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62C80" w14:textId="46F5E65C" w:rsidR="009D340F" w:rsidRDefault="00BF5656" w:rsidP="009D340F">
      <w:pPr>
        <w:spacing w:after="160" w:line="256" w:lineRule="auto"/>
      </w:pPr>
      <w:r>
        <w:rPr>
          <w:noProof/>
          <w:lang w:val="en-US" w:eastAsia="en-US"/>
        </w:rPr>
        <w:drawing>
          <wp:anchor distT="0" distB="0" distL="114300" distR="114300" simplePos="0" relativeHeight="251659264" behindDoc="0" locked="0" layoutInCell="1" allowOverlap="1" wp14:anchorId="234B3D79" wp14:editId="6807913C">
            <wp:simplePos x="0" y="0"/>
            <wp:positionH relativeFrom="margin">
              <wp:posOffset>1320165</wp:posOffset>
            </wp:positionH>
            <wp:positionV relativeFrom="paragraph">
              <wp:posOffset>-238760</wp:posOffset>
            </wp:positionV>
            <wp:extent cx="3009900" cy="300990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9900" cy="3009900"/>
                    </a:xfrm>
                    <a:prstGeom prst="rect">
                      <a:avLst/>
                    </a:prstGeom>
                    <a:noFill/>
                  </pic:spPr>
                </pic:pic>
              </a:graphicData>
            </a:graphic>
            <wp14:sizeRelH relativeFrom="page">
              <wp14:pctWidth>0</wp14:pctWidth>
            </wp14:sizeRelH>
            <wp14:sizeRelV relativeFrom="page">
              <wp14:pctHeight>0</wp14:pctHeight>
            </wp14:sizeRelV>
          </wp:anchor>
        </w:drawing>
      </w:r>
    </w:p>
    <w:p w14:paraId="5BEDEDB9" w14:textId="4BF9BDDF" w:rsidR="009D340F" w:rsidRDefault="009D340F" w:rsidP="009D340F">
      <w:pPr>
        <w:spacing w:after="160" w:line="256" w:lineRule="auto"/>
      </w:pPr>
    </w:p>
    <w:p w14:paraId="272C9C9F" w14:textId="77777777" w:rsidR="009D340F" w:rsidRDefault="009D340F" w:rsidP="009D340F">
      <w:pPr>
        <w:spacing w:after="160" w:line="256" w:lineRule="auto"/>
      </w:pPr>
    </w:p>
    <w:p w14:paraId="7960B3C7" w14:textId="77777777" w:rsidR="009D340F" w:rsidRDefault="009D340F" w:rsidP="009D340F">
      <w:pPr>
        <w:spacing w:after="160" w:line="256" w:lineRule="auto"/>
      </w:pPr>
    </w:p>
    <w:p w14:paraId="577D12E2" w14:textId="77777777" w:rsidR="009D340F" w:rsidRDefault="009D340F" w:rsidP="009D340F">
      <w:pPr>
        <w:spacing w:line="276" w:lineRule="auto"/>
        <w:jc w:val="center"/>
        <w:rPr>
          <w:rFonts w:ascii="Century Gothic" w:hAnsi="Century Gothic"/>
          <w:b/>
          <w:bCs/>
          <w:color w:val="0F243E" w:themeColor="text2" w:themeShade="80"/>
          <w:kern w:val="32"/>
          <w:sz w:val="32"/>
          <w:szCs w:val="32"/>
          <w:lang w:val="es-MX"/>
        </w:rPr>
      </w:pPr>
    </w:p>
    <w:p w14:paraId="6134FC2F" w14:textId="77777777" w:rsidR="009D340F" w:rsidRDefault="009D340F" w:rsidP="009D340F">
      <w:pPr>
        <w:spacing w:line="276" w:lineRule="auto"/>
        <w:jc w:val="center"/>
        <w:rPr>
          <w:rFonts w:ascii="Century Gothic" w:hAnsi="Century Gothic"/>
          <w:b/>
          <w:bCs/>
          <w:color w:val="0F243E" w:themeColor="text2" w:themeShade="80"/>
          <w:kern w:val="32"/>
          <w:sz w:val="32"/>
          <w:szCs w:val="32"/>
          <w:lang w:val="es-MX"/>
        </w:rPr>
      </w:pPr>
    </w:p>
    <w:p w14:paraId="5DC46631" w14:textId="77777777" w:rsidR="009D340F" w:rsidRDefault="009D340F" w:rsidP="009D340F">
      <w:pPr>
        <w:spacing w:line="276" w:lineRule="auto"/>
        <w:jc w:val="center"/>
        <w:rPr>
          <w:rFonts w:ascii="Century Gothic" w:hAnsi="Century Gothic"/>
          <w:b/>
          <w:bCs/>
          <w:color w:val="0F243E" w:themeColor="text2" w:themeShade="80"/>
          <w:kern w:val="32"/>
          <w:sz w:val="32"/>
          <w:szCs w:val="32"/>
          <w:lang w:val="es-MX"/>
        </w:rPr>
      </w:pPr>
    </w:p>
    <w:p w14:paraId="297705EC" w14:textId="6FE3CCD8" w:rsidR="009D340F" w:rsidRDefault="009D340F" w:rsidP="009D340F">
      <w:pPr>
        <w:spacing w:line="276" w:lineRule="auto"/>
        <w:jc w:val="center"/>
        <w:rPr>
          <w:rFonts w:ascii="Century Gothic" w:hAnsi="Century Gothic"/>
          <w:b/>
          <w:bCs/>
          <w:color w:val="0F243E" w:themeColor="text2" w:themeShade="80"/>
          <w:kern w:val="32"/>
          <w:sz w:val="32"/>
          <w:szCs w:val="32"/>
          <w:lang w:val="es-MX"/>
        </w:rPr>
      </w:pPr>
    </w:p>
    <w:p w14:paraId="4C453D74" w14:textId="12BB6826" w:rsidR="009D340F" w:rsidRDefault="009D340F" w:rsidP="009D340F">
      <w:pPr>
        <w:spacing w:line="276" w:lineRule="auto"/>
        <w:jc w:val="center"/>
        <w:rPr>
          <w:rFonts w:ascii="Century Gothic" w:hAnsi="Century Gothic"/>
          <w:b/>
          <w:bCs/>
          <w:color w:val="0F243E" w:themeColor="text2" w:themeShade="80"/>
          <w:kern w:val="32"/>
          <w:sz w:val="32"/>
          <w:szCs w:val="32"/>
          <w:lang w:val="es-MX"/>
        </w:rPr>
      </w:pPr>
    </w:p>
    <w:p w14:paraId="75390425" w14:textId="65EC15E0" w:rsidR="009D340F" w:rsidRDefault="009D340F" w:rsidP="009D340F">
      <w:pPr>
        <w:spacing w:line="276" w:lineRule="auto"/>
        <w:jc w:val="center"/>
        <w:rPr>
          <w:rFonts w:ascii="Century Gothic" w:hAnsi="Century Gothic"/>
          <w:b/>
          <w:bCs/>
          <w:color w:val="0F243E" w:themeColor="text2" w:themeShade="80"/>
          <w:kern w:val="32"/>
          <w:sz w:val="32"/>
          <w:szCs w:val="32"/>
          <w:lang w:val="es-MX"/>
        </w:rPr>
      </w:pPr>
    </w:p>
    <w:p w14:paraId="4F982A8D" w14:textId="1136658B" w:rsidR="009D340F" w:rsidRDefault="00BF5656" w:rsidP="009D340F">
      <w:pPr>
        <w:spacing w:line="276" w:lineRule="auto"/>
        <w:jc w:val="center"/>
        <w:rPr>
          <w:rFonts w:ascii="Century Gothic" w:hAnsi="Century Gothic"/>
          <w:b/>
          <w:bCs/>
          <w:color w:val="0F243E" w:themeColor="text2" w:themeShade="80"/>
          <w:kern w:val="32"/>
          <w:sz w:val="32"/>
          <w:szCs w:val="32"/>
          <w:lang w:val="es-MX"/>
        </w:rPr>
      </w:pPr>
      <w:r>
        <w:rPr>
          <w:noProof/>
          <w:lang w:val="en-US" w:eastAsia="en-US"/>
        </w:rPr>
        <mc:AlternateContent>
          <mc:Choice Requires="wps">
            <w:drawing>
              <wp:anchor distT="0" distB="0" distL="114300" distR="114300" simplePos="0" relativeHeight="251662336" behindDoc="0" locked="0" layoutInCell="1" allowOverlap="1" wp14:anchorId="692B9B95" wp14:editId="71200A9D">
                <wp:simplePos x="0" y="0"/>
                <wp:positionH relativeFrom="margin">
                  <wp:posOffset>53340</wp:posOffset>
                </wp:positionH>
                <wp:positionV relativeFrom="paragraph">
                  <wp:posOffset>12700</wp:posOffset>
                </wp:positionV>
                <wp:extent cx="5534025" cy="923925"/>
                <wp:effectExtent l="0" t="0" r="9525" b="9525"/>
                <wp:wrapNone/>
                <wp:docPr id="2" name="Cuadro de texto 2"/>
                <wp:cNvGraphicFramePr/>
                <a:graphic xmlns:a="http://schemas.openxmlformats.org/drawingml/2006/main">
                  <a:graphicData uri="http://schemas.microsoft.com/office/word/2010/wordprocessingShape">
                    <wps:wsp>
                      <wps:cNvSpPr txBox="1"/>
                      <wps:spPr>
                        <a:xfrm>
                          <a:off x="0" y="0"/>
                          <a:ext cx="5534025" cy="923925"/>
                        </a:xfrm>
                        <a:prstGeom prst="rect">
                          <a:avLst/>
                        </a:prstGeom>
                        <a:solidFill>
                          <a:schemeClr val="lt1"/>
                        </a:solidFill>
                        <a:ln w="6350">
                          <a:noFill/>
                        </a:ln>
                      </wps:spPr>
                      <wps:txbx>
                        <w:txbxContent>
                          <w:p w14:paraId="40A85048" w14:textId="29848CAB" w:rsidR="00F40F7E" w:rsidRPr="00BF5656" w:rsidRDefault="00F40F7E" w:rsidP="00BF5656">
                            <w:pPr>
                              <w:jc w:val="center"/>
                              <w:rPr>
                                <w:rFonts w:ascii="Bahnschrift" w:hAnsi="Bahnschrift"/>
                                <w:b/>
                                <w:color w:val="595959" w:themeColor="text1" w:themeTint="A6"/>
                                <w:sz w:val="36"/>
                              </w:rPr>
                            </w:pPr>
                            <w:r w:rsidRPr="00BF5656">
                              <w:rPr>
                                <w:rFonts w:ascii="Bahnschrift" w:hAnsi="Bahnschrift"/>
                                <w:b/>
                                <w:color w:val="595959" w:themeColor="text1" w:themeTint="A6"/>
                                <w:sz w:val="36"/>
                              </w:rPr>
                              <w:t>MINISTERIO DE JUSTICIA Y</w:t>
                            </w:r>
                          </w:p>
                          <w:p w14:paraId="55EEF463" w14:textId="72AF26B3" w:rsidR="00F40F7E" w:rsidRPr="00BF5656" w:rsidRDefault="00F40F7E" w:rsidP="00BF5656">
                            <w:pPr>
                              <w:jc w:val="center"/>
                              <w:rPr>
                                <w:rFonts w:ascii="Bahnschrift" w:hAnsi="Bahnschrift"/>
                                <w:b/>
                                <w:color w:val="595959" w:themeColor="text1" w:themeTint="A6"/>
                                <w:sz w:val="36"/>
                              </w:rPr>
                            </w:pPr>
                            <w:r w:rsidRPr="00BF5656">
                              <w:rPr>
                                <w:rFonts w:ascii="Bahnschrift" w:hAnsi="Bahnschrift"/>
                                <w:b/>
                                <w:color w:val="595959" w:themeColor="text1" w:themeTint="A6"/>
                                <w:sz w:val="36"/>
                              </w:rPr>
                              <w:t>TRANSPARENCIA INSTITUCIONAL</w:t>
                            </w:r>
                          </w:p>
                          <w:p w14:paraId="57D9B657" w14:textId="1F5EB2D3" w:rsidR="00F40F7E" w:rsidRPr="00BF5656" w:rsidRDefault="00F40F7E" w:rsidP="00BF5656">
                            <w:pPr>
                              <w:jc w:val="center"/>
                              <w:rPr>
                                <w:rFonts w:ascii="Bahnschrift" w:hAnsi="Bahnschrift"/>
                                <w:b/>
                                <w:color w:val="595959" w:themeColor="text1" w:themeTint="A6"/>
                                <w:sz w:val="36"/>
                              </w:rPr>
                            </w:pPr>
                            <w:r w:rsidRPr="00BF5656">
                              <w:rPr>
                                <w:rFonts w:ascii="Bahnschrift" w:hAnsi="Bahnschrift"/>
                                <w:b/>
                                <w:color w:val="595959" w:themeColor="text1" w:themeTint="A6"/>
                                <w:sz w:val="36"/>
                              </w:rPr>
                              <w:t>SERVICIO PLURINACIONAL DE DEFENSA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B9B95" id="_x0000_t202" coordsize="21600,21600" o:spt="202" path="m,l,21600r21600,l21600,xe">
                <v:stroke joinstyle="miter"/>
                <v:path gradientshapeok="t" o:connecttype="rect"/>
              </v:shapetype>
              <v:shape id="Cuadro de texto 2" o:spid="_x0000_s1026" type="#_x0000_t202" style="position:absolute;left:0;text-align:left;margin-left:4.2pt;margin-top:1pt;width:435.75pt;height:7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" fillcolor="white [3201]" stroked="f" strokeweight=".5pt">
                <v:textbox>
                  <w:txbxContent>
                    <w:p w14:paraId="40A85048" w14:textId="29848CAB" w:rsidR="00F40F7E" w:rsidRPr="00BF5656" w:rsidRDefault="00F40F7E" w:rsidP="00BF5656">
                      <w:pPr>
                        <w:jc w:val="center"/>
                        <w:rPr>
                          <w:rFonts w:ascii="Bahnschrift" w:hAnsi="Bahnschrift"/>
                          <w:b/>
                          <w:color w:val="595959" w:themeColor="text1" w:themeTint="A6"/>
                          <w:sz w:val="36"/>
                        </w:rPr>
                      </w:pPr>
                      <w:r w:rsidRPr="00BF5656">
                        <w:rPr>
                          <w:rFonts w:ascii="Bahnschrift" w:hAnsi="Bahnschrift"/>
                          <w:b/>
                          <w:color w:val="595959" w:themeColor="text1" w:themeTint="A6"/>
                          <w:sz w:val="36"/>
                        </w:rPr>
                        <w:t>MINISTERIO DE JUSTICIA Y</w:t>
                      </w:r>
                    </w:p>
                    <w:p w14:paraId="55EEF463" w14:textId="72AF26B3" w:rsidR="00F40F7E" w:rsidRPr="00BF5656" w:rsidRDefault="00F40F7E" w:rsidP="00BF5656">
                      <w:pPr>
                        <w:jc w:val="center"/>
                        <w:rPr>
                          <w:rFonts w:ascii="Bahnschrift" w:hAnsi="Bahnschrift"/>
                          <w:b/>
                          <w:color w:val="595959" w:themeColor="text1" w:themeTint="A6"/>
                          <w:sz w:val="36"/>
                        </w:rPr>
                      </w:pPr>
                      <w:r w:rsidRPr="00BF5656">
                        <w:rPr>
                          <w:rFonts w:ascii="Bahnschrift" w:hAnsi="Bahnschrift"/>
                          <w:b/>
                          <w:color w:val="595959" w:themeColor="text1" w:themeTint="A6"/>
                          <w:sz w:val="36"/>
                        </w:rPr>
                        <w:t>TRANSPARENCIA INSTITUCIONAL</w:t>
                      </w:r>
                    </w:p>
                    <w:p w14:paraId="57D9B657" w14:textId="1F5EB2D3" w:rsidR="00F40F7E" w:rsidRPr="00BF5656" w:rsidRDefault="00F40F7E" w:rsidP="00BF5656">
                      <w:pPr>
                        <w:jc w:val="center"/>
                        <w:rPr>
                          <w:rFonts w:ascii="Bahnschrift" w:hAnsi="Bahnschrift"/>
                          <w:b/>
                          <w:color w:val="595959" w:themeColor="text1" w:themeTint="A6"/>
                          <w:sz w:val="36"/>
                        </w:rPr>
                      </w:pPr>
                      <w:r w:rsidRPr="00BF5656">
                        <w:rPr>
                          <w:rFonts w:ascii="Bahnschrift" w:hAnsi="Bahnschrift"/>
                          <w:b/>
                          <w:color w:val="595959" w:themeColor="text1" w:themeTint="A6"/>
                          <w:sz w:val="36"/>
                        </w:rPr>
                        <w:t>SERVICIO PLURINACIONAL DE DEFENSA PÚBLICA</w:t>
                      </w:r>
                    </w:p>
                  </w:txbxContent>
                </v:textbox>
                <w10:wrap anchorx="margin"/>
              </v:shape>
            </w:pict>
          </mc:Fallback>
        </mc:AlternateContent>
      </w:r>
    </w:p>
    <w:p w14:paraId="2B9A9234" w14:textId="352DCD18" w:rsidR="009D340F" w:rsidRDefault="009D340F" w:rsidP="009D340F">
      <w:pPr>
        <w:spacing w:line="276" w:lineRule="auto"/>
        <w:jc w:val="center"/>
        <w:rPr>
          <w:rFonts w:ascii="Century Gothic" w:hAnsi="Century Gothic"/>
          <w:b/>
          <w:bCs/>
          <w:color w:val="0F243E" w:themeColor="text2" w:themeShade="80"/>
          <w:kern w:val="32"/>
          <w:sz w:val="32"/>
          <w:szCs w:val="32"/>
          <w:lang w:val="es-MX"/>
        </w:rPr>
      </w:pPr>
    </w:p>
    <w:p w14:paraId="48750122" w14:textId="77777777" w:rsidR="009D340F" w:rsidRDefault="009D340F" w:rsidP="009D340F">
      <w:pPr>
        <w:spacing w:line="276" w:lineRule="auto"/>
        <w:jc w:val="center"/>
        <w:rPr>
          <w:rFonts w:ascii="Century Gothic" w:hAnsi="Century Gothic"/>
          <w:b/>
          <w:bCs/>
          <w:color w:val="0F243E" w:themeColor="text2" w:themeShade="80"/>
          <w:kern w:val="32"/>
          <w:sz w:val="32"/>
          <w:szCs w:val="32"/>
          <w:lang w:val="es-MX"/>
        </w:rPr>
      </w:pPr>
    </w:p>
    <w:p w14:paraId="1588EB79" w14:textId="77777777" w:rsidR="00415244" w:rsidRDefault="00415244" w:rsidP="009D340F">
      <w:pPr>
        <w:spacing w:line="276" w:lineRule="auto"/>
        <w:jc w:val="center"/>
        <w:rPr>
          <w:rFonts w:ascii="Century Gothic" w:hAnsi="Century Gothic"/>
          <w:b/>
          <w:bCs/>
          <w:color w:val="0F243E" w:themeColor="text2" w:themeShade="80"/>
          <w:kern w:val="32"/>
          <w:sz w:val="32"/>
          <w:szCs w:val="32"/>
          <w:lang w:val="es-MX"/>
        </w:rPr>
      </w:pPr>
    </w:p>
    <w:p w14:paraId="401D2C5B" w14:textId="1BC9532F" w:rsidR="009D340F" w:rsidRPr="00D60F86" w:rsidRDefault="009D340F" w:rsidP="009D340F">
      <w:pPr>
        <w:spacing w:line="276" w:lineRule="auto"/>
        <w:jc w:val="center"/>
        <w:rPr>
          <w:rFonts w:ascii="Century Gothic" w:hAnsi="Century Gothic"/>
          <w:b/>
          <w:bCs/>
          <w:color w:val="0F243E" w:themeColor="text2" w:themeShade="80"/>
          <w:kern w:val="32"/>
          <w:sz w:val="32"/>
          <w:szCs w:val="32"/>
          <w:lang w:val="es-MX"/>
        </w:rPr>
      </w:pPr>
      <w:r w:rsidRPr="00D60F86">
        <w:rPr>
          <w:rFonts w:ascii="Century Gothic" w:hAnsi="Century Gothic"/>
          <w:b/>
          <w:bCs/>
          <w:color w:val="0F243E" w:themeColor="text2" w:themeShade="80"/>
          <w:kern w:val="32"/>
          <w:sz w:val="32"/>
          <w:szCs w:val="32"/>
          <w:lang w:val="es-MX"/>
        </w:rPr>
        <w:t>DOCUMENTO BASE DE CONTRATACIÓN</w:t>
      </w:r>
    </w:p>
    <w:p w14:paraId="3A3B820A" w14:textId="77777777" w:rsidR="009D340F" w:rsidRPr="00DC5F5A" w:rsidRDefault="009D340F" w:rsidP="009D340F">
      <w:pPr>
        <w:pStyle w:val="Textoindependiente"/>
        <w:spacing w:before="14"/>
        <w:jc w:val="center"/>
        <w:rPr>
          <w:rFonts w:ascii="TeXGyreAdventor"/>
          <w:b/>
          <w:color w:val="0F243E" w:themeColor="text2" w:themeShade="80"/>
          <w:lang w:val="es-419"/>
        </w:rPr>
      </w:pPr>
      <w:r w:rsidRPr="00D60F86">
        <w:rPr>
          <w:rFonts w:ascii="Century Gothic" w:hAnsi="Century Gothic"/>
          <w:b/>
          <w:bCs/>
          <w:color w:val="0F243E" w:themeColor="text2" w:themeShade="80"/>
          <w:kern w:val="32"/>
          <w:sz w:val="32"/>
          <w:szCs w:val="32"/>
          <w:lang w:val="es-MX"/>
        </w:rPr>
        <w:t>DE SERVICIOS DE CONSULTORÍA INDIVIDUAL</w:t>
      </w:r>
    </w:p>
    <w:p w14:paraId="17F89174" w14:textId="19A391F2" w:rsidR="009D340F" w:rsidRDefault="009D340F" w:rsidP="009D340F">
      <w:pPr>
        <w:spacing w:before="345"/>
        <w:ind w:left="169" w:right="111"/>
        <w:jc w:val="center"/>
        <w:rPr>
          <w:rFonts w:ascii="TeXGyreAdventor" w:hAnsi="TeXGyreAdventor"/>
          <w:b/>
          <w:color w:val="0F243E" w:themeColor="text2" w:themeShade="80"/>
          <w:sz w:val="36"/>
        </w:rPr>
      </w:pPr>
      <w:r w:rsidRPr="00D60F86">
        <w:rPr>
          <w:rFonts w:ascii="TeXGyreAdventor" w:hAnsi="TeXGyreAdventor"/>
          <w:b/>
          <w:color w:val="0F243E" w:themeColor="text2" w:themeShade="80"/>
          <w:sz w:val="36"/>
        </w:rPr>
        <w:t>APOYO NACIONAL A LA PRODUCCIÓN Y EMPLEO</w:t>
      </w:r>
    </w:p>
    <w:p w14:paraId="6FBA80D4" w14:textId="77777777" w:rsidR="009D340F" w:rsidRPr="00D60F86" w:rsidRDefault="009D340F" w:rsidP="009D340F">
      <w:pPr>
        <w:spacing w:before="148"/>
        <w:ind w:left="992" w:right="941"/>
        <w:jc w:val="center"/>
        <w:rPr>
          <w:rFonts w:ascii="TeXGyreAdventor"/>
          <w:b/>
          <w:color w:val="0F243E" w:themeColor="text2" w:themeShade="80"/>
        </w:rPr>
      </w:pPr>
      <w:r w:rsidRPr="00D60F86">
        <w:rPr>
          <w:rFonts w:ascii="TeXGyreAdventor"/>
          <w:b/>
          <w:color w:val="0F243E" w:themeColor="text2" w:themeShade="80"/>
        </w:rPr>
        <w:t>ESTADO PLURINACIONAL DE BOLIVIA</w:t>
      </w:r>
    </w:p>
    <w:p w14:paraId="60ED2F7D" w14:textId="40BC87F6" w:rsidR="009D340F" w:rsidRPr="00D60F86" w:rsidRDefault="009D340F" w:rsidP="009D340F">
      <w:pPr>
        <w:jc w:val="center"/>
        <w:rPr>
          <w:rFonts w:ascii="Century Gothic" w:hAnsi="Century Gothic"/>
          <w:b/>
          <w:color w:val="0F243E" w:themeColor="text2" w:themeShade="80"/>
          <w:sz w:val="32"/>
          <w:szCs w:val="32"/>
          <w:lang w:val="pt-PT"/>
        </w:rPr>
      </w:pPr>
      <w:r w:rsidRPr="00D60F86">
        <w:rPr>
          <w:rFonts w:ascii="Century Gothic" w:hAnsi="Century Gothic"/>
          <w:b/>
          <w:color w:val="0F243E" w:themeColor="text2" w:themeShade="80"/>
          <w:sz w:val="32"/>
          <w:szCs w:val="32"/>
          <w:lang w:val="pt-PT"/>
        </w:rPr>
        <w:t>CO</w:t>
      </w:r>
      <w:r w:rsidR="00F40F7E">
        <w:rPr>
          <w:rFonts w:ascii="Century Gothic" w:hAnsi="Century Gothic"/>
          <w:b/>
          <w:color w:val="0F243E" w:themeColor="text2" w:themeShade="80"/>
          <w:sz w:val="32"/>
          <w:szCs w:val="32"/>
          <w:lang w:val="pt-PT"/>
        </w:rPr>
        <w:t>NVOCATORIA Nº SEPDEP/ANPE/CL/07</w:t>
      </w:r>
      <w:r w:rsidRPr="00D60F86">
        <w:rPr>
          <w:rFonts w:ascii="Century Gothic" w:hAnsi="Century Gothic"/>
          <w:b/>
          <w:color w:val="0F243E" w:themeColor="text2" w:themeShade="80"/>
          <w:sz w:val="32"/>
          <w:szCs w:val="32"/>
          <w:lang w:val="pt-PT"/>
        </w:rPr>
        <w:t>/202</w:t>
      </w:r>
      <w:r>
        <w:rPr>
          <w:rFonts w:ascii="Century Gothic" w:hAnsi="Century Gothic"/>
          <w:b/>
          <w:color w:val="0F243E" w:themeColor="text2" w:themeShade="80"/>
          <w:sz w:val="32"/>
          <w:szCs w:val="32"/>
          <w:lang w:val="pt-PT"/>
        </w:rPr>
        <w:t>2</w:t>
      </w:r>
    </w:p>
    <w:p w14:paraId="0643AC99" w14:textId="2430CE03" w:rsidR="009D340F" w:rsidRPr="00D60F86" w:rsidRDefault="00F40F7E" w:rsidP="009D340F">
      <w:pPr>
        <w:ind w:left="-480" w:right="-291"/>
        <w:jc w:val="center"/>
        <w:rPr>
          <w:rFonts w:ascii="CenturyGothic-Bold" w:hAnsi="CenturyGothic-Bold" w:cs="CenturyGothic-Bold"/>
          <w:b/>
          <w:bCs/>
          <w:color w:val="0F243E" w:themeColor="text2" w:themeShade="80"/>
          <w:sz w:val="32"/>
          <w:szCs w:val="32"/>
        </w:rPr>
      </w:pPr>
      <w:r>
        <w:rPr>
          <w:rFonts w:ascii="CenturyGothic-Bold" w:hAnsi="CenturyGothic-Bold" w:cs="CenturyGothic-Bold"/>
          <w:b/>
          <w:bCs/>
          <w:color w:val="0F243E" w:themeColor="text2" w:themeShade="80"/>
          <w:sz w:val="32"/>
          <w:szCs w:val="32"/>
        </w:rPr>
        <w:t xml:space="preserve">(Segunda </w:t>
      </w:r>
      <w:r w:rsidR="009D340F" w:rsidRPr="00D60F86">
        <w:rPr>
          <w:rFonts w:ascii="CenturyGothic-Bold" w:hAnsi="CenturyGothic-Bold" w:cs="CenturyGothic-Bold"/>
          <w:b/>
          <w:bCs/>
          <w:color w:val="0F243E" w:themeColor="text2" w:themeShade="80"/>
          <w:sz w:val="32"/>
          <w:szCs w:val="32"/>
        </w:rPr>
        <w:t>Convocatoria)</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049"/>
      </w:tblGrid>
      <w:tr w:rsidR="009D340F" w14:paraId="3CFBB0B0" w14:textId="77777777" w:rsidTr="00B4552A">
        <w:trPr>
          <w:trHeight w:val="959"/>
          <w:jc w:val="center"/>
        </w:trPr>
        <w:tc>
          <w:tcPr>
            <w:tcW w:w="8049" w:type="dxa"/>
            <w:tcBorders>
              <w:top w:val="thinThickSmallGap" w:sz="24" w:space="0" w:color="auto"/>
              <w:left w:val="thinThickSmallGap" w:sz="24" w:space="0" w:color="auto"/>
              <w:bottom w:val="thinThickSmallGap" w:sz="24" w:space="0" w:color="auto"/>
              <w:right w:val="thinThickSmallGap" w:sz="24" w:space="0" w:color="auto"/>
            </w:tcBorders>
          </w:tcPr>
          <w:p w14:paraId="77DEE4C7" w14:textId="621CB8D3" w:rsidR="009D340F" w:rsidRPr="00C553F8" w:rsidRDefault="009D340F" w:rsidP="00F40F7E">
            <w:pPr>
              <w:spacing w:line="276" w:lineRule="auto"/>
              <w:jc w:val="center"/>
              <w:rPr>
                <w:rFonts w:ascii="Century Gothic" w:hAnsi="Century Gothic"/>
                <w:b/>
                <w:bCs/>
                <w:kern w:val="32"/>
                <w:sz w:val="32"/>
                <w:szCs w:val="32"/>
                <w:lang w:val="es-MX"/>
              </w:rPr>
            </w:pPr>
            <w:r>
              <w:rPr>
                <w:rFonts w:ascii="Century Gothic" w:hAnsi="Century Gothic"/>
                <w:b/>
                <w:bCs/>
                <w:kern w:val="32"/>
                <w:sz w:val="32"/>
                <w:szCs w:val="32"/>
                <w:lang w:val="es-MX"/>
              </w:rPr>
              <w:t xml:space="preserve">CONTRATACIÓN </w:t>
            </w:r>
            <w:r w:rsidR="0045721D">
              <w:rPr>
                <w:rFonts w:ascii="Century Gothic" w:hAnsi="Century Gothic"/>
                <w:b/>
                <w:bCs/>
                <w:kern w:val="32"/>
                <w:sz w:val="32"/>
                <w:szCs w:val="32"/>
                <w:lang w:val="es-MX"/>
              </w:rPr>
              <w:t>CONSULTORES INDIVIDUALES DE</w:t>
            </w:r>
            <w:r>
              <w:rPr>
                <w:rFonts w:ascii="Century Gothic" w:hAnsi="Century Gothic"/>
                <w:b/>
                <w:bCs/>
                <w:kern w:val="32"/>
                <w:sz w:val="32"/>
                <w:szCs w:val="32"/>
                <w:lang w:val="es-MX"/>
              </w:rPr>
              <w:t xml:space="preserve"> LÍNEA </w:t>
            </w:r>
            <w:r w:rsidR="00F40F7E">
              <w:rPr>
                <w:rFonts w:ascii="Century Gothic" w:hAnsi="Century Gothic"/>
                <w:b/>
                <w:bCs/>
                <w:kern w:val="32"/>
                <w:sz w:val="32"/>
                <w:szCs w:val="32"/>
                <w:lang w:val="es-MX"/>
              </w:rPr>
              <w:t>DOS</w:t>
            </w:r>
            <w:r w:rsidR="009615DB">
              <w:rPr>
                <w:rFonts w:ascii="Century Gothic" w:hAnsi="Century Gothic"/>
                <w:b/>
                <w:bCs/>
                <w:kern w:val="32"/>
                <w:sz w:val="32"/>
                <w:szCs w:val="32"/>
                <w:lang w:val="es-MX"/>
              </w:rPr>
              <w:t>(</w:t>
            </w:r>
            <w:r w:rsidR="00F40F7E">
              <w:rPr>
                <w:rFonts w:ascii="Century Gothic" w:hAnsi="Century Gothic"/>
                <w:b/>
                <w:bCs/>
                <w:kern w:val="32"/>
                <w:sz w:val="32"/>
                <w:szCs w:val="32"/>
                <w:lang w:val="es-MX"/>
              </w:rPr>
              <w:t>2</w:t>
            </w:r>
            <w:r w:rsidR="009615DB">
              <w:rPr>
                <w:rFonts w:ascii="Century Gothic" w:hAnsi="Century Gothic"/>
                <w:b/>
                <w:bCs/>
                <w:kern w:val="32"/>
                <w:sz w:val="32"/>
                <w:szCs w:val="32"/>
                <w:lang w:val="es-MX"/>
              </w:rPr>
              <w:t>)</w:t>
            </w:r>
            <w:r>
              <w:rPr>
                <w:rFonts w:ascii="Century Gothic" w:hAnsi="Century Gothic"/>
                <w:b/>
                <w:bCs/>
                <w:kern w:val="32"/>
                <w:sz w:val="32"/>
                <w:szCs w:val="32"/>
                <w:lang w:val="es-MX"/>
              </w:rPr>
              <w:t xml:space="preserve"> DEFENSOR</w:t>
            </w:r>
            <w:r w:rsidR="0045721D">
              <w:rPr>
                <w:rFonts w:ascii="Century Gothic" w:hAnsi="Century Gothic"/>
                <w:b/>
                <w:bCs/>
                <w:kern w:val="32"/>
                <w:sz w:val="32"/>
                <w:szCs w:val="32"/>
                <w:lang w:val="es-MX"/>
              </w:rPr>
              <w:t xml:space="preserve">ES </w:t>
            </w:r>
            <w:r>
              <w:rPr>
                <w:rFonts w:ascii="Century Gothic" w:hAnsi="Century Gothic"/>
                <w:b/>
                <w:bCs/>
                <w:kern w:val="32"/>
                <w:sz w:val="32"/>
                <w:szCs w:val="32"/>
                <w:lang w:val="es-MX"/>
              </w:rPr>
              <w:t>PÚBLICO</w:t>
            </w:r>
            <w:r w:rsidR="0045721D">
              <w:rPr>
                <w:rFonts w:ascii="Century Gothic" w:hAnsi="Century Gothic"/>
                <w:b/>
                <w:bCs/>
                <w:kern w:val="32"/>
                <w:sz w:val="32"/>
                <w:szCs w:val="32"/>
                <w:lang w:val="es-MX"/>
              </w:rPr>
              <w:t>S PARA EL DEPARTAMENTO DE</w:t>
            </w:r>
            <w:r w:rsidR="008F1BBE">
              <w:rPr>
                <w:rFonts w:ascii="Century Gothic" w:hAnsi="Century Gothic"/>
                <w:b/>
                <w:bCs/>
                <w:kern w:val="32"/>
                <w:sz w:val="32"/>
                <w:szCs w:val="32"/>
                <w:lang w:val="es-MX"/>
              </w:rPr>
              <w:t xml:space="preserve"> LA PAZ</w:t>
            </w:r>
          </w:p>
        </w:tc>
      </w:tr>
    </w:tbl>
    <w:p w14:paraId="1EB6164C" w14:textId="77777777" w:rsidR="009D340F" w:rsidRDefault="009D340F" w:rsidP="009D340F">
      <w:pPr>
        <w:jc w:val="center"/>
        <w:rPr>
          <w:rFonts w:ascii="TeXGyreAdventor" w:eastAsia="Verdana" w:cs="Verdana"/>
          <w:szCs w:val="22"/>
          <w:lang w:eastAsia="en-US"/>
        </w:rPr>
      </w:pPr>
    </w:p>
    <w:p w14:paraId="4A822A97" w14:textId="77777777" w:rsidR="009D340F" w:rsidRDefault="009D340F" w:rsidP="009D340F">
      <w:pPr>
        <w:ind w:right="13"/>
        <w:jc w:val="center"/>
        <w:rPr>
          <w:rFonts w:ascii="Century Gothic" w:hAnsi="Century Gothic"/>
          <w:b/>
          <w:szCs w:val="18"/>
        </w:rPr>
      </w:pPr>
    </w:p>
    <w:p w14:paraId="29E30FC5" w14:textId="11513743" w:rsidR="009D340F" w:rsidRDefault="009D340F" w:rsidP="009D340F">
      <w:pPr>
        <w:ind w:right="13"/>
        <w:jc w:val="center"/>
        <w:rPr>
          <w:rFonts w:ascii="Century Gothic" w:hAnsi="Century Gothic"/>
          <w:b/>
          <w:szCs w:val="18"/>
        </w:rPr>
      </w:pPr>
      <w:r>
        <w:rPr>
          <w:rFonts w:ascii="Century Gothic" w:hAnsi="Century Gothic"/>
          <w:b/>
          <w:szCs w:val="18"/>
        </w:rPr>
        <w:t>LA PAZ – BOLIVIA</w:t>
      </w:r>
    </w:p>
    <w:p w14:paraId="06E0BF3A" w14:textId="195F07AB" w:rsidR="009D340F" w:rsidRDefault="009D340F" w:rsidP="009D340F">
      <w:pPr>
        <w:ind w:right="13"/>
        <w:rPr>
          <w:rFonts w:ascii="Century Gothic" w:hAnsi="Century Gothic"/>
          <w:b/>
          <w:szCs w:val="18"/>
        </w:rPr>
      </w:pPr>
    </w:p>
    <w:p w14:paraId="7714D28F" w14:textId="280B6B22" w:rsidR="009D340F" w:rsidRDefault="009D340F" w:rsidP="009D340F">
      <w:pPr>
        <w:jc w:val="center"/>
        <w:outlineLvl w:val="0"/>
        <w:rPr>
          <w:rFonts w:cs="Arial"/>
          <w:b/>
          <w:szCs w:val="18"/>
        </w:rPr>
      </w:pPr>
    </w:p>
    <w:p w14:paraId="74DEA484" w14:textId="7FE723D6" w:rsidR="009D340F" w:rsidRDefault="009D340F" w:rsidP="009D340F">
      <w:pPr>
        <w:jc w:val="center"/>
        <w:outlineLvl w:val="0"/>
        <w:rPr>
          <w:rFonts w:cs="Arial"/>
          <w:b/>
          <w:szCs w:val="18"/>
        </w:rPr>
      </w:pPr>
    </w:p>
    <w:p w14:paraId="75022D1B" w14:textId="6156D6BB" w:rsidR="00300646" w:rsidRDefault="00BF5656" w:rsidP="009D340F">
      <w:pPr>
        <w:spacing w:after="160" w:line="256" w:lineRule="auto"/>
      </w:pPr>
      <w:r>
        <w:rPr>
          <w:noProof/>
          <w:lang w:val="en-US" w:eastAsia="en-US"/>
        </w:rPr>
        <mc:AlternateContent>
          <mc:Choice Requires="wps">
            <w:drawing>
              <wp:anchor distT="0" distB="0" distL="114300" distR="114300" simplePos="0" relativeHeight="251666432" behindDoc="0" locked="0" layoutInCell="0" allowOverlap="1" wp14:anchorId="23FB8755" wp14:editId="7979B8BC">
                <wp:simplePos x="0" y="0"/>
                <wp:positionH relativeFrom="page">
                  <wp:align>right</wp:align>
                </wp:positionH>
                <wp:positionV relativeFrom="bottomMargin">
                  <wp:align>top</wp:align>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298FAAE" w14:textId="77777777" w:rsidR="00F40F7E" w:rsidRDefault="00F40F7E" w:rsidP="00BF565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31D5B6F5" w14:textId="77777777" w:rsidR="00F40F7E" w:rsidRDefault="00F40F7E" w:rsidP="00BF565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6ED8B55C" w14:textId="77777777" w:rsidR="00F40F7E" w:rsidRDefault="00F40F7E" w:rsidP="00BF565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0AB27AE5" w14:textId="77777777" w:rsidR="00F40F7E" w:rsidRDefault="00F40F7E" w:rsidP="00BF565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3FB8755" id="Rectángulo 9" o:spid="_x0000_s1027" style="position:absolute;left:0;text-align:left;margin-left:567.4pt;margin-top:0;width:618.6pt;height:70.85pt;z-index:251666432;visibility:visible;mso-wrap-style:square;mso-width-percent:0;mso-height-percent:0;mso-wrap-distance-left:9pt;mso-wrap-distance-top:0;mso-wrap-distance-right:9pt;mso-wrap-distance-bottom:0;mso-position-horizontal:right;mso-position-horizontal-relative:page;mso-position-vertical:top;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" o:allowincell="f" fillcolor="#243f60" stroked="f" strokecolor="white">
                <v:fill opacity="40092f"/>
                <v:textbox inset="6.75pt,3.75pt,6.75pt,3.75pt">
                  <w:txbxContent>
                    <w:p w14:paraId="3298FAAE" w14:textId="77777777" w:rsidR="00F40F7E" w:rsidRDefault="00F40F7E" w:rsidP="00BF565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31D5B6F5" w14:textId="77777777" w:rsidR="00F40F7E" w:rsidRDefault="00F40F7E" w:rsidP="00BF565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6ED8B55C" w14:textId="77777777" w:rsidR="00F40F7E" w:rsidRDefault="00F40F7E" w:rsidP="00BF565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0AB27AE5" w14:textId="77777777" w:rsidR="00F40F7E" w:rsidRDefault="00F40F7E" w:rsidP="00BF5656"/>
                  </w:txbxContent>
                </v:textbox>
                <w10:wrap anchorx="page" anchory="margin"/>
              </v:rect>
            </w:pict>
          </mc:Fallback>
        </mc:AlternateContent>
      </w:r>
    </w:p>
    <w:p w14:paraId="59F99B79" w14:textId="76AE0006" w:rsidR="00FE0A19" w:rsidRPr="00D011A8" w:rsidRDefault="006C70E4" w:rsidP="006C70E4">
      <w:pPr>
        <w:jc w:val="center"/>
        <w:rPr>
          <w:b/>
          <w:lang w:val="es-BO"/>
        </w:rPr>
      </w:pPr>
      <w:r w:rsidRPr="00D011A8">
        <w:rPr>
          <w:b/>
          <w:lang w:val="es-BO"/>
        </w:rPr>
        <w:t>CONTENIDO</w:t>
      </w:r>
    </w:p>
    <w:p w14:paraId="7432B51A" w14:textId="1FC19C0C"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lastRenderedPageBreak/>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142A73">
          <w:rPr>
            <w:noProof/>
            <w:webHidden/>
          </w:rPr>
          <w:t>5</w:t>
        </w:r>
        <w:r w:rsidR="00D011A8" w:rsidRPr="00D011A8">
          <w:rPr>
            <w:noProof/>
            <w:webHidden/>
          </w:rPr>
          <w:fldChar w:fldCharType="end"/>
        </w:r>
      </w:hyperlink>
    </w:p>
    <w:p w14:paraId="585A95B6" w14:textId="618C46E2" w:rsidR="00D011A8" w:rsidRPr="00D011A8" w:rsidRDefault="00F226F7"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142A73">
          <w:rPr>
            <w:noProof/>
            <w:webHidden/>
          </w:rPr>
          <w:t>5</w:t>
        </w:r>
        <w:r w:rsidR="00D011A8" w:rsidRPr="00D011A8">
          <w:rPr>
            <w:noProof/>
            <w:webHidden/>
          </w:rPr>
          <w:fldChar w:fldCharType="end"/>
        </w:r>
      </w:hyperlink>
    </w:p>
    <w:p w14:paraId="262E5D48" w14:textId="5D8833BA" w:rsidR="00D011A8" w:rsidRPr="00D011A8" w:rsidRDefault="00F226F7"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142A73">
          <w:rPr>
            <w:noProof/>
            <w:webHidden/>
          </w:rPr>
          <w:t>5</w:t>
        </w:r>
        <w:r w:rsidR="00D011A8" w:rsidRPr="00D011A8">
          <w:rPr>
            <w:noProof/>
            <w:webHidden/>
          </w:rPr>
          <w:fldChar w:fldCharType="end"/>
        </w:r>
      </w:hyperlink>
    </w:p>
    <w:p w14:paraId="5BBD57CA" w14:textId="4D35486D" w:rsidR="00D011A8" w:rsidRPr="00D011A8" w:rsidRDefault="00F226F7"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142A73">
          <w:rPr>
            <w:noProof/>
            <w:webHidden/>
          </w:rPr>
          <w:t>5</w:t>
        </w:r>
        <w:r w:rsidR="00D011A8" w:rsidRPr="00D011A8">
          <w:rPr>
            <w:noProof/>
            <w:webHidden/>
          </w:rPr>
          <w:fldChar w:fldCharType="end"/>
        </w:r>
      </w:hyperlink>
    </w:p>
    <w:p w14:paraId="09DDC8E9" w14:textId="10285FFB" w:rsidR="00D011A8" w:rsidRPr="00D011A8" w:rsidRDefault="00F226F7"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142A73">
          <w:rPr>
            <w:noProof/>
            <w:webHidden/>
          </w:rPr>
          <w:t>7</w:t>
        </w:r>
        <w:r w:rsidR="00D011A8" w:rsidRPr="00D011A8">
          <w:rPr>
            <w:noProof/>
            <w:webHidden/>
          </w:rPr>
          <w:fldChar w:fldCharType="end"/>
        </w:r>
      </w:hyperlink>
    </w:p>
    <w:p w14:paraId="1C715509" w14:textId="77F6E69D" w:rsidR="00D011A8" w:rsidRPr="00D011A8" w:rsidRDefault="00F226F7"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142A73">
          <w:rPr>
            <w:noProof/>
            <w:webHidden/>
          </w:rPr>
          <w:t>8</w:t>
        </w:r>
        <w:r w:rsidR="00D011A8" w:rsidRPr="00D011A8">
          <w:rPr>
            <w:noProof/>
            <w:webHidden/>
          </w:rPr>
          <w:fldChar w:fldCharType="end"/>
        </w:r>
      </w:hyperlink>
    </w:p>
    <w:p w14:paraId="42D7EB33" w14:textId="55FA0B59" w:rsidR="00D011A8" w:rsidRPr="00D011A8" w:rsidRDefault="00F226F7"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142A73">
          <w:rPr>
            <w:noProof/>
            <w:webHidden/>
          </w:rPr>
          <w:t>8</w:t>
        </w:r>
        <w:r w:rsidR="00D011A8" w:rsidRPr="00D011A8">
          <w:rPr>
            <w:noProof/>
            <w:webHidden/>
          </w:rPr>
          <w:fldChar w:fldCharType="end"/>
        </w:r>
      </w:hyperlink>
    </w:p>
    <w:p w14:paraId="7066CE74" w14:textId="749227FA" w:rsidR="00D011A8" w:rsidRPr="00D011A8" w:rsidRDefault="00F226F7"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142A73">
          <w:rPr>
            <w:noProof/>
            <w:webHidden/>
          </w:rPr>
          <w:t>9</w:t>
        </w:r>
        <w:r w:rsidR="00D011A8" w:rsidRPr="00D011A8">
          <w:rPr>
            <w:noProof/>
            <w:webHidden/>
          </w:rPr>
          <w:fldChar w:fldCharType="end"/>
        </w:r>
      </w:hyperlink>
    </w:p>
    <w:p w14:paraId="330B2A8F" w14:textId="26148913" w:rsidR="00D011A8" w:rsidRPr="00D011A8" w:rsidRDefault="00F226F7"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142A73">
          <w:rPr>
            <w:noProof/>
            <w:webHidden/>
          </w:rPr>
          <w:t>9</w:t>
        </w:r>
        <w:r w:rsidR="00D011A8" w:rsidRPr="00D011A8">
          <w:rPr>
            <w:noProof/>
            <w:webHidden/>
          </w:rPr>
          <w:fldChar w:fldCharType="end"/>
        </w:r>
      </w:hyperlink>
    </w:p>
    <w:p w14:paraId="4E6C7183" w14:textId="7CDB5D10" w:rsidR="00D011A8" w:rsidRPr="00D011A8" w:rsidRDefault="00F226F7"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142A73">
          <w:rPr>
            <w:noProof/>
            <w:webHidden/>
          </w:rPr>
          <w:t>9</w:t>
        </w:r>
        <w:r w:rsidR="00D011A8" w:rsidRPr="00D011A8">
          <w:rPr>
            <w:noProof/>
            <w:webHidden/>
          </w:rPr>
          <w:fldChar w:fldCharType="end"/>
        </w:r>
      </w:hyperlink>
    </w:p>
    <w:p w14:paraId="314B85F5" w14:textId="068E33BD" w:rsidR="00D011A8" w:rsidRPr="00D011A8" w:rsidRDefault="00F226F7"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142A73">
          <w:rPr>
            <w:noProof/>
            <w:webHidden/>
          </w:rPr>
          <w:t>9</w:t>
        </w:r>
        <w:r w:rsidR="00D011A8" w:rsidRPr="00D011A8">
          <w:rPr>
            <w:noProof/>
            <w:webHidden/>
          </w:rPr>
          <w:fldChar w:fldCharType="end"/>
        </w:r>
      </w:hyperlink>
    </w:p>
    <w:p w14:paraId="7D107F0E" w14:textId="18639621" w:rsidR="00D011A8" w:rsidRPr="00D011A8" w:rsidRDefault="00F226F7"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142A73">
          <w:rPr>
            <w:noProof/>
            <w:webHidden/>
          </w:rPr>
          <w:t>10</w:t>
        </w:r>
        <w:r w:rsidR="00D011A8" w:rsidRPr="00D011A8">
          <w:rPr>
            <w:noProof/>
            <w:webHidden/>
          </w:rPr>
          <w:fldChar w:fldCharType="end"/>
        </w:r>
      </w:hyperlink>
    </w:p>
    <w:p w14:paraId="3A63D97D" w14:textId="3F8339DE" w:rsidR="00D011A8" w:rsidRPr="00D011A8" w:rsidRDefault="00F226F7"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142A73">
          <w:rPr>
            <w:noProof/>
            <w:webHidden/>
          </w:rPr>
          <w:t>11</w:t>
        </w:r>
        <w:r w:rsidR="00D011A8" w:rsidRPr="00D011A8">
          <w:rPr>
            <w:noProof/>
            <w:webHidden/>
          </w:rPr>
          <w:fldChar w:fldCharType="end"/>
        </w:r>
      </w:hyperlink>
    </w:p>
    <w:p w14:paraId="48AC26FA" w14:textId="284FD73C" w:rsidR="00D011A8" w:rsidRPr="00D011A8" w:rsidRDefault="00F226F7"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142A73">
          <w:rPr>
            <w:noProof/>
            <w:webHidden/>
          </w:rPr>
          <w:t>12</w:t>
        </w:r>
        <w:r w:rsidR="00D011A8" w:rsidRPr="00D011A8">
          <w:rPr>
            <w:noProof/>
            <w:webHidden/>
          </w:rPr>
          <w:fldChar w:fldCharType="end"/>
        </w:r>
      </w:hyperlink>
    </w:p>
    <w:p w14:paraId="0F601931" w14:textId="1A00ED9E" w:rsidR="00D011A8" w:rsidRPr="00D011A8" w:rsidRDefault="00F226F7"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142A73">
          <w:rPr>
            <w:noProof/>
            <w:webHidden/>
          </w:rPr>
          <w:t>13</w:t>
        </w:r>
        <w:r w:rsidR="00D011A8" w:rsidRPr="00D011A8">
          <w:rPr>
            <w:noProof/>
            <w:webHidden/>
          </w:rPr>
          <w:fldChar w:fldCharType="end"/>
        </w:r>
      </w:hyperlink>
    </w:p>
    <w:p w14:paraId="74B33481" w14:textId="30A8918E" w:rsidR="00D011A8" w:rsidRPr="00D011A8" w:rsidRDefault="00F226F7"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142A73">
          <w:rPr>
            <w:noProof/>
            <w:webHidden/>
          </w:rPr>
          <w:t>13</w:t>
        </w:r>
        <w:r w:rsidR="00D011A8" w:rsidRPr="00D011A8">
          <w:rPr>
            <w:noProof/>
            <w:webHidden/>
          </w:rPr>
          <w:fldChar w:fldCharType="end"/>
        </w:r>
      </w:hyperlink>
    </w:p>
    <w:p w14:paraId="19F2328D" w14:textId="4DE4AF2E" w:rsidR="00D011A8" w:rsidRPr="00D011A8" w:rsidRDefault="00F226F7"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142A73">
          <w:rPr>
            <w:noProof/>
            <w:webHidden/>
          </w:rPr>
          <w:t>15</w:t>
        </w:r>
        <w:r w:rsidR="00D011A8" w:rsidRPr="00D011A8">
          <w:rPr>
            <w:noProof/>
            <w:webHidden/>
          </w:rPr>
          <w:fldChar w:fldCharType="end"/>
        </w:r>
      </w:hyperlink>
    </w:p>
    <w:p w14:paraId="7B89FE18" w14:textId="59215332" w:rsidR="00D011A8" w:rsidRPr="00D011A8" w:rsidRDefault="00F226F7"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142A73">
          <w:rPr>
            <w:noProof/>
            <w:webHidden/>
          </w:rPr>
          <w:t>16</w:t>
        </w:r>
        <w:r w:rsidR="00D011A8" w:rsidRPr="00D011A8">
          <w:rPr>
            <w:noProof/>
            <w:webHidden/>
          </w:rPr>
          <w:fldChar w:fldCharType="end"/>
        </w:r>
      </w:hyperlink>
    </w:p>
    <w:p w14:paraId="77E5EBBB" w14:textId="6E819D0C" w:rsidR="00D011A8" w:rsidRPr="00D011A8" w:rsidRDefault="00F226F7"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142A73">
          <w:rPr>
            <w:noProof/>
            <w:webHidden/>
          </w:rPr>
          <w:t>16</w:t>
        </w:r>
        <w:r w:rsidR="00D011A8" w:rsidRPr="00D011A8">
          <w:rPr>
            <w:noProof/>
            <w:webHidden/>
          </w:rPr>
          <w:fldChar w:fldCharType="end"/>
        </w:r>
      </w:hyperlink>
    </w:p>
    <w:p w14:paraId="4A915F71" w14:textId="374FDFE4" w:rsidR="00D011A8" w:rsidRPr="00D011A8" w:rsidRDefault="00F226F7"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142A73">
          <w:rPr>
            <w:noProof/>
            <w:webHidden/>
          </w:rPr>
          <w:t>16</w:t>
        </w:r>
        <w:r w:rsidR="00D011A8" w:rsidRPr="00D011A8">
          <w:rPr>
            <w:noProof/>
            <w:webHidden/>
          </w:rPr>
          <w:fldChar w:fldCharType="end"/>
        </w:r>
      </w:hyperlink>
    </w:p>
    <w:p w14:paraId="46074B4A" w14:textId="0E4CFFE1" w:rsidR="00D011A8" w:rsidRPr="00D011A8" w:rsidRDefault="00F226F7"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142A73">
          <w:rPr>
            <w:noProof/>
            <w:webHidden/>
          </w:rPr>
          <w:t>17</w:t>
        </w:r>
        <w:r w:rsidR="00D011A8" w:rsidRPr="00D011A8">
          <w:rPr>
            <w:noProof/>
            <w:webHidden/>
          </w:rPr>
          <w:fldChar w:fldCharType="end"/>
        </w:r>
      </w:hyperlink>
    </w:p>
    <w:p w14:paraId="20E03C89" w14:textId="3B010A3E" w:rsidR="00D011A8" w:rsidRPr="00D011A8" w:rsidRDefault="00F226F7"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142A73">
          <w:rPr>
            <w:noProof/>
            <w:webHidden/>
          </w:rPr>
          <w:t>18</w:t>
        </w:r>
        <w:r w:rsidR="00D011A8" w:rsidRPr="00D011A8">
          <w:rPr>
            <w:noProof/>
            <w:webHidden/>
          </w:rPr>
          <w:fldChar w:fldCharType="end"/>
        </w:r>
      </w:hyperlink>
    </w:p>
    <w:p w14:paraId="557F27C3" w14:textId="31F2CC82" w:rsidR="00D011A8" w:rsidRPr="00D011A8" w:rsidRDefault="00F226F7"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142A73">
          <w:rPr>
            <w:noProof/>
            <w:webHidden/>
          </w:rPr>
          <w:t>19</w:t>
        </w:r>
        <w:r w:rsidR="00D011A8" w:rsidRPr="00D011A8">
          <w:rPr>
            <w:noProof/>
            <w:webHidden/>
          </w:rPr>
          <w:fldChar w:fldCharType="end"/>
        </w:r>
      </w:hyperlink>
    </w:p>
    <w:p w14:paraId="0A25556F" w14:textId="4A9C64DA" w:rsidR="00D011A8" w:rsidRPr="00D011A8" w:rsidRDefault="00F226F7"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142A73">
          <w:rPr>
            <w:noProof/>
            <w:webHidden/>
          </w:rPr>
          <w:t>20</w:t>
        </w:r>
        <w:r w:rsidR="00D011A8" w:rsidRPr="00D011A8">
          <w:rPr>
            <w:noProof/>
            <w:webHidden/>
          </w:rPr>
          <w:fldChar w:fldCharType="end"/>
        </w:r>
      </w:hyperlink>
    </w:p>
    <w:p w14:paraId="554B44E3" w14:textId="6CD5DFED" w:rsidR="00D011A8" w:rsidRPr="00D011A8" w:rsidRDefault="00F226F7"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lang w:val="es-419"/>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142A73">
          <w:rPr>
            <w:noProof/>
            <w:webHidden/>
          </w:rPr>
          <w:t>22</w:t>
        </w:r>
        <w:r w:rsidR="00D011A8"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rsidP="005D324E">
      <w:pPr>
        <w:pStyle w:val="Ttul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rsidP="005D324E">
      <w:pPr>
        <w:pStyle w:val="Ttul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14:paraId="402F0563" w14:textId="77777777" w:rsidR="00BB4D46" w:rsidRPr="00D011A8" w:rsidRDefault="00BB4D46" w:rsidP="00BE2741">
      <w:pPr>
        <w:pStyle w:val="Ttul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14:paraId="68DE38D7" w14:textId="77777777" w:rsidR="00D449C1" w:rsidRPr="00D011A8" w:rsidRDefault="00D449C1" w:rsidP="00D449C1">
      <w:pPr>
        <w:rPr>
          <w:rFonts w:cs="Tahoma"/>
          <w:szCs w:val="18"/>
          <w:lang w:val="es-BO"/>
        </w:rPr>
      </w:pPr>
    </w:p>
    <w:p w14:paraId="3037769C" w14:textId="77777777" w:rsidR="005113EF" w:rsidRPr="00D011A8" w:rsidRDefault="005113EF" w:rsidP="005D324E">
      <w:pPr>
        <w:pStyle w:val="Ttul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14:paraId="5ACE04BB" w14:textId="77777777" w:rsidR="00807F82" w:rsidRPr="00D011A8" w:rsidRDefault="00807F82" w:rsidP="00BE2741">
      <w:pPr>
        <w:pStyle w:val="Ttulo"/>
        <w:spacing w:before="0" w:after="0"/>
        <w:ind w:left="432"/>
        <w:jc w:val="left"/>
        <w:rPr>
          <w:rFonts w:ascii="Verdana" w:hAnsi="Verdana"/>
          <w:sz w:val="18"/>
          <w:szCs w:val="18"/>
          <w:lang w:val="es-BO"/>
        </w:rPr>
      </w:pPr>
    </w:p>
    <w:p w14:paraId="69DE4F98" w14:textId="77777777" w:rsidR="00BD6F5A" w:rsidRPr="00D011A8" w:rsidRDefault="00BD6F5A" w:rsidP="005D324E">
      <w:pPr>
        <w:pStyle w:val="Prrafodelista"/>
        <w:numPr>
          <w:ilvl w:val="0"/>
          <w:numId w:val="11"/>
        </w:numPr>
        <w:tabs>
          <w:tab w:val="num" w:pos="1080"/>
        </w:tabs>
        <w:rPr>
          <w:rFonts w:ascii="Verdana" w:hAnsi="Verdana" w:cs="Tahoma"/>
          <w:vanish/>
          <w:sz w:val="18"/>
          <w:szCs w:val="18"/>
          <w:lang w:val="es-BO" w:eastAsia="es-ES"/>
        </w:rPr>
      </w:pPr>
    </w:p>
    <w:p w14:paraId="10A058A2" w14:textId="77777777" w:rsidR="00BD6F5A" w:rsidRPr="00D011A8" w:rsidRDefault="00BD6F5A" w:rsidP="005D324E">
      <w:pPr>
        <w:pStyle w:val="Prrafodelista"/>
        <w:numPr>
          <w:ilvl w:val="0"/>
          <w:numId w:val="11"/>
        </w:numPr>
        <w:tabs>
          <w:tab w:val="num" w:pos="1080"/>
        </w:tabs>
        <w:rPr>
          <w:rFonts w:ascii="Verdana" w:hAnsi="Verdana" w:cs="Tahoma"/>
          <w:vanish/>
          <w:sz w:val="18"/>
          <w:szCs w:val="18"/>
          <w:lang w:val="es-BO" w:eastAsia="es-ES"/>
        </w:rPr>
      </w:pPr>
    </w:p>
    <w:p w14:paraId="7274ED3B" w14:textId="77777777" w:rsidR="00BD6F5A" w:rsidRPr="00D011A8" w:rsidRDefault="00BD6F5A" w:rsidP="005D324E">
      <w:pPr>
        <w:pStyle w:val="Prrafodelista"/>
        <w:numPr>
          <w:ilvl w:val="0"/>
          <w:numId w:val="11"/>
        </w:numPr>
        <w:tabs>
          <w:tab w:val="num" w:pos="1080"/>
        </w:tabs>
        <w:rPr>
          <w:rFonts w:ascii="Verdana" w:hAnsi="Verdana" w:cs="Tahoma"/>
          <w:vanish/>
          <w:sz w:val="18"/>
          <w:szCs w:val="18"/>
          <w:lang w:val="es-BO" w:eastAsia="es-ES"/>
        </w:rPr>
      </w:pPr>
    </w:p>
    <w:p w14:paraId="3086B46A" w14:textId="6C0F7C91" w:rsidR="00BE2741" w:rsidRPr="008B4CF9" w:rsidRDefault="00BD6F5A" w:rsidP="008B4CF9">
      <w:pPr>
        <w:pStyle w:val="SAUL"/>
        <w:ind w:left="1134" w:hanging="708"/>
        <w:rPr>
          <w:b/>
          <w:lang w:val="es-BO"/>
        </w:rPr>
      </w:pPr>
      <w:bookmarkStart w:id="5" w:name="_Toc355779855"/>
      <w:r w:rsidRPr="00D011A8">
        <w:rPr>
          <w:b/>
          <w:lang w:val="es-BO"/>
        </w:rPr>
        <w:t>Consultas escritas sobre el DBC</w:t>
      </w:r>
      <w:bookmarkEnd w:id="5"/>
      <w:r w:rsidR="008B4CF9">
        <w:rPr>
          <w:b/>
          <w:lang w:val="es-BO"/>
        </w:rPr>
        <w:t xml:space="preserve"> </w:t>
      </w:r>
      <w:r w:rsidR="008B4CF9" w:rsidRPr="00B47D4D">
        <w:rPr>
          <w:rFonts w:cs="Tahoma"/>
          <w:b/>
          <w:i/>
          <w:szCs w:val="18"/>
          <w:lang w:val="es-BO"/>
        </w:rPr>
        <w:t>“No corresponde”</w:t>
      </w:r>
    </w:p>
    <w:p w14:paraId="3AC40932" w14:textId="77777777" w:rsidR="00807F82" w:rsidRPr="00D011A8" w:rsidRDefault="00807F82" w:rsidP="00807F82">
      <w:pPr>
        <w:ind w:left="709"/>
        <w:rPr>
          <w:rFonts w:cs="Tahoma"/>
          <w:szCs w:val="18"/>
          <w:lang w:val="es-BO"/>
        </w:rPr>
      </w:pPr>
    </w:p>
    <w:p w14:paraId="271EB11A" w14:textId="77777777" w:rsidR="008B4CF9" w:rsidRPr="00B47D4D" w:rsidRDefault="00BD6F5A" w:rsidP="008B4CF9">
      <w:pPr>
        <w:pStyle w:val="SAUL"/>
        <w:ind w:left="1134" w:hanging="708"/>
        <w:rPr>
          <w:b/>
          <w:lang w:val="es-BO"/>
        </w:rPr>
      </w:pPr>
      <w:bookmarkStart w:id="6" w:name="_Toc355779856"/>
      <w:r w:rsidRPr="00D011A8">
        <w:rPr>
          <w:b/>
          <w:lang w:val="es-BO"/>
        </w:rPr>
        <w:t>Reunión Informativa de Aclaración</w:t>
      </w:r>
      <w:bookmarkEnd w:id="6"/>
      <w:r w:rsidR="008B4CF9">
        <w:rPr>
          <w:b/>
          <w:lang w:val="es-BO"/>
        </w:rPr>
        <w:t xml:space="preserve"> </w:t>
      </w:r>
      <w:r w:rsidR="008B4CF9" w:rsidRPr="00B47D4D">
        <w:rPr>
          <w:rFonts w:cs="Tahoma"/>
          <w:b/>
          <w:i/>
          <w:szCs w:val="18"/>
          <w:lang w:val="es-BO"/>
        </w:rPr>
        <w:t>“No corresponde”</w:t>
      </w:r>
    </w:p>
    <w:p w14:paraId="0F8596B0" w14:textId="3C255A11" w:rsidR="00DA3B2B" w:rsidRPr="00D011A8" w:rsidRDefault="00DA3B2B" w:rsidP="008B4CF9">
      <w:pPr>
        <w:pStyle w:val="SAUL"/>
        <w:numPr>
          <w:ilvl w:val="0"/>
          <w:numId w:val="0"/>
        </w:numPr>
        <w:ind w:left="1134"/>
        <w:rPr>
          <w:b/>
          <w:lang w:val="es-BO"/>
        </w:rPr>
      </w:pPr>
    </w:p>
    <w:p w14:paraId="31F48472" w14:textId="77777777" w:rsidR="00A72FB0" w:rsidRPr="00D011A8" w:rsidRDefault="00A72FB0" w:rsidP="005D324E">
      <w:pPr>
        <w:pStyle w:val="Ttulo"/>
        <w:numPr>
          <w:ilvl w:val="0"/>
          <w:numId w:val="11"/>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6540A54B" w14:textId="3EEF01B4"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rsidP="005D324E">
      <w:pPr>
        <w:pStyle w:val="SAUL"/>
        <w:numPr>
          <w:ilvl w:val="1"/>
          <w:numId w:val="11"/>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0ED0EB53" w14:textId="20193EEF" w:rsidR="00394D09" w:rsidRPr="008B4CF9" w:rsidRDefault="00394D09" w:rsidP="005D324E">
      <w:pPr>
        <w:numPr>
          <w:ilvl w:val="0"/>
          <w:numId w:val="7"/>
        </w:numPr>
        <w:tabs>
          <w:tab w:val="clear" w:pos="957"/>
        </w:tabs>
        <w:ind w:left="1843" w:hanging="567"/>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8B4CF9">
        <w:rPr>
          <w:rFonts w:cs="Arial"/>
          <w:szCs w:val="18"/>
          <w:lang w:val="es-BO"/>
        </w:rPr>
        <w:t xml:space="preserve"> </w:t>
      </w:r>
      <w:r w:rsidR="008B4CF9" w:rsidRPr="00F97B11">
        <w:rPr>
          <w:rFonts w:cs="Tahoma"/>
          <w:b/>
          <w:i/>
          <w:szCs w:val="18"/>
        </w:rPr>
        <w:t>“NO CORRESPONDE”</w:t>
      </w:r>
      <w:r w:rsidR="008B4CF9">
        <w:rPr>
          <w:rFonts w:cs="Tahoma"/>
          <w:b/>
          <w:i/>
          <w:szCs w:val="18"/>
        </w:rPr>
        <w:t>.</w:t>
      </w:r>
    </w:p>
    <w:p w14:paraId="7FE07BCE" w14:textId="77777777" w:rsidR="00394D09" w:rsidRPr="00D011A8" w:rsidRDefault="00394D09" w:rsidP="00394D09">
      <w:pPr>
        <w:pStyle w:val="SAUL"/>
        <w:numPr>
          <w:ilvl w:val="0"/>
          <w:numId w:val="0"/>
        </w:numPr>
        <w:ind w:left="1134"/>
        <w:rPr>
          <w:szCs w:val="18"/>
          <w:lang w:val="es-BO"/>
        </w:rPr>
      </w:pPr>
    </w:p>
    <w:p w14:paraId="65A3564E" w14:textId="77777777" w:rsidR="00F81A2A" w:rsidRPr="00D011A8" w:rsidRDefault="008F063C" w:rsidP="005D324E">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14:paraId="4632EE2A" w14:textId="77777777" w:rsidR="00F81A2A" w:rsidRPr="00D011A8" w:rsidRDefault="00F81A2A" w:rsidP="007B454D">
      <w:pPr>
        <w:tabs>
          <w:tab w:val="num" w:pos="2160"/>
        </w:tabs>
        <w:ind w:left="1701" w:hanging="425"/>
        <w:rPr>
          <w:rFonts w:cs="Arial"/>
          <w:b/>
          <w:szCs w:val="18"/>
          <w:lang w:val="es-BO"/>
        </w:rPr>
      </w:pPr>
    </w:p>
    <w:p w14:paraId="2AE79674" w14:textId="116969F2"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8B4CF9">
        <w:rPr>
          <w:rFonts w:cs="Tahoma"/>
          <w:szCs w:val="18"/>
          <w:lang w:val="es-BO"/>
        </w:rPr>
        <w:t xml:space="preserve">. </w:t>
      </w:r>
      <w:r w:rsidR="008B4CF9">
        <w:rPr>
          <w:rFonts w:cs="Arial"/>
          <w:b/>
          <w:color w:val="000000"/>
          <w:szCs w:val="18"/>
          <w:lang w:val="es-BO"/>
        </w:rPr>
        <w:t>“</w:t>
      </w:r>
      <w:r w:rsidR="008B4CF9">
        <w:rPr>
          <w:rFonts w:cs="Arial"/>
          <w:b/>
          <w:i/>
          <w:color w:val="000000"/>
          <w:szCs w:val="18"/>
          <w:lang w:val="es-BO"/>
        </w:rPr>
        <w:t>NO CORRESPONDE”</w:t>
      </w:r>
    </w:p>
    <w:p w14:paraId="1183A7C6" w14:textId="77777777" w:rsidR="00F81A2A" w:rsidRPr="00D011A8" w:rsidRDefault="00F81A2A" w:rsidP="007B454D">
      <w:pPr>
        <w:tabs>
          <w:tab w:val="num" w:pos="2160"/>
        </w:tabs>
        <w:ind w:left="1701" w:hanging="425"/>
        <w:rPr>
          <w:rFonts w:cs="Tahoma"/>
          <w:szCs w:val="18"/>
          <w:lang w:val="es-BO"/>
        </w:rPr>
      </w:pPr>
    </w:p>
    <w:p w14:paraId="02C82349" w14:textId="14EAFCFA" w:rsidR="00C21788" w:rsidRPr="00D011A8" w:rsidRDefault="008F063C" w:rsidP="005D324E">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008B4CF9">
        <w:rPr>
          <w:rFonts w:cs="Arial"/>
          <w:b/>
          <w:color w:val="000000"/>
          <w:szCs w:val="18"/>
          <w:lang w:val="es-BO"/>
        </w:rPr>
        <w:t>“</w:t>
      </w:r>
      <w:r w:rsidR="008B4CF9">
        <w:rPr>
          <w:rFonts w:cs="Arial"/>
          <w:b/>
          <w:i/>
          <w:color w:val="000000"/>
          <w:szCs w:val="18"/>
          <w:lang w:val="es-BO"/>
        </w:rPr>
        <w:t>NO CORRESPONDE”</w:t>
      </w:r>
    </w:p>
    <w:p w14:paraId="25F35401" w14:textId="7371509D" w:rsidR="00C60109" w:rsidRDefault="00C60109" w:rsidP="007B454D">
      <w:pPr>
        <w:tabs>
          <w:tab w:val="num" w:pos="2160"/>
        </w:tabs>
        <w:ind w:left="1701" w:hanging="425"/>
        <w:rPr>
          <w:rFonts w:cs="Arial"/>
          <w:b/>
          <w:szCs w:val="18"/>
          <w:lang w:val="es-BO"/>
        </w:rPr>
      </w:pPr>
    </w:p>
    <w:p w14:paraId="5D2E7B10" w14:textId="77777777" w:rsidR="008B4CF9" w:rsidRPr="00D011A8" w:rsidRDefault="008B4CF9" w:rsidP="007B454D">
      <w:pPr>
        <w:tabs>
          <w:tab w:val="num" w:pos="2160"/>
        </w:tabs>
        <w:ind w:left="1701" w:hanging="425"/>
        <w:rPr>
          <w:rFonts w:cs="Arial"/>
          <w:b/>
          <w:szCs w:val="18"/>
          <w:lang w:val="es-BO"/>
        </w:rPr>
      </w:pPr>
    </w:p>
    <w:p w14:paraId="19726808" w14:textId="05AAD877" w:rsidR="00C60109" w:rsidRPr="00D011A8" w:rsidRDefault="00C60109" w:rsidP="005D324E">
      <w:pPr>
        <w:pStyle w:val="SAUL"/>
        <w:numPr>
          <w:ilvl w:val="1"/>
          <w:numId w:val="11"/>
        </w:numPr>
        <w:tabs>
          <w:tab w:val="clear" w:pos="532"/>
        </w:tabs>
        <w:ind w:left="1134" w:hanging="708"/>
        <w:rPr>
          <w:rFonts w:cs="Arial"/>
          <w:b/>
          <w:szCs w:val="18"/>
          <w:lang w:val="es-BO"/>
        </w:rPr>
      </w:pPr>
      <w:r w:rsidRPr="00D011A8">
        <w:rPr>
          <w:rFonts w:cs="Arial"/>
          <w:b/>
          <w:szCs w:val="18"/>
          <w:lang w:val="es-BO"/>
        </w:rPr>
        <w:lastRenderedPageBreak/>
        <w:t>Ejecución de la Garantía de Seriedad de Propuesta</w:t>
      </w:r>
      <w:r w:rsidR="008B4CF9">
        <w:rPr>
          <w:rFonts w:cs="Arial"/>
          <w:b/>
          <w:szCs w:val="18"/>
          <w:lang w:val="es-BO"/>
        </w:rPr>
        <w:t xml:space="preserve"> </w:t>
      </w:r>
      <w:r w:rsidR="008B4CF9">
        <w:rPr>
          <w:rFonts w:cs="Arial"/>
          <w:b/>
          <w:color w:val="000000"/>
          <w:szCs w:val="18"/>
          <w:lang w:val="es-BO"/>
        </w:rPr>
        <w:t>“</w:t>
      </w:r>
      <w:r w:rsidR="008B4CF9">
        <w:rPr>
          <w:rFonts w:cs="Arial"/>
          <w:b/>
          <w:i/>
          <w:color w:val="000000"/>
          <w:szCs w:val="18"/>
          <w:lang w:val="es-BO"/>
        </w:rPr>
        <w:t>NO CORRESPONDE”</w:t>
      </w:r>
    </w:p>
    <w:p w14:paraId="0BA39D87" w14:textId="77777777" w:rsidR="00C60109" w:rsidRPr="00D011A8" w:rsidRDefault="00C60109" w:rsidP="00C60109">
      <w:pPr>
        <w:pStyle w:val="SAUL"/>
        <w:numPr>
          <w:ilvl w:val="0"/>
          <w:numId w:val="0"/>
        </w:numPr>
        <w:ind w:left="1134"/>
        <w:rPr>
          <w:rFonts w:cs="Arial"/>
          <w:b/>
          <w:szCs w:val="18"/>
          <w:lang w:val="es-BO"/>
        </w:rPr>
      </w:pPr>
    </w:p>
    <w:p w14:paraId="1ACA69BE" w14:textId="28DB6805" w:rsidR="003C3CC5" w:rsidRPr="00D011A8" w:rsidRDefault="00C60109" w:rsidP="005D324E">
      <w:pPr>
        <w:pStyle w:val="SAUL"/>
        <w:numPr>
          <w:ilvl w:val="1"/>
          <w:numId w:val="11"/>
        </w:numPr>
        <w:tabs>
          <w:tab w:val="clear" w:pos="532"/>
        </w:tabs>
        <w:ind w:left="1134" w:hanging="708"/>
        <w:rPr>
          <w:rFonts w:cs="Arial"/>
          <w:b/>
          <w:szCs w:val="18"/>
          <w:lang w:val="es-BO"/>
        </w:rPr>
      </w:pPr>
      <w:r w:rsidRPr="00D011A8">
        <w:rPr>
          <w:rFonts w:cs="Arial"/>
          <w:b/>
          <w:szCs w:val="18"/>
          <w:lang w:val="es-BO"/>
        </w:rPr>
        <w:t>Devolución de la Garantía de Seriedad de Propuesta</w:t>
      </w:r>
      <w:r w:rsidR="008B4CF9">
        <w:rPr>
          <w:rFonts w:cs="Arial"/>
          <w:b/>
          <w:szCs w:val="18"/>
          <w:lang w:val="es-BO"/>
        </w:rPr>
        <w:t xml:space="preserve"> </w:t>
      </w:r>
      <w:r w:rsidR="008B4CF9">
        <w:rPr>
          <w:rFonts w:cs="Arial"/>
          <w:b/>
          <w:color w:val="000000"/>
          <w:szCs w:val="18"/>
          <w:lang w:val="es-BO"/>
        </w:rPr>
        <w:t>“</w:t>
      </w:r>
      <w:r w:rsidR="008B4CF9">
        <w:rPr>
          <w:rFonts w:cs="Arial"/>
          <w:b/>
          <w:i/>
          <w:color w:val="000000"/>
          <w:szCs w:val="18"/>
          <w:lang w:val="es-BO"/>
        </w:rPr>
        <w:t>NO CORRESPONDE”</w:t>
      </w:r>
    </w:p>
    <w:p w14:paraId="67C04E22" w14:textId="77777777" w:rsidR="003C3CC5" w:rsidRPr="00D011A8" w:rsidRDefault="003C3CC5" w:rsidP="003C3CC5">
      <w:pPr>
        <w:pStyle w:val="SAUL"/>
        <w:numPr>
          <w:ilvl w:val="0"/>
          <w:numId w:val="0"/>
        </w:numPr>
        <w:ind w:left="1134"/>
        <w:rPr>
          <w:rFonts w:cs="Arial"/>
          <w:b/>
          <w:szCs w:val="18"/>
          <w:lang w:val="es-BO"/>
        </w:rPr>
      </w:pPr>
    </w:p>
    <w:p w14:paraId="037CD43D" w14:textId="30A24A35" w:rsidR="004F71E4" w:rsidRPr="00D011A8" w:rsidRDefault="008F063C" w:rsidP="005D324E">
      <w:pPr>
        <w:pStyle w:val="SAUL"/>
        <w:numPr>
          <w:ilvl w:val="1"/>
          <w:numId w:val="11"/>
        </w:numPr>
        <w:tabs>
          <w:tab w:val="clear" w:pos="532"/>
        </w:tabs>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r w:rsidR="008B4CF9">
        <w:rPr>
          <w:rFonts w:cs="Tahoma"/>
          <w:szCs w:val="18"/>
          <w:lang w:val="es-BO"/>
        </w:rPr>
        <w:t xml:space="preserve"> </w:t>
      </w:r>
      <w:r w:rsidR="008B4CF9">
        <w:rPr>
          <w:rFonts w:cs="Arial"/>
          <w:b/>
          <w:color w:val="000000"/>
          <w:szCs w:val="18"/>
          <w:lang w:val="es-BO"/>
        </w:rPr>
        <w:t>“</w:t>
      </w:r>
      <w:r w:rsidR="008B4CF9">
        <w:rPr>
          <w:rFonts w:cs="Arial"/>
          <w:b/>
          <w:i/>
          <w:color w:val="000000"/>
          <w:szCs w:val="18"/>
          <w:lang w:val="es-BO"/>
        </w:rPr>
        <w:t>NO CORRESPONDE”</w:t>
      </w:r>
    </w:p>
    <w:p w14:paraId="66E6C9F3" w14:textId="77777777" w:rsidR="008F063C" w:rsidRPr="00D011A8" w:rsidRDefault="008F063C" w:rsidP="008F063C">
      <w:pPr>
        <w:tabs>
          <w:tab w:val="left" w:pos="142"/>
          <w:tab w:val="left" w:pos="709"/>
        </w:tabs>
        <w:rPr>
          <w:rFonts w:cs="Tahoma"/>
          <w:szCs w:val="18"/>
          <w:lang w:val="es-BO"/>
        </w:rPr>
      </w:pPr>
    </w:p>
    <w:p w14:paraId="3EDE6C68" w14:textId="0137304F" w:rsidR="00F81A2A" w:rsidRPr="00D011A8" w:rsidRDefault="007B454D" w:rsidP="005D324E">
      <w:pPr>
        <w:pStyle w:val="SAUL"/>
        <w:numPr>
          <w:ilvl w:val="1"/>
          <w:numId w:val="11"/>
        </w:numPr>
        <w:tabs>
          <w:tab w:val="clear" w:pos="532"/>
        </w:tabs>
        <w:ind w:left="1134" w:hanging="708"/>
        <w:rPr>
          <w:rFonts w:cs="Tahoma"/>
          <w:szCs w:val="18"/>
          <w:lang w:val="es-BO" w:eastAsia="en-US"/>
        </w:rPr>
      </w:pPr>
      <w:r w:rsidRPr="00D011A8">
        <w:rPr>
          <w:rFonts w:cs="Tahoma"/>
          <w:szCs w:val="18"/>
          <w:lang w:val="es-BO"/>
        </w:rPr>
        <w:t xml:space="preserve">De acuerdo </w:t>
      </w:r>
      <w:r w:rsidR="00DB6451" w:rsidRPr="001E2FC3">
        <w:rPr>
          <w:rFonts w:cs="Tahoma"/>
          <w:szCs w:val="18"/>
          <w:lang w:val="es-BO"/>
        </w:rPr>
        <w:t>con</w:t>
      </w:r>
      <w:r w:rsidRPr="00D011A8">
        <w:rPr>
          <w:rFonts w:cs="Tahoma"/>
          <w:szCs w:val="18"/>
          <w:lang w:val="es-BO"/>
        </w:rPr>
        <w:t xml:space="preserve"> los incisos a) y b) del</w:t>
      </w:r>
      <w:r w:rsidRPr="00D011A8">
        <w:rPr>
          <w:szCs w:val="18"/>
          <w:lang w:val="es-BO"/>
        </w:rPr>
        <w:t xml:space="preserve"> Artículo 21 de las NB-SABS, </w:t>
      </w:r>
      <w:r w:rsidRPr="00D011A8">
        <w:rPr>
          <w:rFonts w:cs="Tahoma"/>
          <w:szCs w:val="18"/>
          <w:lang w:val="es-BO"/>
        </w:rPr>
        <w:t xml:space="preserve">para </w:t>
      </w:r>
      <w:r w:rsidR="00F81A2A" w:rsidRPr="00D011A8">
        <w:rPr>
          <w:rFonts w:cs="Tahoma"/>
          <w:szCs w:val="18"/>
          <w:lang w:val="es-BO"/>
        </w:rPr>
        <w:t xml:space="preserve">Consultorías Individuales de Línea no se </w:t>
      </w:r>
      <w:r w:rsidRPr="00D011A8">
        <w:rPr>
          <w:rFonts w:cs="Tahoma"/>
          <w:szCs w:val="18"/>
          <w:lang w:val="es-BO"/>
        </w:rPr>
        <w:t xml:space="preserve">solicitará ninguna garantía ni se </w:t>
      </w:r>
      <w:r w:rsidR="00F81A2A" w:rsidRPr="00D011A8">
        <w:rPr>
          <w:rFonts w:cs="Tahoma"/>
          <w:szCs w:val="18"/>
          <w:lang w:val="es-BO"/>
        </w:rPr>
        <w:t>realizará retenciones</w:t>
      </w:r>
      <w:r w:rsidR="00882DBA" w:rsidRPr="00D011A8">
        <w:rPr>
          <w:rFonts w:cs="Tahoma"/>
          <w:szCs w:val="18"/>
          <w:lang w:val="es-BO"/>
        </w:rPr>
        <w:t>.</w:t>
      </w:r>
      <w:r w:rsidR="00F81A2A" w:rsidRPr="00D011A8">
        <w:rPr>
          <w:rFonts w:cs="Tahoma"/>
          <w:szCs w:val="18"/>
          <w:lang w:val="es-BO"/>
        </w:rPr>
        <w:t xml:space="preserve"> </w:t>
      </w:r>
    </w:p>
    <w:p w14:paraId="75F1B8A8" w14:textId="77777777" w:rsidR="00882DBA" w:rsidRPr="00D011A8" w:rsidRDefault="00882DBA" w:rsidP="00882DBA">
      <w:pPr>
        <w:pStyle w:val="Prrafodelista"/>
        <w:rPr>
          <w:rFonts w:cs="Tahoma"/>
          <w:sz w:val="18"/>
          <w:szCs w:val="18"/>
          <w:lang w:val="es-BO"/>
        </w:rPr>
      </w:pPr>
    </w:p>
    <w:p w14:paraId="5545EDEE" w14:textId="63461B93" w:rsidR="00DA0420" w:rsidRPr="00D011A8" w:rsidRDefault="00C52D1D" w:rsidP="005D324E">
      <w:pPr>
        <w:pStyle w:val="Ttulo"/>
        <w:numPr>
          <w:ilvl w:val="0"/>
          <w:numId w:val="11"/>
        </w:numPr>
        <w:spacing w:before="0" w:after="0"/>
        <w:jc w:val="left"/>
        <w:rPr>
          <w:rFonts w:ascii="Verdana" w:hAnsi="Verdana"/>
          <w:sz w:val="18"/>
          <w:szCs w:val="18"/>
          <w:lang w:val="es-BO"/>
        </w:rPr>
      </w:pPr>
      <w:bookmarkStart w:id="10" w:name="_Toc61867781"/>
      <w:r w:rsidRPr="00D011A8">
        <w:rPr>
          <w:rFonts w:ascii="Verdana" w:hAnsi="Verdana"/>
          <w:sz w:val="18"/>
          <w:szCs w:val="18"/>
          <w:lang w:val="es-BO"/>
        </w:rPr>
        <w:t>DESCALIFICACIÓN DE PROPUESTAS</w:t>
      </w:r>
      <w:bookmarkEnd w:id="10"/>
    </w:p>
    <w:p w14:paraId="76C5A8B0" w14:textId="77777777" w:rsidR="00DA0420" w:rsidRPr="00D011A8" w:rsidRDefault="00DA0420" w:rsidP="00DA0420">
      <w:pPr>
        <w:rPr>
          <w:rFonts w:cs="Tahoma"/>
          <w:b/>
          <w:szCs w:val="18"/>
          <w:lang w:val="es-BO"/>
        </w:rPr>
      </w:pPr>
    </w:p>
    <w:p w14:paraId="42B9D4AB" w14:textId="77777777" w:rsidR="00DA0420" w:rsidRPr="0091654D" w:rsidRDefault="00DA0420" w:rsidP="00E34EBC">
      <w:pPr>
        <w:pStyle w:val="SAUL"/>
        <w:numPr>
          <w:ilvl w:val="0"/>
          <w:numId w:val="0"/>
        </w:numPr>
        <w:ind w:left="1134"/>
        <w:rPr>
          <w:rFonts w:cs="Tahoma"/>
          <w:b/>
          <w:szCs w:val="18"/>
          <w:lang w:val="es-BO"/>
        </w:rPr>
      </w:pPr>
      <w:bookmarkStart w:id="11" w:name="_Toc347485771"/>
      <w:bookmarkStart w:id="12" w:name="_Toc355779860"/>
      <w:r w:rsidRPr="0091654D">
        <w:rPr>
          <w:rFonts w:cs="Tahoma"/>
          <w:b/>
          <w:szCs w:val="18"/>
          <w:lang w:val="es-BO"/>
        </w:rPr>
        <w:t>Las causales de descalificación son:</w:t>
      </w:r>
      <w:bookmarkEnd w:id="11"/>
      <w:bookmarkEnd w:id="12"/>
    </w:p>
    <w:p w14:paraId="6E20696D" w14:textId="77777777" w:rsidR="00B92337" w:rsidRPr="00D011A8" w:rsidRDefault="00B92337" w:rsidP="00844625">
      <w:pPr>
        <w:pStyle w:val="SAUL"/>
        <w:numPr>
          <w:ilvl w:val="0"/>
          <w:numId w:val="0"/>
        </w:numPr>
        <w:ind w:left="1134"/>
        <w:rPr>
          <w:b/>
          <w:szCs w:val="18"/>
          <w:lang w:val="es-BO"/>
        </w:rPr>
      </w:pPr>
    </w:p>
    <w:p w14:paraId="6C797B79" w14:textId="1927E540" w:rsidR="00D62F77" w:rsidRPr="00D011A8" w:rsidRDefault="00D62F77" w:rsidP="005D324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r w:rsidR="00DB6451">
        <w:rPr>
          <w:rFonts w:ascii="Verdana" w:hAnsi="Verdana" w:cs="Arial"/>
          <w:sz w:val="18"/>
          <w:szCs w:val="18"/>
          <w:lang w:val="es-BO"/>
        </w:rPr>
        <w:t>;</w:t>
      </w:r>
    </w:p>
    <w:p w14:paraId="0B82BAFC" w14:textId="2A928325" w:rsidR="00164509" w:rsidRPr="00D011A8" w:rsidRDefault="00164509" w:rsidP="005D324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r w:rsidR="00DB6451">
        <w:rPr>
          <w:rFonts w:ascii="Verdana" w:hAnsi="Verdana" w:cs="Arial"/>
          <w:sz w:val="18"/>
          <w:szCs w:val="18"/>
          <w:lang w:val="es-BO"/>
        </w:rPr>
        <w:t>;</w:t>
      </w:r>
    </w:p>
    <w:p w14:paraId="314C09EC" w14:textId="51BDF370" w:rsidR="00882DBA" w:rsidRPr="00D011A8" w:rsidRDefault="00164509" w:rsidP="005D324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14:paraId="4D257B4D" w14:textId="71EE5821" w:rsidR="00882DBA" w:rsidRPr="00D011A8" w:rsidRDefault="00DB6451" w:rsidP="005D324E">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97C7ACE" w14:textId="3005E8E5" w:rsidR="00066198" w:rsidRDefault="00C86E3B" w:rsidP="005D324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p>
    <w:p w14:paraId="18B88B6C" w14:textId="20CEF600" w:rsidR="00066198" w:rsidRPr="00066198" w:rsidRDefault="00066198" w:rsidP="005D324E">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p>
    <w:p w14:paraId="7A532F05" w14:textId="3EC01A2B" w:rsidR="00164509" w:rsidRPr="00D011A8" w:rsidRDefault="00164509" w:rsidP="005D324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14:paraId="00ABCBD7" w14:textId="4B7752FB" w:rsidR="00164509" w:rsidRPr="00D011A8" w:rsidRDefault="00164509" w:rsidP="005D324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sidR="00DB6451">
        <w:rPr>
          <w:rFonts w:ascii="Verdana" w:hAnsi="Verdana" w:cs="Arial"/>
          <w:sz w:val="18"/>
          <w:szCs w:val="18"/>
          <w:lang w:val="es-BO"/>
        </w:rPr>
        <w:t>;</w:t>
      </w:r>
    </w:p>
    <w:p w14:paraId="59B79FB7" w14:textId="3BB73A81" w:rsidR="00164509" w:rsidRPr="00D011A8" w:rsidRDefault="00164509" w:rsidP="005D324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sidR="00DB6451">
        <w:rPr>
          <w:rFonts w:ascii="Verdana" w:hAnsi="Verdana" w:cs="Arial"/>
          <w:sz w:val="18"/>
          <w:szCs w:val="18"/>
          <w:lang w:val="es-BO"/>
        </w:rPr>
        <w:t>;</w:t>
      </w:r>
    </w:p>
    <w:p w14:paraId="74771A8D" w14:textId="7F4C4019" w:rsidR="00D62F77" w:rsidRPr="00D011A8" w:rsidRDefault="00D62F77" w:rsidP="005D324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14:paraId="18428E2F" w14:textId="2B440C19" w:rsidR="00882DBA" w:rsidRPr="00D011A8" w:rsidRDefault="00164509" w:rsidP="005D324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14:paraId="4C555766" w14:textId="77777777" w:rsidR="00164509" w:rsidRPr="00D011A8" w:rsidRDefault="00164509" w:rsidP="005D324E">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8E6C06C" w14:textId="77777777"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4770F20F" w14:textId="768A6BB4" w:rsidR="00D62F77" w:rsidRDefault="00D62F77" w:rsidP="00300A0F">
      <w:pPr>
        <w:rPr>
          <w:rFonts w:cs="Tahoma"/>
          <w:szCs w:val="18"/>
          <w:lang w:val="es-BO"/>
        </w:rPr>
      </w:pPr>
    </w:p>
    <w:p w14:paraId="200DFF83" w14:textId="77777777" w:rsidR="00E34EBC" w:rsidRPr="00D011A8" w:rsidRDefault="00E34EBC" w:rsidP="00300A0F">
      <w:pPr>
        <w:rPr>
          <w:rFonts w:cs="Tahoma"/>
          <w:szCs w:val="18"/>
          <w:lang w:val="es-BO"/>
        </w:rPr>
      </w:pPr>
    </w:p>
    <w:p w14:paraId="5303145F" w14:textId="77777777" w:rsidR="00E413C1" w:rsidRPr="00D011A8" w:rsidRDefault="00E413C1" w:rsidP="005D324E">
      <w:pPr>
        <w:pStyle w:val="Ttulo"/>
        <w:numPr>
          <w:ilvl w:val="0"/>
          <w:numId w:val="11"/>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rsidP="005D324E">
      <w:pPr>
        <w:pStyle w:val="SAUL"/>
        <w:numPr>
          <w:ilvl w:val="1"/>
          <w:numId w:val="11"/>
        </w:numPr>
        <w:tabs>
          <w:tab w:val="clear" w:pos="532"/>
        </w:tabs>
        <w:ind w:left="1134" w:hanging="708"/>
        <w:rPr>
          <w:rFonts w:cs="Tahoma"/>
          <w:szCs w:val="18"/>
          <w:lang w:val="es-BO"/>
        </w:rPr>
      </w:pPr>
      <w:bookmarkStart w:id="16" w:name="_Toc347485773"/>
      <w:bookmarkStart w:id="17"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6"/>
      <w:bookmarkEnd w:id="17"/>
    </w:p>
    <w:p w14:paraId="6DC38A46" w14:textId="77777777" w:rsidR="00164509" w:rsidRPr="00D011A8" w:rsidRDefault="00164509" w:rsidP="00164509">
      <w:pPr>
        <w:ind w:left="1134"/>
        <w:rPr>
          <w:rFonts w:cs="Arial"/>
          <w:szCs w:val="18"/>
          <w:lang w:val="es-BO"/>
        </w:rPr>
      </w:pPr>
    </w:p>
    <w:p w14:paraId="019C943F" w14:textId="273CDD3C" w:rsidR="00E413C1" w:rsidRPr="00D011A8" w:rsidRDefault="00E413C1" w:rsidP="005D324E">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lang w:val="es-419"/>
        </w:rPr>
        <w:t>;</w:t>
      </w:r>
    </w:p>
    <w:p w14:paraId="6EEFEF41" w14:textId="65001672" w:rsidR="00E413C1" w:rsidRPr="00D011A8" w:rsidRDefault="00E413C1" w:rsidP="005D324E">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lang w:val="es-419"/>
        </w:rPr>
        <w:t>;</w:t>
      </w:r>
    </w:p>
    <w:p w14:paraId="05BA7D90" w14:textId="4F69F079" w:rsidR="00E413C1" w:rsidRPr="00D011A8" w:rsidRDefault="00E413C1" w:rsidP="005D324E">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lang w:val="es-419"/>
        </w:rPr>
        <w:t>;</w:t>
      </w:r>
      <w:r w:rsidRPr="00D011A8">
        <w:rPr>
          <w:rFonts w:ascii="Verdana" w:hAnsi="Verdana" w:cs="Arial"/>
          <w:sz w:val="18"/>
          <w:szCs w:val="18"/>
          <w:lang w:val="es-BO"/>
        </w:rPr>
        <w:t xml:space="preserve"> </w:t>
      </w:r>
    </w:p>
    <w:p w14:paraId="5E6FC05F" w14:textId="2E3B42BA" w:rsidR="00E413C1" w:rsidRPr="00D011A8" w:rsidRDefault="00E413C1" w:rsidP="005D324E">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lastRenderedPageBreak/>
        <w:t xml:space="preserve">Cuando el proponente oferte condiciones superiores a las </w:t>
      </w:r>
      <w:r w:rsidR="00E5505B">
        <w:rPr>
          <w:rFonts w:ascii="Verdana" w:hAnsi="Verdana" w:cs="Arial"/>
          <w:sz w:val="18"/>
          <w:szCs w:val="18"/>
          <w:lang w:val="es-419"/>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rsidP="005D324E">
      <w:pPr>
        <w:pStyle w:val="SAUL"/>
        <w:numPr>
          <w:ilvl w:val="1"/>
          <w:numId w:val="11"/>
        </w:numPr>
        <w:tabs>
          <w:tab w:val="clear" w:pos="532"/>
        </w:tabs>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4202C29F" w:rsidR="00250671" w:rsidRPr="00D011A8" w:rsidRDefault="00F86A53" w:rsidP="005D324E">
      <w:pPr>
        <w:numPr>
          <w:ilvl w:val="1"/>
          <w:numId w:val="14"/>
        </w:numPr>
        <w:ind w:left="1560" w:hanging="284"/>
        <w:rPr>
          <w:rFonts w:cs="Arial"/>
          <w:szCs w:val="18"/>
          <w:lang w:val="es-BO"/>
        </w:rPr>
      </w:pPr>
      <w:r w:rsidRPr="00D011A8">
        <w:rPr>
          <w:rFonts w:cs="Arial"/>
          <w:szCs w:val="18"/>
          <w:lang w:val="es-BO"/>
        </w:rPr>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cuando la evaluación sea mediante el Método de Selección y Adjudicación Presupuesto Fijo, donde el proponente no presenta propuesta económica</w:t>
      </w:r>
      <w:r w:rsidR="00430B1C">
        <w:rPr>
          <w:rFonts w:cs="Arial"/>
          <w:szCs w:val="18"/>
          <w:lang w:val="es-BO"/>
        </w:rPr>
        <w:t>;</w:t>
      </w:r>
    </w:p>
    <w:p w14:paraId="2DBA0797" w14:textId="7EF12427" w:rsidR="00164509" w:rsidRPr="00D011A8" w:rsidRDefault="00F86A53" w:rsidP="005D324E">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430B1C">
        <w:rPr>
          <w:rFonts w:cs="Arial"/>
          <w:szCs w:val="18"/>
          <w:lang w:val="es-BO"/>
        </w:rPr>
        <w:t>;</w:t>
      </w:r>
    </w:p>
    <w:p w14:paraId="54C1E52D" w14:textId="0404D692" w:rsidR="00164509" w:rsidRPr="00D011A8" w:rsidRDefault="00F86A53" w:rsidP="005D324E">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r w:rsidR="00430B1C">
        <w:rPr>
          <w:rFonts w:cs="Arial"/>
          <w:szCs w:val="18"/>
          <w:lang w:val="es-BO"/>
        </w:rPr>
        <w:t>;</w:t>
      </w:r>
    </w:p>
    <w:p w14:paraId="2D81C777" w14:textId="22661D37" w:rsidR="00164509" w:rsidRPr="00D011A8" w:rsidRDefault="00F86A53" w:rsidP="005D324E">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14:paraId="66CDEB15" w14:textId="497DE673" w:rsidR="00C86E3B" w:rsidRPr="00D011A8" w:rsidRDefault="00C86E3B" w:rsidP="005D324E">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14:paraId="04C07014" w14:textId="2ED75F0D" w:rsidR="00C86E3B" w:rsidRPr="00D011A8" w:rsidRDefault="00C86E3B" w:rsidP="005D324E">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14:paraId="659874DF" w14:textId="4A43A1C7" w:rsidR="00C86E3B" w:rsidRPr="00D011A8" w:rsidRDefault="00C86E3B" w:rsidP="005D324E">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14:paraId="24C88567" w14:textId="1FA23460" w:rsidR="00C86E3B" w:rsidRPr="00D011A8" w:rsidRDefault="00C86E3B" w:rsidP="005D324E">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14:paraId="3BB27398" w14:textId="2A656498" w:rsidR="00164509" w:rsidRPr="00D011A8" w:rsidRDefault="00164509" w:rsidP="005D324E">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rsidP="005D324E">
      <w:pPr>
        <w:pStyle w:val="Ttulo"/>
        <w:numPr>
          <w:ilvl w:val="0"/>
          <w:numId w:val="11"/>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14:paraId="1FC22644" w14:textId="77777777" w:rsidR="00164509" w:rsidRPr="00D011A8" w:rsidRDefault="00164509" w:rsidP="00164509">
      <w:pPr>
        <w:rPr>
          <w:rFonts w:cs="Tahoma"/>
          <w:b/>
          <w:szCs w:val="18"/>
          <w:lang w:val="es-BO"/>
        </w:rPr>
      </w:pPr>
    </w:p>
    <w:p w14:paraId="7642B22D" w14:textId="2CBFFBA0"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14:paraId="77BA6061" w14:textId="555457C4" w:rsidR="00164509" w:rsidRDefault="00164509" w:rsidP="00164509">
      <w:pPr>
        <w:ind w:left="720" w:hanging="15"/>
        <w:rPr>
          <w:rFonts w:cs="Tahoma"/>
          <w:szCs w:val="18"/>
          <w:lang w:val="es-BO"/>
        </w:rPr>
      </w:pPr>
    </w:p>
    <w:p w14:paraId="44106924" w14:textId="77777777" w:rsidR="00164509" w:rsidRPr="00D011A8" w:rsidRDefault="00164509" w:rsidP="005D324E">
      <w:pPr>
        <w:pStyle w:val="Ttulo"/>
        <w:numPr>
          <w:ilvl w:val="0"/>
          <w:numId w:val="11"/>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14:paraId="449E6651" w14:textId="77777777" w:rsidR="00164509" w:rsidRPr="00D011A8" w:rsidRDefault="00164509" w:rsidP="00164509">
      <w:pPr>
        <w:ind w:left="360"/>
        <w:rPr>
          <w:rFonts w:cs="Tahoma"/>
          <w:b/>
          <w:szCs w:val="18"/>
          <w:lang w:val="es-BO"/>
        </w:rPr>
      </w:pPr>
    </w:p>
    <w:p w14:paraId="0BC7FBE8" w14:textId="123797AF"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motivada,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rsidP="005D324E">
      <w:pPr>
        <w:pStyle w:val="Ttulo"/>
        <w:numPr>
          <w:ilvl w:val="0"/>
          <w:numId w:val="11"/>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56CCF53C"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lastRenderedPageBreak/>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14:paraId="442996FB" w14:textId="0A91E511" w:rsidR="003C3CC5" w:rsidRPr="00D011A8" w:rsidRDefault="003C3CC5"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rsidP="005D324E">
      <w:pPr>
        <w:pStyle w:val="Ttulo"/>
        <w:numPr>
          <w:ilvl w:val="0"/>
          <w:numId w:val="11"/>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14:paraId="1D15A135" w14:textId="77777777" w:rsidR="003C3CC5" w:rsidRPr="00D011A8" w:rsidRDefault="003C3CC5" w:rsidP="003C3CC5">
      <w:pPr>
        <w:ind w:left="426"/>
        <w:rPr>
          <w:rFonts w:cs="Tahoma"/>
          <w:szCs w:val="18"/>
          <w:lang w:val="es-BO"/>
        </w:rPr>
      </w:pPr>
    </w:p>
    <w:p w14:paraId="1A0D7467" w14:textId="6AEDD3AF" w:rsidR="003C3CC5" w:rsidRPr="00D011A8" w:rsidRDefault="003C3CC5" w:rsidP="003C3CC5">
      <w:pPr>
        <w:ind w:left="426"/>
        <w:rPr>
          <w:rFonts w:cs="Tahoma"/>
          <w:szCs w:val="18"/>
          <w:lang w:val="es-BO"/>
        </w:rPr>
      </w:pPr>
      <w:r w:rsidRPr="00D011A8">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rsidP="005D324E">
      <w:pPr>
        <w:pStyle w:val="Ttulo"/>
        <w:numPr>
          <w:ilvl w:val="0"/>
          <w:numId w:val="11"/>
        </w:numPr>
        <w:spacing w:before="0" w:after="0"/>
        <w:jc w:val="left"/>
        <w:rPr>
          <w:rFonts w:ascii="Verdana" w:hAnsi="Verdana"/>
          <w:sz w:val="18"/>
          <w:szCs w:val="18"/>
          <w:lang w:val="es-BO"/>
        </w:rPr>
      </w:pPr>
      <w:bookmarkStart w:id="24" w:name="_Toc61867787"/>
      <w:r w:rsidRPr="00D011A8">
        <w:rPr>
          <w:rFonts w:ascii="Verdana" w:hAnsi="Verdana"/>
          <w:sz w:val="18"/>
          <w:szCs w:val="18"/>
          <w:lang w:val="es-BO"/>
        </w:rPr>
        <w:t>DOCUMENTOS QUE DEBE PRESENTAR EL PROPONENTE</w:t>
      </w:r>
      <w:bookmarkEnd w:id="24"/>
    </w:p>
    <w:p w14:paraId="77459CBF" w14:textId="2241935A" w:rsidR="00164509" w:rsidRDefault="00164509" w:rsidP="001203B2">
      <w:pPr>
        <w:ind w:left="390"/>
        <w:rPr>
          <w:rFonts w:cs="Tahoma"/>
          <w:b/>
          <w:szCs w:val="18"/>
          <w:lang w:val="es-BO" w:eastAsia="en-US"/>
        </w:rPr>
      </w:pPr>
    </w:p>
    <w:p w14:paraId="491F3E06" w14:textId="1C989127"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rsidP="005D324E">
      <w:pPr>
        <w:pStyle w:val="SAUL"/>
        <w:numPr>
          <w:ilvl w:val="1"/>
          <w:numId w:val="11"/>
        </w:numPr>
        <w:tabs>
          <w:tab w:val="clear" w:pos="532"/>
        </w:tabs>
        <w:ind w:left="1134" w:hanging="708"/>
        <w:rPr>
          <w:szCs w:val="18"/>
          <w:lang w:val="es-BO"/>
        </w:rPr>
      </w:pPr>
      <w:bookmarkStart w:id="25" w:name="_Toc347485779"/>
      <w:bookmarkStart w:id="26" w:name="_Toc355779868"/>
      <w:r w:rsidRPr="00D011A8">
        <w:rPr>
          <w:rFonts w:cs="Tahoma"/>
          <w:szCs w:val="18"/>
          <w:lang w:val="es-BO"/>
        </w:rPr>
        <w:t>Los</w:t>
      </w:r>
      <w:r w:rsidRPr="00D011A8">
        <w:rPr>
          <w:szCs w:val="18"/>
          <w:lang w:val="es-BO"/>
        </w:rPr>
        <w:t xml:space="preserve"> documentos que deben presentar los proponentes son:</w:t>
      </w:r>
      <w:bookmarkEnd w:id="25"/>
      <w:bookmarkEnd w:id="26"/>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40DEBEC2" w:rsidR="00164509" w:rsidRPr="00D011A8" w:rsidRDefault="00250671" w:rsidP="005D324E">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 (documento escaneado o documento firmado digitalmente)</w:t>
      </w:r>
      <w:r w:rsidR="00814526">
        <w:rPr>
          <w:rFonts w:cs="Arial"/>
          <w:szCs w:val="18"/>
        </w:rPr>
        <w:t>;</w:t>
      </w:r>
      <w:r w:rsidR="00164509" w:rsidRPr="00D011A8">
        <w:rPr>
          <w:rFonts w:cs="Arial"/>
          <w:szCs w:val="18"/>
          <w:lang w:val="es-BO"/>
        </w:rPr>
        <w:t xml:space="preserve"> </w:t>
      </w:r>
    </w:p>
    <w:p w14:paraId="77EDB5EB" w14:textId="16C9EFAB" w:rsidR="00164509" w:rsidRPr="00D011A8" w:rsidRDefault="00250671" w:rsidP="005D324E">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7568E756" w14:textId="5BFC435E" w:rsidR="00164509" w:rsidRPr="00D011A8" w:rsidRDefault="008460BD" w:rsidP="005D324E">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14:paraId="547FCEE5" w14:textId="6B22DD5E" w:rsidR="00164509" w:rsidRDefault="008460BD" w:rsidP="005D324E">
      <w:pPr>
        <w:numPr>
          <w:ilvl w:val="0"/>
          <w:numId w:val="15"/>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rsidP="005D324E">
      <w:pPr>
        <w:numPr>
          <w:ilvl w:val="0"/>
          <w:numId w:val="15"/>
        </w:numPr>
        <w:ind w:left="1701" w:hanging="425"/>
        <w:rPr>
          <w:rFonts w:cs="Arial"/>
          <w:szCs w:val="18"/>
          <w:lang w:val="es-BO"/>
        </w:rPr>
      </w:pPr>
      <w:r>
        <w:rPr>
          <w:rFonts w:cs="Arial"/>
          <w:szCs w:val="18"/>
          <w:lang w:val="es-BO"/>
        </w:rPr>
        <w:t>Formulario de Condiciones Adicionales (Formulario C-2);</w:t>
      </w:r>
    </w:p>
    <w:p w14:paraId="3619873E" w14:textId="67184552" w:rsidR="0095277B" w:rsidRPr="00F654E5" w:rsidRDefault="00C86E3B" w:rsidP="005D324E">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lang w:val="es-419"/>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F654E5">
      <w:pPr>
        <w:ind w:left="1701"/>
        <w:rPr>
          <w:szCs w:val="20"/>
          <w:lang w:val="es-BO"/>
        </w:rPr>
      </w:pPr>
      <w:r w:rsidRPr="008C0ECA">
        <w:rPr>
          <w:rFonts w:cs="Tahoma"/>
          <w:szCs w:val="18"/>
        </w:rPr>
        <w:t xml:space="preserve">En </w:t>
      </w:r>
      <w:r w:rsidRPr="00F654E5">
        <w:rPr>
          <w:rFonts w:cs="Arial"/>
          <w:szCs w:val="18"/>
          <w:lang w:val="es-419"/>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57FB9EEF" w14:textId="5023598B" w:rsidR="003112B7" w:rsidRDefault="003112B7" w:rsidP="005D324E">
      <w:pPr>
        <w:pStyle w:val="SAUL"/>
        <w:numPr>
          <w:ilvl w:val="1"/>
          <w:numId w:val="11"/>
        </w:numPr>
        <w:tabs>
          <w:tab w:val="clear" w:pos="532"/>
        </w:tabs>
        <w:ind w:left="1134" w:hanging="708"/>
        <w:rPr>
          <w:rFonts w:cs="Tahoma"/>
          <w:szCs w:val="18"/>
          <w:lang w:val="es-BO"/>
        </w:rPr>
      </w:pPr>
      <w:r w:rsidRPr="00D011A8">
        <w:rPr>
          <w:rFonts w:cs="Tahoma"/>
          <w:szCs w:val="18"/>
          <w:lang w:val="es-BO"/>
        </w:rPr>
        <w:t xml:space="preserve">La propuesta deberá tener una validez </w:t>
      </w:r>
      <w:r w:rsidR="00F34A09">
        <w:rPr>
          <w:rFonts w:cs="Tahoma"/>
          <w:szCs w:val="18"/>
          <w:lang w:val="es-BO"/>
        </w:rPr>
        <w:t>de</w:t>
      </w:r>
      <w:r w:rsidRPr="00D011A8">
        <w:rPr>
          <w:rFonts w:cs="Tahoma"/>
          <w:szCs w:val="18"/>
          <w:lang w:val="es-BO"/>
        </w:rPr>
        <w:t xml:space="preserve">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301CBD8C" w:rsidR="00066198" w:rsidRPr="00D5594F" w:rsidRDefault="00F654E5" w:rsidP="005D324E">
      <w:pPr>
        <w:pStyle w:val="SAUL"/>
        <w:numPr>
          <w:ilvl w:val="1"/>
          <w:numId w:val="11"/>
        </w:numPr>
        <w:tabs>
          <w:tab w:val="clear" w:pos="532"/>
        </w:tabs>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625D3DB3" w14:textId="77777777" w:rsidR="0095277B" w:rsidRPr="00D011A8" w:rsidRDefault="0095277B" w:rsidP="004B1975">
      <w:pPr>
        <w:pStyle w:val="Ttulo"/>
        <w:ind w:left="390"/>
        <w:rPr>
          <w:rFonts w:ascii="Verdana" w:hAnsi="Verdana"/>
          <w:sz w:val="18"/>
          <w:szCs w:val="18"/>
          <w:lang w:val="es-BO"/>
        </w:rPr>
      </w:pPr>
      <w:bookmarkStart w:id="27" w:name="_Toc61867788"/>
      <w:r w:rsidRPr="00D011A8">
        <w:rPr>
          <w:rFonts w:ascii="Verdana" w:hAnsi="Verdana"/>
          <w:sz w:val="18"/>
          <w:szCs w:val="18"/>
          <w:lang w:val="es-BO"/>
        </w:rPr>
        <w:t>SECCIÓN III</w:t>
      </w:r>
      <w:bookmarkEnd w:id="27"/>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rsidP="005D324E">
      <w:pPr>
        <w:pStyle w:val="Ttulo"/>
        <w:numPr>
          <w:ilvl w:val="0"/>
          <w:numId w:val="11"/>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0823DEC4" w:rsidR="00D922B4" w:rsidRPr="00D011A8" w:rsidRDefault="00F654E5" w:rsidP="005D324E">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rsidP="005D324E">
      <w:pPr>
        <w:pStyle w:val="Ttulo"/>
        <w:numPr>
          <w:ilvl w:val="2"/>
          <w:numId w:val="11"/>
        </w:numPr>
        <w:tabs>
          <w:tab w:val="clear" w:pos="720"/>
        </w:tabs>
        <w:spacing w:before="0" w:after="0"/>
        <w:ind w:left="1985" w:hanging="862"/>
        <w:jc w:val="both"/>
        <w:rPr>
          <w:rFonts w:ascii="Verdana" w:hAnsi="Verdana"/>
          <w:sz w:val="18"/>
          <w:szCs w:val="18"/>
          <w:lang w:val="es-BO"/>
        </w:rPr>
      </w:pPr>
      <w:bookmarkStart w:id="31" w:name="_Toc61867808"/>
      <w:r w:rsidRPr="00D011A8">
        <w:rPr>
          <w:rFonts w:ascii="Verdana" w:hAnsi="Verdana"/>
          <w:b w:val="0"/>
          <w:bCs w:val="0"/>
          <w:sz w:val="18"/>
          <w:szCs w:val="18"/>
          <w:lang w:val="es-BO"/>
        </w:rPr>
        <w:lastRenderedPageBreak/>
        <w:t>El Proponente debe autentificarse mediante sus credenciales de acceso al RUPE y seleccionar el proceso de contratación en el que desea participar según el CUCE.</w:t>
      </w:r>
      <w:bookmarkEnd w:id="31"/>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5D77621" w:rsidR="00D922B4" w:rsidRPr="000E6F2E" w:rsidRDefault="00D922B4" w:rsidP="005D324E">
      <w:pPr>
        <w:pStyle w:val="Ttulo"/>
        <w:numPr>
          <w:ilvl w:val="2"/>
          <w:numId w:val="11"/>
        </w:numPr>
        <w:tabs>
          <w:tab w:val="clear" w:pos="720"/>
        </w:tabs>
        <w:spacing w:before="0" w:after="0"/>
        <w:ind w:left="1985" w:hanging="862"/>
        <w:jc w:val="both"/>
        <w:rPr>
          <w:rFonts w:ascii="Verdana" w:hAnsi="Verdana"/>
          <w:sz w:val="18"/>
          <w:szCs w:val="18"/>
          <w:lang w:val="es-BO"/>
        </w:rPr>
      </w:pPr>
      <w:bookmarkStart w:id="32"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2"/>
    </w:p>
    <w:p w14:paraId="6747633B" w14:textId="77777777" w:rsidR="00D922B4" w:rsidRPr="000E6F2E" w:rsidRDefault="00D922B4" w:rsidP="00D922B4">
      <w:pPr>
        <w:pStyle w:val="Ttulo"/>
        <w:spacing w:before="0" w:after="0"/>
        <w:ind w:left="1985"/>
        <w:jc w:val="both"/>
        <w:rPr>
          <w:rFonts w:ascii="Verdana" w:hAnsi="Verdana"/>
          <w:sz w:val="18"/>
          <w:szCs w:val="18"/>
          <w:lang w:val="es-BO"/>
        </w:rPr>
      </w:pPr>
    </w:p>
    <w:p w14:paraId="75EAC492" w14:textId="1E9F886F" w:rsidR="00D922B4" w:rsidRPr="000E6F2E" w:rsidRDefault="00D922B4" w:rsidP="005D324E">
      <w:pPr>
        <w:pStyle w:val="Ttulo"/>
        <w:numPr>
          <w:ilvl w:val="2"/>
          <w:numId w:val="11"/>
        </w:numPr>
        <w:tabs>
          <w:tab w:val="clear" w:pos="720"/>
        </w:tabs>
        <w:spacing w:before="0" w:after="0"/>
        <w:ind w:left="1985" w:hanging="862"/>
        <w:jc w:val="both"/>
        <w:rPr>
          <w:rFonts w:ascii="Verdana" w:hAnsi="Verdana"/>
          <w:sz w:val="18"/>
          <w:szCs w:val="18"/>
          <w:lang w:val="es-BO"/>
        </w:rPr>
      </w:pPr>
      <w:bookmarkStart w:id="33"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14:paraId="4597BB12" w14:textId="77777777" w:rsidR="00D922B4" w:rsidRPr="000E6F2E" w:rsidRDefault="00D922B4" w:rsidP="00D922B4">
      <w:pPr>
        <w:pStyle w:val="Ttulo"/>
        <w:spacing w:before="0" w:after="0"/>
        <w:ind w:left="1985"/>
        <w:jc w:val="both"/>
        <w:rPr>
          <w:rFonts w:ascii="Verdana" w:hAnsi="Verdana"/>
          <w:sz w:val="18"/>
          <w:szCs w:val="18"/>
          <w:lang w:val="es-BO"/>
        </w:rPr>
      </w:pPr>
    </w:p>
    <w:p w14:paraId="0D82A44D" w14:textId="77777777" w:rsidR="00D922B4" w:rsidRPr="000E6F2E" w:rsidRDefault="00D922B4" w:rsidP="005D324E">
      <w:pPr>
        <w:pStyle w:val="Ttulo"/>
        <w:numPr>
          <w:ilvl w:val="2"/>
          <w:numId w:val="11"/>
        </w:numPr>
        <w:tabs>
          <w:tab w:val="clear" w:pos="720"/>
        </w:tabs>
        <w:spacing w:before="0" w:after="0"/>
        <w:ind w:left="1985" w:hanging="862"/>
        <w:jc w:val="both"/>
        <w:rPr>
          <w:rFonts w:ascii="Verdana" w:hAnsi="Verdana"/>
          <w:sz w:val="18"/>
          <w:szCs w:val="18"/>
          <w:lang w:val="es-BO"/>
        </w:rPr>
      </w:pPr>
      <w:bookmarkStart w:id="34" w:name="_Toc61867811"/>
      <w:r w:rsidRPr="000E6F2E">
        <w:rPr>
          <w:rFonts w:ascii="Verdana" w:hAnsi="Verdana"/>
          <w:b w:val="0"/>
          <w:bCs w:val="0"/>
          <w:sz w:val="18"/>
          <w:szCs w:val="18"/>
          <w:lang w:val="es-BO"/>
        </w:rPr>
        <w:t>El proponente deberá aceptar las condiciones del sistema para la presentación de propuestas electrónicas y enviar su propuesta.</w:t>
      </w:r>
      <w:bookmarkEnd w:id="34"/>
    </w:p>
    <w:p w14:paraId="7741F334" w14:textId="77777777" w:rsidR="00D922B4" w:rsidRPr="000E6F2E" w:rsidRDefault="00D922B4" w:rsidP="00D922B4">
      <w:pPr>
        <w:pStyle w:val="Ttulo"/>
        <w:spacing w:before="0" w:after="0"/>
        <w:ind w:left="1985"/>
        <w:jc w:val="both"/>
        <w:rPr>
          <w:rFonts w:ascii="Verdana" w:hAnsi="Verdana"/>
          <w:sz w:val="18"/>
          <w:szCs w:val="18"/>
          <w:lang w:val="es-BO"/>
        </w:rPr>
      </w:pPr>
    </w:p>
    <w:p w14:paraId="0DE6C6FA" w14:textId="4EADE80F" w:rsidR="00D922B4" w:rsidRPr="000E6F2E" w:rsidRDefault="00D922B4" w:rsidP="005D324E">
      <w:pPr>
        <w:pStyle w:val="Ttulo"/>
        <w:numPr>
          <w:ilvl w:val="2"/>
          <w:numId w:val="11"/>
        </w:numPr>
        <w:tabs>
          <w:tab w:val="clear" w:pos="720"/>
        </w:tabs>
        <w:spacing w:before="0" w:after="0"/>
        <w:ind w:left="1985" w:hanging="862"/>
        <w:jc w:val="both"/>
        <w:rPr>
          <w:rFonts w:ascii="Verdana" w:hAnsi="Verdana"/>
          <w:sz w:val="18"/>
          <w:szCs w:val="18"/>
          <w:lang w:val="es-BO"/>
        </w:rPr>
      </w:pPr>
      <w:bookmarkStart w:id="35"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14:paraId="10218952" w14:textId="77777777" w:rsidR="00155C5B" w:rsidRPr="000E6F2E" w:rsidRDefault="00155C5B" w:rsidP="00F84614">
      <w:pPr>
        <w:pStyle w:val="Prrafodelista"/>
        <w:rPr>
          <w:rFonts w:ascii="Verdana" w:hAnsi="Verdana"/>
          <w:sz w:val="18"/>
          <w:szCs w:val="18"/>
          <w:lang w:val="es-BO"/>
        </w:rPr>
      </w:pPr>
    </w:p>
    <w:p w14:paraId="719DD3A5" w14:textId="0C6FAE4F" w:rsidR="00155C5B" w:rsidRPr="00F84614" w:rsidRDefault="00155C5B" w:rsidP="005D324E">
      <w:pPr>
        <w:pStyle w:val="Ttulo"/>
        <w:numPr>
          <w:ilvl w:val="2"/>
          <w:numId w:val="11"/>
        </w:numPr>
        <w:tabs>
          <w:tab w:val="clear" w:pos="720"/>
        </w:tabs>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179B358E" w:rsidR="00D922B4" w:rsidRPr="00D011A8" w:rsidRDefault="00D922B4" w:rsidP="005D324E">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rsidP="005D324E">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rsidP="005D324E">
      <w:pPr>
        <w:pStyle w:val="Ttulo"/>
        <w:numPr>
          <w:ilvl w:val="0"/>
          <w:numId w:val="35"/>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14:paraId="73224424" w14:textId="77777777" w:rsidR="00ED04E9" w:rsidRPr="00D011A8" w:rsidRDefault="00ED04E9" w:rsidP="005D324E">
      <w:pPr>
        <w:pStyle w:val="Ttulo"/>
        <w:numPr>
          <w:ilvl w:val="0"/>
          <w:numId w:val="35"/>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rsidP="005D324E">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6CC43AB9" w14:textId="3AC476F8" w:rsidR="00D922B4" w:rsidRDefault="00D922B4" w:rsidP="005D324E">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3" w:name="_Toc61867819"/>
      <w:r w:rsidRPr="00D011A8">
        <w:rPr>
          <w:rFonts w:ascii="Verdana" w:hAnsi="Verdana"/>
          <w:b w:val="0"/>
          <w:bCs w:val="0"/>
          <w:sz w:val="18"/>
          <w:szCs w:val="18"/>
          <w:lang w:val="es-BO"/>
        </w:rPr>
        <w:t>La presentación electrónica de propuestas se realizará a través del RUPE.</w:t>
      </w:r>
      <w:bookmarkEnd w:id="43"/>
    </w:p>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60037E8A" w:rsidR="004460C6" w:rsidRPr="00D011A8" w:rsidRDefault="00D922B4" w:rsidP="005D324E">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t>Modificaciones y retiro de propuestas electrónicas</w:t>
      </w:r>
      <w:bookmarkEnd w:id="44"/>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68093487" w:rsidR="004460C6" w:rsidRPr="00D011A8" w:rsidRDefault="00D922B4" w:rsidP="005D324E">
      <w:pPr>
        <w:pStyle w:val="Ttulo"/>
        <w:numPr>
          <w:ilvl w:val="2"/>
          <w:numId w:val="11"/>
        </w:numPr>
        <w:tabs>
          <w:tab w:val="clear" w:pos="720"/>
        </w:tabs>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lastRenderedPageBreak/>
        <w:t>Para este propósito, el proponente deberá ingresar a la plataforma informática para la presentación de propuestas y efectuar el retiro de su propuesta a efectos de modificarla, ampliarla y/o subsanarla.</w:t>
      </w:r>
      <w:bookmarkEnd w:id="46"/>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44311056" w:rsidR="004460C6" w:rsidRDefault="005946E1" w:rsidP="005D324E">
      <w:pPr>
        <w:pStyle w:val="Ttulo"/>
        <w:numPr>
          <w:ilvl w:val="2"/>
          <w:numId w:val="11"/>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rsidP="005D324E">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rsidP="005D324E">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14:paraId="15D98EF3" w14:textId="2A6D85C4" w:rsidR="00D922B4" w:rsidRPr="00D011A8" w:rsidRDefault="00D922B4" w:rsidP="004B1975">
      <w:pPr>
        <w:pStyle w:val="Ttulo"/>
        <w:spacing w:before="0" w:after="0"/>
        <w:ind w:left="390"/>
        <w:jc w:val="left"/>
        <w:rPr>
          <w:rFonts w:ascii="Verdana" w:hAnsi="Verdana"/>
          <w:sz w:val="18"/>
          <w:szCs w:val="18"/>
          <w:lang w:val="es-BO"/>
        </w:rPr>
      </w:pPr>
    </w:p>
    <w:p w14:paraId="1F8E025E" w14:textId="7EB1C60A" w:rsidR="00AE3CCE" w:rsidRPr="00D011A8" w:rsidRDefault="004460C6" w:rsidP="005D324E">
      <w:pPr>
        <w:pStyle w:val="Ttulo"/>
        <w:numPr>
          <w:ilvl w:val="0"/>
          <w:numId w:val="11"/>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t>APERTURA DE PROPUESTAS</w:t>
      </w:r>
      <w:bookmarkEnd w:id="49"/>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rsidP="005D324E">
      <w:pPr>
        <w:pStyle w:val="Ttulo"/>
        <w:numPr>
          <w:ilvl w:val="1"/>
          <w:numId w:val="11"/>
        </w:numPr>
        <w:tabs>
          <w:tab w:val="clear" w:pos="532"/>
        </w:tabs>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46DFAFA1" w:rsidR="00AE3CCE" w:rsidRPr="00E25093" w:rsidRDefault="004460C6" w:rsidP="00AE3CCE">
      <w:pPr>
        <w:pStyle w:val="Ttul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14:paraId="6355B5C2" w14:textId="77777777" w:rsidR="00AE3CCE" w:rsidRPr="00E25093" w:rsidRDefault="00AE3CCE" w:rsidP="00AE3CCE">
      <w:pPr>
        <w:pStyle w:val="Ttulo"/>
        <w:spacing w:before="0" w:after="0"/>
        <w:ind w:left="1134"/>
        <w:jc w:val="both"/>
        <w:rPr>
          <w:rFonts w:ascii="Verdana" w:hAnsi="Verdana"/>
          <w:sz w:val="18"/>
          <w:szCs w:val="18"/>
          <w:lang w:val="es-BO"/>
        </w:rPr>
      </w:pPr>
    </w:p>
    <w:p w14:paraId="28D15840" w14:textId="2BCAED9C" w:rsidR="00EC48D7" w:rsidRDefault="004460C6" w:rsidP="00E25093">
      <w:pPr>
        <w:pStyle w:val="Ttul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14:paraId="0233535D" w14:textId="77777777" w:rsidR="00EC48D7" w:rsidRPr="00D011A8" w:rsidRDefault="00EC48D7" w:rsidP="00AE3CCE">
      <w:pPr>
        <w:pStyle w:val="Ttulo"/>
        <w:spacing w:before="0" w:after="0"/>
        <w:ind w:left="1134"/>
        <w:jc w:val="both"/>
        <w:rPr>
          <w:rFonts w:ascii="Verdana" w:hAnsi="Verdana"/>
          <w:b w:val="0"/>
          <w:bCs w:val="0"/>
          <w:sz w:val="18"/>
          <w:szCs w:val="18"/>
          <w:lang w:val="es-BO"/>
        </w:rPr>
      </w:pPr>
    </w:p>
    <w:p w14:paraId="0FE58B8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830C892" w14:textId="435DC266" w:rsidR="004460C6" w:rsidRPr="00D011A8" w:rsidRDefault="004460C6" w:rsidP="005D324E">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14:paraId="2D94655A" w14:textId="6B0777FA" w:rsidR="00AE3CCE" w:rsidRPr="00D011A8" w:rsidRDefault="004460C6" w:rsidP="005D324E">
      <w:pPr>
        <w:pStyle w:val="Ttulo"/>
        <w:numPr>
          <w:ilvl w:val="0"/>
          <w:numId w:val="36"/>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14:paraId="74860FA3" w14:textId="7D4EB80D" w:rsidR="004460C6" w:rsidRPr="00D011A8" w:rsidRDefault="004460C6" w:rsidP="005D324E">
      <w:pPr>
        <w:pStyle w:val="Ttulo"/>
        <w:numPr>
          <w:ilvl w:val="0"/>
          <w:numId w:val="36"/>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14:paraId="6645A543" w14:textId="7D2E8C99" w:rsidR="00AE3CCE" w:rsidRPr="00D011A8" w:rsidRDefault="00AD11EE" w:rsidP="00AE3CCE">
      <w:pPr>
        <w:pStyle w:val="Ttul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14:paraId="36168668" w14:textId="211DA041" w:rsidR="00AE3CCE" w:rsidRPr="0051690E" w:rsidRDefault="00C84E81" w:rsidP="00AE3CCE">
      <w:pPr>
        <w:pStyle w:val="Ttulo"/>
        <w:ind w:left="1418"/>
        <w:jc w:val="both"/>
        <w:rPr>
          <w:rFonts w:ascii="Verdana" w:hAnsi="Verdana"/>
          <w:b w:val="0"/>
          <w:bCs w:val="0"/>
          <w:sz w:val="18"/>
          <w:szCs w:val="18"/>
          <w:lang w:val="es-419"/>
        </w:rPr>
      </w:pPr>
      <w:bookmarkStart w:id="57" w:name="_Toc61867834"/>
      <w:r w:rsidRPr="00275FB0">
        <w:rPr>
          <w:rFonts w:ascii="Verdana" w:hAnsi="Verdana"/>
          <w:b w:val="0"/>
          <w:bCs w:val="0"/>
          <w:sz w:val="18"/>
          <w:szCs w:val="18"/>
          <w:lang w:val="es-419"/>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lang w:val="es-419"/>
        </w:rPr>
        <w:t>.</w:t>
      </w:r>
    </w:p>
    <w:p w14:paraId="12ABB711" w14:textId="12036F7B" w:rsidR="004460C6" w:rsidRPr="00D011A8" w:rsidRDefault="00AD11EE" w:rsidP="00AE3CCE">
      <w:pPr>
        <w:pStyle w:val="Ttul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14:paraId="4649C23A" w14:textId="77777777" w:rsidR="00AE3CCE" w:rsidRPr="00D011A8" w:rsidRDefault="004460C6" w:rsidP="005D324E">
      <w:pPr>
        <w:pStyle w:val="Ttulo"/>
        <w:numPr>
          <w:ilvl w:val="0"/>
          <w:numId w:val="36"/>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14:paraId="42F64249" w14:textId="0F3B2761" w:rsidR="00AE3CCE" w:rsidRPr="00D011A8" w:rsidRDefault="004460C6" w:rsidP="005D324E">
      <w:pPr>
        <w:pStyle w:val="Ttulo"/>
        <w:numPr>
          <w:ilvl w:val="0"/>
          <w:numId w:val="36"/>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lastRenderedPageBreak/>
        <w:t>Verificación de los documentos presentados por los proponentes, aplicando la metodología PRESENTÓ/NO PRESENTÓ, del Formulario V-1.</w:t>
      </w:r>
      <w:bookmarkEnd w:id="60"/>
    </w:p>
    <w:p w14:paraId="3EA60FFA" w14:textId="55391FF4" w:rsidR="004460C6" w:rsidRPr="00D011A8" w:rsidRDefault="004460C6" w:rsidP="00AE3CCE">
      <w:pPr>
        <w:pStyle w:val="Ttul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lang w:val="es-419"/>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14:paraId="45ED2077" w14:textId="31A4FD18" w:rsidR="00AD11EE" w:rsidRPr="00AD11EE" w:rsidRDefault="00AD11EE" w:rsidP="005D324E">
      <w:pPr>
        <w:pStyle w:val="Ttulo"/>
        <w:numPr>
          <w:ilvl w:val="0"/>
          <w:numId w:val="36"/>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14:paraId="0D984B76" w14:textId="15666E4D" w:rsidR="00AE3CCE" w:rsidRPr="00D011A8" w:rsidRDefault="004460C6" w:rsidP="005D324E">
      <w:pPr>
        <w:pStyle w:val="Ttulo"/>
        <w:numPr>
          <w:ilvl w:val="0"/>
          <w:numId w:val="36"/>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3"/>
      <w:r w:rsidR="00A85BD8">
        <w:rPr>
          <w:rFonts w:ascii="Verdana" w:hAnsi="Verdana"/>
          <w:b w:val="0"/>
          <w:bCs w:val="0"/>
          <w:sz w:val="18"/>
          <w:szCs w:val="18"/>
          <w:lang w:val="es-BO"/>
        </w:rPr>
        <w:t>.</w:t>
      </w:r>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rsidP="005D324E">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Durante el Acto de Apertura de propuestas no se descalificará a ningún proponente, siendo esta una atribución del el Responsable de Evaluación o la Comisión de Calificación en el proceso de evaluación.</w:t>
      </w:r>
      <w:bookmarkEnd w:id="65"/>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720E7F28" w:rsidR="00AE3CCE" w:rsidRPr="00D011A8" w:rsidRDefault="004460C6" w:rsidP="00AE3CCE">
      <w:pPr>
        <w:pStyle w:val="Ttul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C50CC26" w:rsidR="004460C6" w:rsidRDefault="004460C6" w:rsidP="005D324E">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14:paraId="5EB14958" w14:textId="082D9522" w:rsidR="004460C6" w:rsidRPr="00051C4E" w:rsidRDefault="004460C6" w:rsidP="00AE3CCE">
      <w:pPr>
        <w:pStyle w:val="Ttul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rsidP="005D324E">
      <w:pPr>
        <w:pStyle w:val="Ttulo"/>
        <w:numPr>
          <w:ilvl w:val="0"/>
          <w:numId w:val="11"/>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D011A8" w:rsidRDefault="00164509" w:rsidP="00164509">
      <w:pPr>
        <w:ind w:left="567"/>
        <w:rPr>
          <w:rFonts w:cs="Arial"/>
          <w:szCs w:val="18"/>
          <w:lang w:val="es-BO"/>
        </w:rPr>
      </w:pPr>
    </w:p>
    <w:p w14:paraId="750CF49A" w14:textId="00A8E3A0" w:rsidR="00164509" w:rsidRPr="00D011A8" w:rsidRDefault="00164509" w:rsidP="005D324E">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B20040">
        <w:rPr>
          <w:rFonts w:cs="Arial"/>
          <w:szCs w:val="18"/>
          <w:lang w:val="es-BO"/>
        </w:rPr>
        <w:t xml:space="preserve"> </w:t>
      </w:r>
      <w:r w:rsidR="00B20040" w:rsidRPr="00B47D4D">
        <w:rPr>
          <w:rFonts w:cs="Tahoma"/>
          <w:b/>
          <w:i/>
          <w:szCs w:val="18"/>
          <w:lang w:val="es-BO"/>
        </w:rPr>
        <w:t>“No corresponde”</w:t>
      </w:r>
    </w:p>
    <w:p w14:paraId="0D10B5C1" w14:textId="1F52E6BC" w:rsidR="00164509" w:rsidRPr="00A76AD0" w:rsidRDefault="00164509" w:rsidP="005D324E">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r w:rsidR="00FB75CC">
        <w:rPr>
          <w:rFonts w:cs="Arial"/>
          <w:szCs w:val="18"/>
          <w:lang w:val="es-BO"/>
        </w:rPr>
        <w:t xml:space="preserve"> </w:t>
      </w:r>
      <w:r w:rsidR="00B20040" w:rsidRPr="00B47D4D">
        <w:rPr>
          <w:rFonts w:cs="Tahoma"/>
          <w:b/>
          <w:i/>
          <w:szCs w:val="18"/>
          <w:lang w:val="es-BO"/>
        </w:rPr>
        <w:t>“No corresponde”</w:t>
      </w:r>
    </w:p>
    <w:p w14:paraId="07213A0B" w14:textId="653CE098" w:rsidR="00051C4E" w:rsidRPr="00A76AD0" w:rsidRDefault="00051C4E" w:rsidP="005D324E">
      <w:pPr>
        <w:numPr>
          <w:ilvl w:val="0"/>
          <w:numId w:val="16"/>
        </w:numPr>
        <w:tabs>
          <w:tab w:val="clear" w:pos="1773"/>
          <w:tab w:val="num" w:pos="1701"/>
        </w:tabs>
        <w:ind w:left="1701" w:hanging="567"/>
        <w:rPr>
          <w:rFonts w:cs="Arial"/>
          <w:szCs w:val="18"/>
          <w:lang w:val="es-BO"/>
        </w:rPr>
      </w:pPr>
      <w:r w:rsidRPr="00A76AD0">
        <w:rPr>
          <w:rFonts w:cs="Tahoma"/>
          <w:szCs w:val="18"/>
          <w:lang w:val="es-BO" w:eastAsia="en-US"/>
        </w:rPr>
        <w:t>Presupuesto Fijo</w:t>
      </w:r>
      <w:r w:rsidRPr="00A76AD0">
        <w:rPr>
          <w:rFonts w:cs="Arial"/>
          <w:szCs w:val="18"/>
          <w:lang w:val="es-BO"/>
        </w:rPr>
        <w:t>,</w:t>
      </w:r>
    </w:p>
    <w:p w14:paraId="55195FB0" w14:textId="77777777" w:rsidR="00164509" w:rsidRPr="00A76AD0" w:rsidRDefault="00164509" w:rsidP="00164509">
      <w:pPr>
        <w:rPr>
          <w:rFonts w:cs="Arial"/>
          <w:szCs w:val="18"/>
          <w:lang w:val="es-BO"/>
        </w:rPr>
      </w:pPr>
    </w:p>
    <w:p w14:paraId="5C03541D" w14:textId="77777777" w:rsidR="00164509" w:rsidRPr="00D011A8" w:rsidRDefault="00164509" w:rsidP="005D324E">
      <w:pPr>
        <w:pStyle w:val="Ttulo"/>
        <w:numPr>
          <w:ilvl w:val="0"/>
          <w:numId w:val="11"/>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t>EVALUACIÓN PRELIMINAR</w:t>
      </w:r>
      <w:bookmarkEnd w:id="71"/>
    </w:p>
    <w:p w14:paraId="06BED28D" w14:textId="77777777" w:rsidR="00164509" w:rsidRPr="00D011A8" w:rsidRDefault="00164509" w:rsidP="00164509">
      <w:pPr>
        <w:rPr>
          <w:rFonts w:cs="Tahoma"/>
          <w:b/>
          <w:szCs w:val="18"/>
          <w:lang w:val="es-BO"/>
        </w:rPr>
      </w:pPr>
    </w:p>
    <w:p w14:paraId="3C30C719" w14:textId="53662C00"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14:paraId="3652DB3B" w14:textId="77777777" w:rsidR="002D0632" w:rsidRPr="00D011A8" w:rsidRDefault="002D0632" w:rsidP="002D0632">
      <w:pPr>
        <w:ind w:left="426"/>
        <w:rPr>
          <w:rFonts w:cs="Arial"/>
          <w:szCs w:val="18"/>
        </w:rPr>
      </w:pPr>
    </w:p>
    <w:p w14:paraId="23B13569" w14:textId="6F538B0E" w:rsidR="002D0632" w:rsidRPr="00D011A8" w:rsidRDefault="00607337" w:rsidP="002D0632">
      <w:pPr>
        <w:ind w:left="426"/>
        <w:rPr>
          <w:rFonts w:cs="Arial"/>
          <w:szCs w:val="18"/>
        </w:rPr>
      </w:pPr>
      <w:r>
        <w:rPr>
          <w:rFonts w:cs="Arial"/>
          <w:szCs w:val="18"/>
        </w:rPr>
        <w:t>S</w:t>
      </w:r>
      <w:r w:rsidR="002D0632" w:rsidRPr="00D011A8">
        <w:rPr>
          <w:rFonts w:cs="Arial"/>
          <w:szCs w:val="18"/>
        </w:rPr>
        <w:t xml:space="preserve">e debe efectuar la validación de la Firma Digital de aquellas propuestas que no consignen la firma escaneada en el Formulario A-1 a efectos de verificar que dicho documento ha sido firmado digitalmente. El Responsable de Evaluación o la Comisión de Calificación deberá </w:t>
      </w:r>
      <w:r w:rsidR="002D0632" w:rsidRPr="00D011A8">
        <w:rPr>
          <w:rFonts w:cs="Arial"/>
          <w:szCs w:val="18"/>
        </w:rPr>
        <w:lastRenderedPageBreak/>
        <w:t>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4E7324A5" w:rsidR="00164509" w:rsidRDefault="00F82E3C" w:rsidP="005D324E">
      <w:pPr>
        <w:pStyle w:val="Ttulo"/>
        <w:numPr>
          <w:ilvl w:val="0"/>
          <w:numId w:val="11"/>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p>
    <w:p w14:paraId="3251AA67" w14:textId="77777777" w:rsidR="00B20040" w:rsidRPr="00D011A8" w:rsidRDefault="00B20040" w:rsidP="00B20040">
      <w:pPr>
        <w:pStyle w:val="Ttulo"/>
        <w:spacing w:before="0" w:after="0"/>
        <w:ind w:left="390"/>
        <w:jc w:val="both"/>
        <w:rPr>
          <w:rFonts w:ascii="Verdana" w:hAnsi="Verdana"/>
          <w:sz w:val="18"/>
          <w:szCs w:val="18"/>
          <w:lang w:val="es-BO"/>
        </w:rPr>
      </w:pPr>
    </w:p>
    <w:p w14:paraId="15A425D1" w14:textId="77777777" w:rsidR="00164509" w:rsidRPr="00D011A8" w:rsidRDefault="00164509" w:rsidP="005D324E">
      <w:pPr>
        <w:pStyle w:val="Prrafodelista"/>
        <w:numPr>
          <w:ilvl w:val="0"/>
          <w:numId w:val="10"/>
        </w:numPr>
        <w:rPr>
          <w:rFonts w:ascii="Verdana" w:hAnsi="Verdana" w:cs="Arial"/>
          <w:vanish/>
          <w:sz w:val="18"/>
          <w:szCs w:val="18"/>
          <w:lang w:val="es-BO"/>
        </w:rPr>
      </w:pPr>
    </w:p>
    <w:p w14:paraId="554B90B3" w14:textId="77777777" w:rsidR="00164509" w:rsidRPr="00D011A8" w:rsidRDefault="00164509" w:rsidP="005D324E">
      <w:pPr>
        <w:pStyle w:val="Prrafodelista"/>
        <w:numPr>
          <w:ilvl w:val="0"/>
          <w:numId w:val="10"/>
        </w:numPr>
        <w:rPr>
          <w:rFonts w:ascii="Verdana" w:hAnsi="Verdana" w:cs="Arial"/>
          <w:vanish/>
          <w:sz w:val="18"/>
          <w:szCs w:val="18"/>
          <w:lang w:val="es-BO"/>
        </w:rPr>
      </w:pPr>
    </w:p>
    <w:p w14:paraId="4EFB11B2" w14:textId="77777777" w:rsidR="00164509" w:rsidRPr="00D011A8" w:rsidRDefault="00164509" w:rsidP="005D324E">
      <w:pPr>
        <w:pStyle w:val="Prrafodelista"/>
        <w:numPr>
          <w:ilvl w:val="0"/>
          <w:numId w:val="10"/>
        </w:numPr>
        <w:rPr>
          <w:rFonts w:ascii="Verdana" w:hAnsi="Verdana" w:cs="Arial"/>
          <w:vanish/>
          <w:sz w:val="18"/>
          <w:szCs w:val="18"/>
          <w:lang w:val="es-BO"/>
        </w:rPr>
      </w:pPr>
    </w:p>
    <w:p w14:paraId="10E2BE5F" w14:textId="77777777" w:rsidR="00164509" w:rsidRPr="00D011A8" w:rsidRDefault="00164509" w:rsidP="005D324E">
      <w:pPr>
        <w:pStyle w:val="Prrafodelista"/>
        <w:numPr>
          <w:ilvl w:val="0"/>
          <w:numId w:val="10"/>
        </w:numPr>
        <w:rPr>
          <w:rFonts w:ascii="Verdana" w:hAnsi="Verdana" w:cs="Arial"/>
          <w:vanish/>
          <w:sz w:val="18"/>
          <w:szCs w:val="18"/>
          <w:lang w:val="es-BO"/>
        </w:rPr>
      </w:pPr>
    </w:p>
    <w:p w14:paraId="65ADFAC8" w14:textId="634B3163" w:rsidR="00164509" w:rsidRPr="00D011A8" w:rsidRDefault="00B20040" w:rsidP="00B20040">
      <w:pPr>
        <w:ind w:left="780" w:hanging="354"/>
        <w:rPr>
          <w:rFonts w:cs="Arial"/>
          <w:szCs w:val="18"/>
          <w:lang w:val="es-BO" w:eastAsia="en-US"/>
        </w:rPr>
      </w:pPr>
      <w:r w:rsidRPr="00A76AD0">
        <w:rPr>
          <w:rFonts w:cs="Arial"/>
          <w:b/>
          <w:i/>
          <w:szCs w:val="18"/>
        </w:rPr>
        <w:t>“No aplica este Método”</w:t>
      </w:r>
    </w:p>
    <w:p w14:paraId="2F6E5B46" w14:textId="77777777" w:rsidR="000758FC" w:rsidRPr="00D011A8" w:rsidRDefault="000758FC" w:rsidP="0050724C">
      <w:pPr>
        <w:pStyle w:val="SAUL"/>
        <w:numPr>
          <w:ilvl w:val="0"/>
          <w:numId w:val="0"/>
        </w:numPr>
        <w:ind w:left="1134"/>
        <w:rPr>
          <w:rFonts w:cs="Tahoma"/>
          <w:szCs w:val="18"/>
          <w:lang w:val="es-BO"/>
        </w:rPr>
      </w:pPr>
    </w:p>
    <w:p w14:paraId="37B05975" w14:textId="77777777" w:rsidR="00164509" w:rsidRPr="00D011A8" w:rsidRDefault="00164509" w:rsidP="005D324E">
      <w:pPr>
        <w:pStyle w:val="Ttulo"/>
        <w:numPr>
          <w:ilvl w:val="0"/>
          <w:numId w:val="11"/>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p>
    <w:p w14:paraId="0364ACDB" w14:textId="77777777" w:rsidR="00164509" w:rsidRPr="00D011A8" w:rsidRDefault="00164509" w:rsidP="00164509">
      <w:pPr>
        <w:rPr>
          <w:rFonts w:cs="Arial"/>
          <w:szCs w:val="18"/>
          <w:lang w:val="es-BO" w:eastAsia="en-US"/>
        </w:rPr>
      </w:pPr>
    </w:p>
    <w:p w14:paraId="1C0C9AC2" w14:textId="5414903F" w:rsidR="000758FC" w:rsidRPr="00D011A8" w:rsidRDefault="00B20040" w:rsidP="004B0F48">
      <w:pPr>
        <w:pStyle w:val="SAUL"/>
        <w:numPr>
          <w:ilvl w:val="0"/>
          <w:numId w:val="0"/>
        </w:numPr>
        <w:ind w:left="360"/>
        <w:rPr>
          <w:rFonts w:cs="Arial"/>
          <w:szCs w:val="18"/>
          <w:lang w:val="es-BO"/>
        </w:rPr>
      </w:pPr>
      <w:r w:rsidRPr="00A76AD0">
        <w:rPr>
          <w:rFonts w:cs="Arial"/>
          <w:b/>
          <w:i/>
          <w:szCs w:val="18"/>
        </w:rPr>
        <w:t>“No aplica este Método”</w:t>
      </w:r>
    </w:p>
    <w:p w14:paraId="2A99D494"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6A7CEBE8" w14:textId="1953665F" w:rsidR="00164509" w:rsidRPr="00C553A0" w:rsidRDefault="008A065D" w:rsidP="005D324E">
      <w:pPr>
        <w:pStyle w:val="Ttulo"/>
        <w:numPr>
          <w:ilvl w:val="0"/>
          <w:numId w:val="11"/>
        </w:numPr>
        <w:spacing w:before="0" w:after="0"/>
        <w:jc w:val="both"/>
        <w:rPr>
          <w:rFonts w:ascii="Verdana" w:hAnsi="Verdana"/>
          <w:i/>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r w:rsidR="00C553A0">
        <w:rPr>
          <w:rFonts w:ascii="Verdana" w:hAnsi="Verdana"/>
          <w:sz w:val="18"/>
          <w:szCs w:val="18"/>
          <w:lang w:val="es-BO"/>
        </w:rPr>
        <w:t xml:space="preserve"> </w:t>
      </w:r>
      <w:r w:rsidR="00C553A0" w:rsidRPr="00C553A0">
        <w:rPr>
          <w:rFonts w:ascii="Verdana" w:hAnsi="Verdana"/>
          <w:i/>
          <w:sz w:val="18"/>
          <w:szCs w:val="18"/>
          <w:lang w:val="es-BO"/>
        </w:rPr>
        <w:t>“Aplica este Método”</w:t>
      </w:r>
    </w:p>
    <w:p w14:paraId="557321AF" w14:textId="77777777" w:rsidR="00164509" w:rsidRPr="00D011A8" w:rsidRDefault="00164509" w:rsidP="00164509">
      <w:pPr>
        <w:ind w:left="780"/>
        <w:rPr>
          <w:rFonts w:cs="Tahoma"/>
          <w:szCs w:val="18"/>
          <w:lang w:val="es-BO"/>
        </w:rPr>
      </w:pPr>
    </w:p>
    <w:p w14:paraId="3CE020D3" w14:textId="77777777"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rsidP="005D324E">
      <w:pPr>
        <w:pStyle w:val="SAUL"/>
        <w:numPr>
          <w:ilvl w:val="1"/>
          <w:numId w:val="11"/>
        </w:numPr>
        <w:tabs>
          <w:tab w:val="clear" w:pos="532"/>
        </w:tabs>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413757C6"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A las propuestas que no hubieran sido descalificadas, como resultado de la metodología CUMPLE/NO CUMPLE, se les asignarán treinta </w:t>
      </w:r>
      <w:r w:rsidR="00BB10E6">
        <w:rPr>
          <w:rFonts w:cs="Tahoma"/>
          <w:szCs w:val="18"/>
          <w:lang w:val="es-BO"/>
        </w:rPr>
        <w:t>(</w:t>
      </w:r>
      <w:r w:rsidRPr="00D011A8">
        <w:rPr>
          <w:rFonts w:cs="Tahoma"/>
          <w:szCs w:val="18"/>
          <w:lang w:val="es-BO"/>
        </w:rPr>
        <w:t>3</w:t>
      </w:r>
      <w:r w:rsidR="00BB10E6">
        <w:rPr>
          <w:rFonts w:cs="Tahoma"/>
          <w:szCs w:val="18"/>
          <w:lang w:val="es-BO"/>
        </w:rPr>
        <w:t>0</w:t>
      </w:r>
      <w:r w:rsidRPr="00D011A8">
        <w:rPr>
          <w:rFonts w:cs="Tahoma"/>
          <w:szCs w:val="18"/>
          <w:lang w:val="es-BO"/>
        </w:rPr>
        <w:t xml:space="preserve">) puntos. Posteriormente, se evaluará las condiciones adicionales establecidas en el Formulario C-2, asignando un puntaje de hasta </w:t>
      </w:r>
      <w:r w:rsidR="00BB10E6">
        <w:rPr>
          <w:rFonts w:cs="Tahoma"/>
          <w:szCs w:val="18"/>
          <w:lang w:val="es-BO"/>
        </w:rPr>
        <w:t>cuarenta</w:t>
      </w:r>
      <w:r w:rsidRPr="00D011A8">
        <w:rPr>
          <w:rFonts w:cs="Tahoma"/>
          <w:szCs w:val="18"/>
          <w:lang w:val="es-BO"/>
        </w:rPr>
        <w:t xml:space="preserve"> (</w:t>
      </w:r>
      <w:r w:rsidR="00BB10E6">
        <w:rPr>
          <w:rFonts w:cs="Tahoma"/>
          <w:szCs w:val="18"/>
          <w:lang w:val="es-BO"/>
        </w:rPr>
        <w:t>40</w:t>
      </w:r>
      <w:r w:rsidRPr="00D011A8">
        <w:rPr>
          <w:rFonts w:cs="Tahoma"/>
          <w:szCs w:val="18"/>
          <w:lang w:val="es-BO"/>
        </w:rPr>
        <w:t>)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4062C37D"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rsidP="005D324E">
      <w:pPr>
        <w:pStyle w:val="Ttulo"/>
        <w:numPr>
          <w:ilvl w:val="0"/>
          <w:numId w:val="11"/>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t>CONTENIDO DEL INFORME DE EVALUACIÓN Y RECOMENDACIÓN</w:t>
      </w:r>
      <w:bookmarkEnd w:id="77"/>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rsidP="005D324E">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14:paraId="16A12AFD" w14:textId="625A1C09" w:rsidR="00164509" w:rsidRPr="00D011A8" w:rsidRDefault="00164509" w:rsidP="005D324E">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rsidP="005D324E">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rsidP="005D324E">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754302C9" w:rsidR="00164509" w:rsidRPr="00D011A8" w:rsidRDefault="00164509" w:rsidP="005D324E">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14:paraId="12645B86" w14:textId="77777777" w:rsidR="000043B6" w:rsidRPr="00D011A8" w:rsidRDefault="000043B6" w:rsidP="005D324E">
      <w:pPr>
        <w:numPr>
          <w:ilvl w:val="0"/>
          <w:numId w:val="9"/>
        </w:numPr>
        <w:tabs>
          <w:tab w:val="left" w:pos="993"/>
        </w:tabs>
        <w:rPr>
          <w:rFonts w:cs="Arial"/>
          <w:szCs w:val="18"/>
          <w:lang w:val="es-BO"/>
        </w:rPr>
      </w:pPr>
      <w:r w:rsidRPr="00D011A8">
        <w:rPr>
          <w:rFonts w:cs="Arial"/>
          <w:szCs w:val="18"/>
          <w:lang w:val="es-BO"/>
        </w:rPr>
        <w:lastRenderedPageBreak/>
        <w:t>Otros aspectos que el Responsable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rsidP="005D324E">
      <w:pPr>
        <w:pStyle w:val="Ttulo"/>
        <w:numPr>
          <w:ilvl w:val="0"/>
          <w:numId w:val="11"/>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rsidP="005D324E">
      <w:pPr>
        <w:pStyle w:val="SAUL"/>
        <w:numPr>
          <w:ilvl w:val="1"/>
          <w:numId w:val="11"/>
        </w:numPr>
        <w:tabs>
          <w:tab w:val="clear" w:pos="532"/>
        </w:tabs>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rsidP="005D324E">
      <w:pPr>
        <w:pStyle w:val="SAUL"/>
        <w:numPr>
          <w:ilvl w:val="1"/>
          <w:numId w:val="11"/>
        </w:numPr>
        <w:tabs>
          <w:tab w:val="clear" w:pos="532"/>
        </w:tabs>
        <w:ind w:left="1134" w:hanging="708"/>
        <w:rPr>
          <w:szCs w:val="18"/>
          <w:lang w:val="es-BO"/>
        </w:rPr>
      </w:pPr>
      <w:bookmarkStart w:id="81" w:name="_Toc347485797"/>
      <w:bookmarkStart w:id="8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0CC5F5B1" w:rsidR="00164509" w:rsidRPr="00D011A8" w:rsidRDefault="00164509" w:rsidP="005D324E">
      <w:pPr>
        <w:pStyle w:val="SAUL"/>
        <w:numPr>
          <w:ilvl w:val="1"/>
          <w:numId w:val="11"/>
        </w:numPr>
        <w:tabs>
          <w:tab w:val="clear" w:pos="532"/>
        </w:tabs>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3DBC87E3" w:rsidR="00DC7048" w:rsidRPr="00D011A8" w:rsidRDefault="00DC7048" w:rsidP="005D324E">
      <w:pPr>
        <w:pStyle w:val="SAUL"/>
        <w:numPr>
          <w:ilvl w:val="1"/>
          <w:numId w:val="11"/>
        </w:numPr>
        <w:tabs>
          <w:tab w:val="clear" w:pos="532"/>
        </w:tabs>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14:paraId="567ACC0E" w14:textId="77777777" w:rsidR="00DC7048" w:rsidRPr="00D011A8" w:rsidRDefault="00DC7048" w:rsidP="00DC7048">
      <w:pPr>
        <w:rPr>
          <w:rFonts w:cs="Arial"/>
          <w:szCs w:val="18"/>
          <w:lang w:val="es-BO"/>
        </w:rPr>
      </w:pPr>
    </w:p>
    <w:p w14:paraId="3FF30D0D" w14:textId="04B5DC1F" w:rsidR="00DC7048" w:rsidRPr="00D011A8" w:rsidRDefault="00DC7048" w:rsidP="005D324E">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14:paraId="6A488F00" w14:textId="4FCA3DC5" w:rsidR="00DC7048" w:rsidRPr="00D011A8" w:rsidRDefault="00DC7048" w:rsidP="005D324E">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14:paraId="7CA2E6B0" w14:textId="1CB0845D" w:rsidR="00DC7048" w:rsidRPr="00D011A8" w:rsidRDefault="00DC7048" w:rsidP="005D324E">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14:paraId="1078D92A" w14:textId="3AD29670" w:rsidR="00DC7048" w:rsidRPr="00D011A8" w:rsidRDefault="00DC7048" w:rsidP="005D324E">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14:paraId="507329A0" w14:textId="77777777" w:rsidR="00DC7048" w:rsidRPr="003E6F9B" w:rsidRDefault="00DC7048" w:rsidP="005D324E">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8814068" w14:textId="6A148069" w:rsidR="005144C5" w:rsidRDefault="005144C5" w:rsidP="005D324E">
      <w:pPr>
        <w:pStyle w:val="SAUL"/>
        <w:numPr>
          <w:ilvl w:val="1"/>
          <w:numId w:val="11"/>
        </w:numPr>
        <w:tabs>
          <w:tab w:val="clear" w:pos="532"/>
        </w:tabs>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14:paraId="3726F301" w14:textId="77777777" w:rsidR="005144C5" w:rsidRDefault="005144C5" w:rsidP="002B7B5F">
      <w:pPr>
        <w:pStyle w:val="SAUL"/>
        <w:numPr>
          <w:ilvl w:val="0"/>
          <w:numId w:val="0"/>
        </w:numPr>
        <w:ind w:left="1134"/>
        <w:rPr>
          <w:rFonts w:cs="Arial"/>
          <w:szCs w:val="18"/>
          <w:lang w:val="es-BO"/>
        </w:rPr>
      </w:pPr>
    </w:p>
    <w:p w14:paraId="34BFF6F9" w14:textId="5190B2C4"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2F8F31EF"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14:paraId="60966ACF" w14:textId="77777777" w:rsidR="007E2602" w:rsidRDefault="007E2602" w:rsidP="005144C5">
      <w:pPr>
        <w:pStyle w:val="Prrafodelista"/>
        <w:ind w:left="1134"/>
        <w:rPr>
          <w:rFonts w:ascii="Verdana" w:hAnsi="Verdana" w:cs="Arial"/>
          <w:sz w:val="18"/>
          <w:szCs w:val="18"/>
          <w:lang w:val="es-BO"/>
        </w:rPr>
      </w:pPr>
    </w:p>
    <w:bookmarkEnd w:id="85"/>
    <w:bookmarkEnd w:id="86"/>
    <w:p w14:paraId="17EA2DDF" w14:textId="77777777" w:rsidR="00B2191B" w:rsidRPr="00D011A8" w:rsidRDefault="00B2191B" w:rsidP="00B2191B">
      <w:pPr>
        <w:jc w:val="center"/>
        <w:rPr>
          <w:rFonts w:cs="Arial"/>
          <w:b/>
          <w:szCs w:val="18"/>
          <w:lang w:val="es-BO"/>
        </w:rPr>
      </w:pPr>
      <w:r w:rsidRPr="00D011A8">
        <w:rPr>
          <w:rFonts w:cs="Arial"/>
          <w:b/>
          <w:szCs w:val="18"/>
          <w:lang w:val="es-BO"/>
        </w:rPr>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rsidP="005D324E">
      <w:pPr>
        <w:pStyle w:val="Ttulo"/>
        <w:numPr>
          <w:ilvl w:val="0"/>
          <w:numId w:val="11"/>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14:paraId="41113CF0" w14:textId="77777777" w:rsidR="00164509" w:rsidRPr="00D011A8" w:rsidRDefault="00164509" w:rsidP="00164509">
      <w:pPr>
        <w:tabs>
          <w:tab w:val="left" w:pos="1440"/>
        </w:tabs>
        <w:rPr>
          <w:rFonts w:cs="Arial"/>
          <w:szCs w:val="18"/>
          <w:lang w:val="es-BO"/>
        </w:rPr>
      </w:pPr>
    </w:p>
    <w:p w14:paraId="4D5B965B" w14:textId="5CF5010C" w:rsidR="00DC7048" w:rsidRPr="00D011A8" w:rsidRDefault="00DC7048" w:rsidP="005D324E">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4A8770D0"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rsidP="005D324E">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704CE672" w:rsidR="00265E54" w:rsidRPr="00D011A8" w:rsidRDefault="00265E54" w:rsidP="005D324E">
      <w:pPr>
        <w:pStyle w:val="SAUL"/>
        <w:numPr>
          <w:ilvl w:val="1"/>
          <w:numId w:val="11"/>
        </w:numPr>
        <w:tabs>
          <w:tab w:val="clear" w:pos="532"/>
        </w:tabs>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lang w:val="es-419"/>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6308C60F" w14:textId="21C60B24"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lang w:val="es-419"/>
        </w:rPr>
        <w:t xml:space="preserve">ni la </w:t>
      </w:r>
      <w:r w:rsidR="0005091A" w:rsidRPr="00A43338">
        <w:rPr>
          <w:rFonts w:cs="Arial"/>
          <w:szCs w:val="18"/>
          <w:lang w:val="es-419"/>
        </w:rPr>
        <w:t xml:space="preserve">consolidación del Depósito o la </w:t>
      </w:r>
      <w:r w:rsidR="00AA1E41" w:rsidRPr="00A43338">
        <w:rPr>
          <w:rFonts w:cs="Arial"/>
          <w:szCs w:val="18"/>
          <w:lang w:val="es-419"/>
        </w:rPr>
        <w:t xml:space="preserve">ejecución de </w:t>
      </w:r>
      <w:r w:rsidR="00AA1E41" w:rsidRPr="00A43338">
        <w:rPr>
          <w:szCs w:val="18"/>
          <w:lang w:val="es-419"/>
        </w:rPr>
        <w:t>la Garantía de Seriedad de Propuesta, si ésta fue solicitada</w:t>
      </w:r>
      <w:r w:rsidRPr="00A43338">
        <w:rPr>
          <w:rFonts w:cs="Arial"/>
          <w:szCs w:val="18"/>
          <w:lang w:val="es-BO"/>
        </w:rPr>
        <w:t>.</w:t>
      </w:r>
      <w:r w:rsidRPr="00A4333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rsidP="005D324E">
      <w:pPr>
        <w:pStyle w:val="SAUL"/>
        <w:numPr>
          <w:ilvl w:val="1"/>
          <w:numId w:val="11"/>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5053FC20" w14:textId="77777777" w:rsidR="00E53F37" w:rsidRPr="00D011A8" w:rsidRDefault="00E53F37" w:rsidP="00164509">
      <w:pPr>
        <w:tabs>
          <w:tab w:val="left" w:pos="1440"/>
        </w:tabs>
        <w:ind w:left="1440"/>
        <w:rPr>
          <w:rFonts w:cs="Arial"/>
          <w:szCs w:val="18"/>
          <w:lang w:val="es-BO"/>
        </w:rPr>
      </w:pPr>
    </w:p>
    <w:p w14:paraId="66B37687" w14:textId="77777777" w:rsidR="00164509" w:rsidRPr="00D011A8" w:rsidRDefault="00164509" w:rsidP="005D324E">
      <w:pPr>
        <w:pStyle w:val="Ttulo"/>
        <w:numPr>
          <w:ilvl w:val="0"/>
          <w:numId w:val="11"/>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rsidP="005D324E">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rsidP="005D324E">
      <w:pPr>
        <w:numPr>
          <w:ilvl w:val="1"/>
          <w:numId w:val="8"/>
        </w:numPr>
        <w:tabs>
          <w:tab w:val="clear" w:pos="1770"/>
          <w:tab w:val="num" w:pos="1418"/>
        </w:tabs>
        <w:ind w:left="1418" w:hanging="567"/>
        <w:rPr>
          <w:szCs w:val="18"/>
          <w:lang w:val="es-BO" w:eastAsia="es-BO"/>
        </w:rPr>
      </w:pPr>
      <w:r w:rsidRPr="00D011A8">
        <w:rPr>
          <w:b/>
          <w:szCs w:val="18"/>
          <w:lang w:val="es-BO" w:eastAsia="es-BO"/>
        </w:rPr>
        <w:lastRenderedPageBreak/>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rsidP="005D324E">
      <w:pPr>
        <w:pStyle w:val="Ttulo"/>
        <w:numPr>
          <w:ilvl w:val="0"/>
          <w:numId w:val="11"/>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rsidP="005D324E">
      <w:pPr>
        <w:pStyle w:val="SAUL"/>
        <w:numPr>
          <w:ilvl w:val="1"/>
          <w:numId w:val="11"/>
        </w:numPr>
        <w:tabs>
          <w:tab w:val="clear" w:pos="532"/>
        </w:tabs>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6B5BDC1C" w14:textId="0E5D5679" w:rsidR="00DD3382" w:rsidRPr="00D011A8" w:rsidRDefault="004F0EA2" w:rsidP="004F0EA2">
      <w:pPr>
        <w:pStyle w:val="SAUL"/>
        <w:numPr>
          <w:ilvl w:val="0"/>
          <w:numId w:val="0"/>
        </w:numPr>
        <w:ind w:left="1134" w:hanging="177"/>
        <w:rPr>
          <w:lang w:val="es-BO"/>
        </w:rPr>
      </w:pPr>
      <w:r>
        <w:rPr>
          <w:rFonts w:cs="Arial"/>
          <w:szCs w:val="18"/>
          <w:lang w:val="es-419"/>
        </w:rPr>
        <w:t xml:space="preserve">   </w:t>
      </w:r>
      <w:r w:rsidR="00943D5F" w:rsidRPr="004F0EA2">
        <w:rPr>
          <w:rFonts w:cs="Arial"/>
          <w:szCs w:val="18"/>
        </w:rPr>
        <w:t>En caso de terminación por cumplimiento, una vez concluida la liquidación del contrato, la entidad deberá emitir el Certificado de Cumplimiento de Contrato.</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90" w:name="_Toc347485804"/>
      <w:bookmarkStart w:id="91" w:name="_Toc355779892"/>
    </w:p>
    <w:p w14:paraId="3AA3450B" w14:textId="018EC8AA" w:rsidR="00265E54" w:rsidRPr="00D011A8" w:rsidRDefault="00265E54" w:rsidP="005D324E">
      <w:pPr>
        <w:pStyle w:val="SAUL"/>
        <w:numPr>
          <w:ilvl w:val="1"/>
          <w:numId w:val="11"/>
        </w:numPr>
        <w:tabs>
          <w:tab w:val="clear" w:pos="532"/>
        </w:tabs>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3942E26B" w14:textId="77777777" w:rsidR="00B2191B" w:rsidRDefault="00B2191B" w:rsidP="00FA4147">
      <w:pPr>
        <w:jc w:val="center"/>
        <w:rPr>
          <w:b/>
          <w:lang w:val="es-BO"/>
        </w:rPr>
      </w:pPr>
      <w:bookmarkStart w:id="94" w:name="_Toc355779896"/>
    </w:p>
    <w:p w14:paraId="78B46AFA" w14:textId="77777777" w:rsidR="00EA35F0" w:rsidRPr="00D011A8" w:rsidRDefault="00EA35F0" w:rsidP="00FA4147">
      <w:pPr>
        <w:jc w:val="center"/>
        <w:rPr>
          <w:b/>
          <w:lang w:val="es-BO"/>
        </w:rPr>
      </w:pPr>
    </w:p>
    <w:p w14:paraId="33645A38" w14:textId="77777777" w:rsidR="00B2191B" w:rsidRPr="00D011A8" w:rsidRDefault="00B2191B" w:rsidP="00FA4147">
      <w:pPr>
        <w:jc w:val="center"/>
        <w:rPr>
          <w:b/>
          <w:lang w:val="es-BO"/>
        </w:rPr>
      </w:pPr>
    </w:p>
    <w:p w14:paraId="2F758A29" w14:textId="3F690ABB" w:rsidR="00B2191B" w:rsidRDefault="00B2191B" w:rsidP="00FA4147">
      <w:pPr>
        <w:jc w:val="center"/>
        <w:rPr>
          <w:b/>
          <w:lang w:val="es-BO"/>
        </w:rPr>
      </w:pPr>
    </w:p>
    <w:p w14:paraId="3BCD7602" w14:textId="571B4E57" w:rsidR="004D691D" w:rsidRDefault="004D691D" w:rsidP="00FA4147">
      <w:pPr>
        <w:jc w:val="center"/>
        <w:rPr>
          <w:b/>
          <w:lang w:val="es-BO"/>
        </w:rPr>
      </w:pPr>
    </w:p>
    <w:p w14:paraId="4D994788" w14:textId="4574BB32" w:rsidR="004D691D" w:rsidRDefault="004D691D" w:rsidP="00FA4147">
      <w:pPr>
        <w:jc w:val="center"/>
        <w:rPr>
          <w:b/>
          <w:lang w:val="es-BO"/>
        </w:rPr>
      </w:pPr>
    </w:p>
    <w:p w14:paraId="2A3E52C5" w14:textId="0AE6CFD1" w:rsidR="004D691D" w:rsidRDefault="004D691D" w:rsidP="00FA4147">
      <w:pPr>
        <w:jc w:val="center"/>
        <w:rPr>
          <w:b/>
          <w:lang w:val="es-BO"/>
        </w:rPr>
      </w:pPr>
    </w:p>
    <w:p w14:paraId="53BF38A1" w14:textId="7A769F53" w:rsidR="004D691D" w:rsidRDefault="004D691D" w:rsidP="00FA4147">
      <w:pPr>
        <w:jc w:val="center"/>
        <w:rPr>
          <w:b/>
          <w:lang w:val="es-BO"/>
        </w:rPr>
      </w:pPr>
    </w:p>
    <w:p w14:paraId="33CB2156" w14:textId="6ACEDCE3" w:rsidR="004D691D" w:rsidRDefault="004D691D" w:rsidP="00FA4147">
      <w:pPr>
        <w:jc w:val="center"/>
        <w:rPr>
          <w:b/>
          <w:lang w:val="es-BO"/>
        </w:rPr>
      </w:pPr>
    </w:p>
    <w:p w14:paraId="1CFCDAA4" w14:textId="3BC70617" w:rsidR="004D691D" w:rsidRDefault="004D691D" w:rsidP="00FA4147">
      <w:pPr>
        <w:jc w:val="center"/>
        <w:rPr>
          <w:b/>
          <w:lang w:val="es-BO"/>
        </w:rPr>
      </w:pPr>
    </w:p>
    <w:p w14:paraId="5D41698F" w14:textId="3BDF24E0" w:rsidR="004D691D" w:rsidRDefault="004D691D" w:rsidP="00FA4147">
      <w:pPr>
        <w:jc w:val="center"/>
        <w:rPr>
          <w:b/>
          <w:lang w:val="es-BO"/>
        </w:rPr>
      </w:pPr>
    </w:p>
    <w:p w14:paraId="7A96832F" w14:textId="70FFAC54" w:rsidR="004D691D" w:rsidRDefault="004D691D" w:rsidP="00FA4147">
      <w:pPr>
        <w:jc w:val="center"/>
        <w:rPr>
          <w:b/>
          <w:lang w:val="es-BO"/>
        </w:rPr>
      </w:pPr>
    </w:p>
    <w:p w14:paraId="1B830B4D" w14:textId="745EE613" w:rsidR="004D691D" w:rsidRDefault="004D691D" w:rsidP="00FA4147">
      <w:pPr>
        <w:jc w:val="center"/>
        <w:rPr>
          <w:b/>
          <w:lang w:val="es-BO"/>
        </w:rPr>
      </w:pPr>
    </w:p>
    <w:p w14:paraId="77AD4B74" w14:textId="227CD9D0" w:rsidR="004D691D" w:rsidRDefault="004D691D" w:rsidP="00FA4147">
      <w:pPr>
        <w:jc w:val="center"/>
        <w:rPr>
          <w:b/>
          <w:lang w:val="es-BO"/>
        </w:rPr>
      </w:pPr>
    </w:p>
    <w:p w14:paraId="2ABCD4A2" w14:textId="3E1B48BE" w:rsidR="004D691D" w:rsidRDefault="004D691D" w:rsidP="00FA4147">
      <w:pPr>
        <w:jc w:val="center"/>
        <w:rPr>
          <w:b/>
          <w:lang w:val="es-BO"/>
        </w:rPr>
      </w:pPr>
    </w:p>
    <w:p w14:paraId="37C2898D" w14:textId="37B47AC5" w:rsidR="004D691D" w:rsidRDefault="004D691D" w:rsidP="00FA4147">
      <w:pPr>
        <w:jc w:val="center"/>
        <w:rPr>
          <w:b/>
          <w:lang w:val="es-BO"/>
        </w:rPr>
      </w:pPr>
    </w:p>
    <w:p w14:paraId="21D6A2DF" w14:textId="5B6AC7EE" w:rsidR="004D691D" w:rsidRDefault="004D691D" w:rsidP="00FA4147">
      <w:pPr>
        <w:jc w:val="center"/>
        <w:rPr>
          <w:b/>
          <w:lang w:val="es-BO"/>
        </w:rPr>
      </w:pPr>
    </w:p>
    <w:p w14:paraId="2A84D1ED" w14:textId="246ADC89" w:rsidR="004D691D" w:rsidRDefault="004D691D" w:rsidP="00FA4147">
      <w:pPr>
        <w:jc w:val="center"/>
        <w:rPr>
          <w:b/>
          <w:lang w:val="es-BO"/>
        </w:rPr>
      </w:pPr>
    </w:p>
    <w:p w14:paraId="329B45E4" w14:textId="04521C47" w:rsidR="004D691D" w:rsidRDefault="004D691D" w:rsidP="00FA4147">
      <w:pPr>
        <w:jc w:val="center"/>
        <w:rPr>
          <w:b/>
          <w:lang w:val="es-BO"/>
        </w:rPr>
      </w:pPr>
    </w:p>
    <w:p w14:paraId="5D137E19" w14:textId="1D3D3645" w:rsidR="004D691D" w:rsidRDefault="004D691D" w:rsidP="00FA4147">
      <w:pPr>
        <w:jc w:val="center"/>
        <w:rPr>
          <w:b/>
          <w:lang w:val="es-BO"/>
        </w:rPr>
      </w:pPr>
    </w:p>
    <w:p w14:paraId="5057C038" w14:textId="75E949CE" w:rsidR="004D691D" w:rsidRDefault="004D691D" w:rsidP="00FA4147">
      <w:pPr>
        <w:jc w:val="center"/>
        <w:rPr>
          <w:b/>
          <w:lang w:val="es-BO"/>
        </w:rPr>
      </w:pPr>
    </w:p>
    <w:p w14:paraId="00E5DEFC" w14:textId="3101AD64" w:rsidR="00A72FB0" w:rsidRPr="00D011A8" w:rsidRDefault="00A72FB0" w:rsidP="00FA4147">
      <w:pPr>
        <w:jc w:val="center"/>
        <w:rPr>
          <w:b/>
          <w:lang w:val="es-BO"/>
        </w:rPr>
      </w:pPr>
      <w:r w:rsidRPr="00D011A8">
        <w:rPr>
          <w:b/>
          <w:lang w:val="es-BO"/>
        </w:rPr>
        <w:lastRenderedPageBreak/>
        <w:t>PARTE II</w:t>
      </w:r>
      <w:bookmarkEnd w:id="94"/>
    </w:p>
    <w:p w14:paraId="0DA8105D" w14:textId="77777777"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14:paraId="3CC748A2" w14:textId="07DAFEC0" w:rsidR="00415244" w:rsidRDefault="00A72FB0" w:rsidP="00415244">
      <w:pPr>
        <w:pStyle w:val="Ttulo"/>
        <w:numPr>
          <w:ilvl w:val="0"/>
          <w:numId w:val="11"/>
        </w:numPr>
        <w:spacing w:before="0" w:after="0"/>
        <w:jc w:val="both"/>
        <w:rPr>
          <w:rFonts w:ascii="Verdana" w:hAnsi="Verdana"/>
          <w:sz w:val="18"/>
          <w:szCs w:val="18"/>
          <w:lang w:val="es-BO"/>
        </w:rPr>
      </w:pPr>
      <w:bookmarkStart w:id="97"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169"/>
        <w:gridCol w:w="67"/>
        <w:gridCol w:w="312"/>
        <w:gridCol w:w="274"/>
        <w:gridCol w:w="819"/>
        <w:gridCol w:w="819"/>
        <w:gridCol w:w="273"/>
      </w:tblGrid>
      <w:tr w:rsidR="00484AF0" w:rsidRPr="00D011A8" w14:paraId="7696056D" w14:textId="77777777" w:rsidTr="00F40F7E">
        <w:trPr>
          <w:trHeight w:val="397"/>
          <w:jc w:val="center"/>
        </w:trPr>
        <w:tc>
          <w:tcPr>
            <w:tcW w:w="10346" w:type="dxa"/>
            <w:gridSpan w:val="27"/>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23906C43" w14:textId="77777777" w:rsidR="00484AF0" w:rsidRPr="00D011A8" w:rsidRDefault="00484AF0" w:rsidP="00484AF0">
            <w:pPr>
              <w:pStyle w:val="Prrafodelista"/>
              <w:numPr>
                <w:ilvl w:val="0"/>
                <w:numId w:val="22"/>
              </w:numPr>
              <w:ind w:left="303" w:hanging="284"/>
              <w:contextualSpacing/>
              <w:jc w:val="left"/>
              <w:rPr>
                <w:rFonts w:ascii="Arial" w:hAnsi="Arial" w:cs="Arial"/>
                <w:b/>
                <w:sz w:val="14"/>
                <w:szCs w:val="16"/>
                <w:lang w:val="es-BO"/>
              </w:rPr>
            </w:pPr>
            <w:r w:rsidRPr="00DA2E3E">
              <w:rPr>
                <w:rFonts w:ascii="Arial" w:hAnsi="Arial" w:cs="Arial"/>
                <w:b/>
                <w:color w:val="FFFFFF" w:themeColor="background1"/>
                <w:sz w:val="16"/>
                <w:szCs w:val="16"/>
                <w:lang w:val="es-BO"/>
              </w:rPr>
              <w:t>DATOS DEL PROCESOS DE CONTRATACIÓN</w:t>
            </w:r>
          </w:p>
        </w:tc>
      </w:tr>
      <w:tr w:rsidR="00484AF0" w:rsidRPr="00D011A8" w14:paraId="67961C19" w14:textId="77777777" w:rsidTr="00F40F7E">
        <w:trPr>
          <w:jc w:val="center"/>
        </w:trPr>
        <w:tc>
          <w:tcPr>
            <w:tcW w:w="10346" w:type="dxa"/>
            <w:gridSpan w:val="27"/>
            <w:tcBorders>
              <w:left w:val="single" w:sz="12" w:space="0" w:color="244061" w:themeColor="accent1" w:themeShade="80"/>
              <w:right w:val="single" w:sz="12" w:space="0" w:color="244061" w:themeColor="accent1" w:themeShade="80"/>
            </w:tcBorders>
            <w:shd w:val="clear" w:color="auto" w:fill="auto"/>
            <w:vAlign w:val="center"/>
          </w:tcPr>
          <w:p w14:paraId="745B248D" w14:textId="77777777" w:rsidR="00484AF0" w:rsidRPr="00D011A8" w:rsidRDefault="00484AF0" w:rsidP="00F40F7E">
            <w:pPr>
              <w:rPr>
                <w:rFonts w:ascii="Arial" w:hAnsi="Arial" w:cs="Arial"/>
                <w:b/>
                <w:sz w:val="6"/>
                <w:szCs w:val="2"/>
                <w:lang w:val="es-BO"/>
              </w:rPr>
            </w:pPr>
          </w:p>
        </w:tc>
      </w:tr>
      <w:tr w:rsidR="00484AF0" w:rsidRPr="00D011A8" w14:paraId="0084BD3F" w14:textId="77777777" w:rsidTr="00F40F7E">
        <w:trPr>
          <w:trHeight w:val="397"/>
          <w:jc w:val="center"/>
        </w:trPr>
        <w:tc>
          <w:tcPr>
            <w:tcW w:w="2366" w:type="dxa"/>
            <w:tcBorders>
              <w:left w:val="single" w:sz="12" w:space="0" w:color="244061" w:themeColor="accent1" w:themeShade="80"/>
              <w:right w:val="single" w:sz="4" w:space="0" w:color="auto"/>
            </w:tcBorders>
            <w:vAlign w:val="center"/>
          </w:tcPr>
          <w:p w14:paraId="04C0D40F" w14:textId="77777777" w:rsidR="00484AF0" w:rsidRPr="00D011A8" w:rsidRDefault="00484AF0" w:rsidP="00F40F7E">
            <w:pPr>
              <w:jc w:val="right"/>
              <w:rPr>
                <w:rFonts w:ascii="Arial" w:hAnsi="Arial" w:cs="Arial"/>
                <w:sz w:val="16"/>
                <w:lang w:val="es-BO"/>
              </w:rPr>
            </w:pPr>
            <w:r w:rsidRPr="00D011A8">
              <w:rPr>
                <w:rFonts w:ascii="Arial" w:hAnsi="Arial" w:cs="Arial"/>
                <w:sz w:val="16"/>
                <w:lang w:val="es-BO"/>
              </w:rPr>
              <w:t>Entidad Convocante</w:t>
            </w:r>
          </w:p>
        </w:tc>
        <w:tc>
          <w:tcPr>
            <w:tcW w:w="770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940948" w14:textId="77777777" w:rsidR="00484AF0" w:rsidRPr="00D011A8" w:rsidRDefault="00484AF0" w:rsidP="00F40F7E">
            <w:pPr>
              <w:jc w:val="center"/>
              <w:rPr>
                <w:rFonts w:ascii="Arial" w:hAnsi="Arial" w:cs="Arial"/>
                <w:sz w:val="16"/>
                <w:lang w:val="es-BO"/>
              </w:rPr>
            </w:pPr>
            <w:r w:rsidRPr="00406E8E">
              <w:rPr>
                <w:rFonts w:ascii="Arial" w:hAnsi="Arial" w:cs="Arial"/>
                <w:b/>
                <w:bCs/>
                <w:i/>
                <w:iCs/>
                <w:sz w:val="16"/>
                <w:lang w:val="es-BO" w:eastAsia="es-BO"/>
              </w:rPr>
              <w:t>SERVICIO PLURINACIONAL DE DEFENSA PUBLICA</w:t>
            </w:r>
          </w:p>
        </w:tc>
        <w:tc>
          <w:tcPr>
            <w:tcW w:w="273" w:type="dxa"/>
            <w:tcBorders>
              <w:left w:val="single" w:sz="4" w:space="0" w:color="auto"/>
              <w:right w:val="single" w:sz="12" w:space="0" w:color="244061" w:themeColor="accent1" w:themeShade="80"/>
            </w:tcBorders>
          </w:tcPr>
          <w:p w14:paraId="6E34F415" w14:textId="77777777" w:rsidR="00484AF0" w:rsidRPr="00D011A8" w:rsidRDefault="00484AF0" w:rsidP="00F40F7E">
            <w:pPr>
              <w:rPr>
                <w:rFonts w:ascii="Arial" w:hAnsi="Arial" w:cs="Arial"/>
                <w:sz w:val="16"/>
                <w:lang w:val="es-BO"/>
              </w:rPr>
            </w:pPr>
          </w:p>
        </w:tc>
      </w:tr>
      <w:tr w:rsidR="00484AF0" w:rsidRPr="00D011A8" w14:paraId="1C1C4016" w14:textId="77777777" w:rsidTr="00F40F7E">
        <w:trPr>
          <w:jc w:val="center"/>
        </w:trPr>
        <w:tc>
          <w:tcPr>
            <w:tcW w:w="2366" w:type="dxa"/>
            <w:tcBorders>
              <w:left w:val="single" w:sz="12" w:space="0" w:color="244061" w:themeColor="accent1" w:themeShade="80"/>
            </w:tcBorders>
            <w:vAlign w:val="center"/>
          </w:tcPr>
          <w:p w14:paraId="7F5CD7D9" w14:textId="77777777" w:rsidR="00484AF0" w:rsidRPr="00D011A8" w:rsidRDefault="00484AF0" w:rsidP="00F40F7E">
            <w:pPr>
              <w:jc w:val="right"/>
              <w:rPr>
                <w:rFonts w:ascii="Arial" w:hAnsi="Arial" w:cs="Arial"/>
                <w:sz w:val="8"/>
                <w:lang w:val="es-BO"/>
              </w:rPr>
            </w:pPr>
          </w:p>
        </w:tc>
        <w:tc>
          <w:tcPr>
            <w:tcW w:w="283" w:type="dxa"/>
            <w:tcBorders>
              <w:bottom w:val="single" w:sz="4" w:space="0" w:color="auto"/>
            </w:tcBorders>
            <w:shd w:val="clear" w:color="auto" w:fill="auto"/>
          </w:tcPr>
          <w:p w14:paraId="27D1A85B" w14:textId="77777777" w:rsidR="00484AF0" w:rsidRPr="00D011A8" w:rsidRDefault="00484AF0" w:rsidP="00F40F7E">
            <w:pPr>
              <w:rPr>
                <w:rFonts w:ascii="Arial" w:hAnsi="Arial" w:cs="Arial"/>
                <w:sz w:val="8"/>
                <w:lang w:val="es-BO"/>
              </w:rPr>
            </w:pPr>
          </w:p>
        </w:tc>
        <w:tc>
          <w:tcPr>
            <w:tcW w:w="281" w:type="dxa"/>
            <w:tcBorders>
              <w:bottom w:val="single" w:sz="4" w:space="0" w:color="auto"/>
            </w:tcBorders>
            <w:shd w:val="clear" w:color="auto" w:fill="auto"/>
          </w:tcPr>
          <w:p w14:paraId="31346820" w14:textId="77777777" w:rsidR="00484AF0" w:rsidRPr="00D011A8" w:rsidRDefault="00484AF0" w:rsidP="00F40F7E">
            <w:pPr>
              <w:rPr>
                <w:rFonts w:ascii="Arial" w:hAnsi="Arial" w:cs="Arial"/>
                <w:sz w:val="8"/>
                <w:lang w:val="es-BO"/>
              </w:rPr>
            </w:pPr>
          </w:p>
        </w:tc>
        <w:tc>
          <w:tcPr>
            <w:tcW w:w="282" w:type="dxa"/>
            <w:tcBorders>
              <w:bottom w:val="single" w:sz="4" w:space="0" w:color="auto"/>
            </w:tcBorders>
            <w:shd w:val="clear" w:color="auto" w:fill="auto"/>
          </w:tcPr>
          <w:p w14:paraId="428B6EE3" w14:textId="77777777" w:rsidR="00484AF0" w:rsidRPr="00D011A8" w:rsidRDefault="00484AF0" w:rsidP="00F40F7E">
            <w:pPr>
              <w:rPr>
                <w:rFonts w:ascii="Arial" w:hAnsi="Arial" w:cs="Arial"/>
                <w:sz w:val="8"/>
                <w:lang w:val="es-BO"/>
              </w:rPr>
            </w:pPr>
          </w:p>
        </w:tc>
        <w:tc>
          <w:tcPr>
            <w:tcW w:w="272" w:type="dxa"/>
            <w:tcBorders>
              <w:bottom w:val="single" w:sz="4" w:space="0" w:color="auto"/>
            </w:tcBorders>
            <w:shd w:val="clear" w:color="auto" w:fill="auto"/>
          </w:tcPr>
          <w:p w14:paraId="7A29DD71" w14:textId="77777777" w:rsidR="00484AF0" w:rsidRPr="00D011A8" w:rsidRDefault="00484AF0" w:rsidP="00F40F7E">
            <w:pPr>
              <w:rPr>
                <w:rFonts w:ascii="Arial" w:hAnsi="Arial" w:cs="Arial"/>
                <w:sz w:val="8"/>
                <w:lang w:val="es-BO"/>
              </w:rPr>
            </w:pPr>
          </w:p>
        </w:tc>
        <w:tc>
          <w:tcPr>
            <w:tcW w:w="277" w:type="dxa"/>
            <w:tcBorders>
              <w:bottom w:val="single" w:sz="4" w:space="0" w:color="auto"/>
            </w:tcBorders>
            <w:shd w:val="clear" w:color="auto" w:fill="auto"/>
          </w:tcPr>
          <w:p w14:paraId="3321363B" w14:textId="77777777" w:rsidR="00484AF0" w:rsidRPr="00D011A8" w:rsidRDefault="00484AF0" w:rsidP="00F40F7E">
            <w:pPr>
              <w:rPr>
                <w:rFonts w:ascii="Arial" w:hAnsi="Arial" w:cs="Arial"/>
                <w:sz w:val="8"/>
                <w:lang w:val="es-BO"/>
              </w:rPr>
            </w:pPr>
          </w:p>
        </w:tc>
        <w:tc>
          <w:tcPr>
            <w:tcW w:w="276" w:type="dxa"/>
            <w:tcBorders>
              <w:bottom w:val="single" w:sz="4" w:space="0" w:color="auto"/>
            </w:tcBorders>
            <w:shd w:val="clear" w:color="auto" w:fill="auto"/>
          </w:tcPr>
          <w:p w14:paraId="1C2A4AC8" w14:textId="77777777" w:rsidR="00484AF0" w:rsidRPr="00D011A8" w:rsidRDefault="00484AF0" w:rsidP="00F40F7E">
            <w:pPr>
              <w:rPr>
                <w:rFonts w:ascii="Arial" w:hAnsi="Arial" w:cs="Arial"/>
                <w:sz w:val="8"/>
                <w:lang w:val="es-BO"/>
              </w:rPr>
            </w:pPr>
          </w:p>
        </w:tc>
        <w:tc>
          <w:tcPr>
            <w:tcW w:w="281" w:type="dxa"/>
            <w:tcBorders>
              <w:bottom w:val="single" w:sz="4" w:space="0" w:color="auto"/>
            </w:tcBorders>
            <w:shd w:val="clear" w:color="auto" w:fill="auto"/>
          </w:tcPr>
          <w:p w14:paraId="1D8389DD" w14:textId="77777777" w:rsidR="00484AF0" w:rsidRPr="00D011A8" w:rsidRDefault="00484AF0" w:rsidP="00F40F7E">
            <w:pPr>
              <w:rPr>
                <w:rFonts w:ascii="Arial" w:hAnsi="Arial" w:cs="Arial"/>
                <w:sz w:val="8"/>
                <w:lang w:val="es-BO"/>
              </w:rPr>
            </w:pPr>
          </w:p>
        </w:tc>
        <w:tc>
          <w:tcPr>
            <w:tcW w:w="277" w:type="dxa"/>
            <w:tcBorders>
              <w:bottom w:val="single" w:sz="4" w:space="0" w:color="auto"/>
            </w:tcBorders>
            <w:shd w:val="clear" w:color="auto" w:fill="auto"/>
          </w:tcPr>
          <w:p w14:paraId="5A4CA765" w14:textId="77777777" w:rsidR="00484AF0" w:rsidRPr="00D011A8" w:rsidRDefault="00484AF0" w:rsidP="00F40F7E">
            <w:pPr>
              <w:rPr>
                <w:rFonts w:ascii="Arial" w:hAnsi="Arial" w:cs="Arial"/>
                <w:sz w:val="8"/>
                <w:lang w:val="es-BO"/>
              </w:rPr>
            </w:pPr>
          </w:p>
        </w:tc>
        <w:tc>
          <w:tcPr>
            <w:tcW w:w="277" w:type="dxa"/>
            <w:tcBorders>
              <w:bottom w:val="single" w:sz="4" w:space="0" w:color="auto"/>
            </w:tcBorders>
            <w:shd w:val="clear" w:color="auto" w:fill="auto"/>
          </w:tcPr>
          <w:p w14:paraId="49BEABCD" w14:textId="77777777" w:rsidR="00484AF0" w:rsidRPr="00D011A8" w:rsidRDefault="00484AF0" w:rsidP="00F40F7E">
            <w:pPr>
              <w:rPr>
                <w:rFonts w:ascii="Arial" w:hAnsi="Arial" w:cs="Arial"/>
                <w:sz w:val="8"/>
                <w:lang w:val="es-BO"/>
              </w:rPr>
            </w:pPr>
          </w:p>
        </w:tc>
        <w:tc>
          <w:tcPr>
            <w:tcW w:w="277" w:type="dxa"/>
            <w:shd w:val="clear" w:color="auto" w:fill="auto"/>
          </w:tcPr>
          <w:p w14:paraId="32D1B6B5" w14:textId="77777777" w:rsidR="00484AF0" w:rsidRPr="00D011A8" w:rsidRDefault="00484AF0" w:rsidP="00F40F7E">
            <w:pPr>
              <w:rPr>
                <w:rFonts w:ascii="Arial" w:hAnsi="Arial" w:cs="Arial"/>
                <w:sz w:val="8"/>
                <w:lang w:val="es-BO"/>
              </w:rPr>
            </w:pPr>
          </w:p>
        </w:tc>
        <w:tc>
          <w:tcPr>
            <w:tcW w:w="274" w:type="dxa"/>
            <w:shd w:val="clear" w:color="auto" w:fill="auto"/>
          </w:tcPr>
          <w:p w14:paraId="325B126D" w14:textId="77777777" w:rsidR="00484AF0" w:rsidRPr="00D011A8" w:rsidRDefault="00484AF0" w:rsidP="00F40F7E">
            <w:pPr>
              <w:rPr>
                <w:rFonts w:ascii="Arial" w:hAnsi="Arial" w:cs="Arial"/>
                <w:sz w:val="8"/>
                <w:lang w:val="es-BO"/>
              </w:rPr>
            </w:pPr>
          </w:p>
        </w:tc>
        <w:tc>
          <w:tcPr>
            <w:tcW w:w="274" w:type="dxa"/>
            <w:shd w:val="clear" w:color="auto" w:fill="auto"/>
          </w:tcPr>
          <w:p w14:paraId="6ADE9CD0" w14:textId="77777777" w:rsidR="00484AF0" w:rsidRPr="00D011A8" w:rsidRDefault="00484AF0" w:rsidP="00F40F7E">
            <w:pPr>
              <w:rPr>
                <w:rFonts w:ascii="Arial" w:hAnsi="Arial" w:cs="Arial"/>
                <w:sz w:val="8"/>
                <w:lang w:val="es-BO"/>
              </w:rPr>
            </w:pPr>
          </w:p>
        </w:tc>
        <w:tc>
          <w:tcPr>
            <w:tcW w:w="273" w:type="dxa"/>
            <w:shd w:val="clear" w:color="auto" w:fill="auto"/>
          </w:tcPr>
          <w:p w14:paraId="7932C0C2" w14:textId="77777777" w:rsidR="00484AF0" w:rsidRPr="00D011A8" w:rsidRDefault="00484AF0" w:rsidP="00F40F7E">
            <w:pPr>
              <w:rPr>
                <w:rFonts w:ascii="Arial" w:hAnsi="Arial" w:cs="Arial"/>
                <w:sz w:val="8"/>
                <w:lang w:val="es-BO"/>
              </w:rPr>
            </w:pPr>
          </w:p>
        </w:tc>
        <w:tc>
          <w:tcPr>
            <w:tcW w:w="274" w:type="dxa"/>
            <w:shd w:val="clear" w:color="auto" w:fill="auto"/>
          </w:tcPr>
          <w:p w14:paraId="2B19D394" w14:textId="77777777" w:rsidR="00484AF0" w:rsidRPr="00D011A8" w:rsidRDefault="00484AF0" w:rsidP="00F40F7E">
            <w:pPr>
              <w:rPr>
                <w:rFonts w:ascii="Arial" w:hAnsi="Arial" w:cs="Arial"/>
                <w:sz w:val="8"/>
                <w:lang w:val="es-BO"/>
              </w:rPr>
            </w:pPr>
          </w:p>
        </w:tc>
        <w:tc>
          <w:tcPr>
            <w:tcW w:w="274" w:type="dxa"/>
            <w:shd w:val="clear" w:color="auto" w:fill="auto"/>
          </w:tcPr>
          <w:p w14:paraId="18D6AD69" w14:textId="77777777" w:rsidR="00484AF0" w:rsidRPr="00D011A8" w:rsidRDefault="00484AF0" w:rsidP="00F40F7E">
            <w:pPr>
              <w:rPr>
                <w:rFonts w:ascii="Arial" w:hAnsi="Arial" w:cs="Arial"/>
                <w:sz w:val="8"/>
                <w:lang w:val="es-BO"/>
              </w:rPr>
            </w:pPr>
          </w:p>
        </w:tc>
        <w:tc>
          <w:tcPr>
            <w:tcW w:w="274" w:type="dxa"/>
            <w:shd w:val="clear" w:color="auto" w:fill="auto"/>
          </w:tcPr>
          <w:p w14:paraId="7EC7440C" w14:textId="77777777" w:rsidR="00484AF0" w:rsidRPr="00D011A8" w:rsidRDefault="00484AF0" w:rsidP="00F40F7E">
            <w:pPr>
              <w:rPr>
                <w:rFonts w:ascii="Arial" w:hAnsi="Arial" w:cs="Arial"/>
                <w:sz w:val="8"/>
                <w:lang w:val="es-BO"/>
              </w:rPr>
            </w:pPr>
          </w:p>
        </w:tc>
        <w:tc>
          <w:tcPr>
            <w:tcW w:w="274" w:type="dxa"/>
            <w:shd w:val="clear" w:color="auto" w:fill="auto"/>
          </w:tcPr>
          <w:p w14:paraId="3D8A7553" w14:textId="77777777" w:rsidR="00484AF0" w:rsidRPr="00D011A8" w:rsidRDefault="00484AF0" w:rsidP="00F40F7E">
            <w:pPr>
              <w:rPr>
                <w:rFonts w:ascii="Arial" w:hAnsi="Arial" w:cs="Arial"/>
                <w:sz w:val="8"/>
                <w:lang w:val="es-BO"/>
              </w:rPr>
            </w:pPr>
          </w:p>
        </w:tc>
        <w:tc>
          <w:tcPr>
            <w:tcW w:w="273" w:type="dxa"/>
            <w:shd w:val="clear" w:color="auto" w:fill="auto"/>
          </w:tcPr>
          <w:p w14:paraId="03C3B976" w14:textId="77777777" w:rsidR="00484AF0" w:rsidRPr="00D011A8" w:rsidRDefault="00484AF0" w:rsidP="00F40F7E">
            <w:pPr>
              <w:rPr>
                <w:rFonts w:ascii="Arial" w:hAnsi="Arial" w:cs="Arial"/>
                <w:sz w:val="8"/>
                <w:lang w:val="es-BO"/>
              </w:rPr>
            </w:pPr>
          </w:p>
        </w:tc>
        <w:tc>
          <w:tcPr>
            <w:tcW w:w="274" w:type="dxa"/>
            <w:shd w:val="clear" w:color="auto" w:fill="auto"/>
          </w:tcPr>
          <w:p w14:paraId="06AEA236" w14:textId="77777777" w:rsidR="00484AF0" w:rsidRPr="00D011A8" w:rsidRDefault="00484AF0" w:rsidP="00F40F7E">
            <w:pPr>
              <w:rPr>
                <w:rFonts w:ascii="Arial" w:hAnsi="Arial" w:cs="Arial"/>
                <w:sz w:val="8"/>
                <w:lang w:val="es-BO"/>
              </w:rPr>
            </w:pPr>
          </w:p>
        </w:tc>
        <w:tc>
          <w:tcPr>
            <w:tcW w:w="236" w:type="dxa"/>
            <w:gridSpan w:val="2"/>
            <w:shd w:val="clear" w:color="auto" w:fill="auto"/>
          </w:tcPr>
          <w:p w14:paraId="7491A9E3" w14:textId="77777777" w:rsidR="00484AF0" w:rsidRPr="00D011A8" w:rsidRDefault="00484AF0" w:rsidP="00F40F7E">
            <w:pPr>
              <w:rPr>
                <w:rFonts w:ascii="Arial" w:hAnsi="Arial" w:cs="Arial"/>
                <w:sz w:val="8"/>
                <w:lang w:val="es-BO"/>
              </w:rPr>
            </w:pPr>
          </w:p>
        </w:tc>
        <w:tc>
          <w:tcPr>
            <w:tcW w:w="312" w:type="dxa"/>
            <w:tcBorders>
              <w:bottom w:val="single" w:sz="4" w:space="0" w:color="auto"/>
            </w:tcBorders>
            <w:shd w:val="clear" w:color="auto" w:fill="auto"/>
          </w:tcPr>
          <w:p w14:paraId="132F531E" w14:textId="77777777" w:rsidR="00484AF0" w:rsidRPr="00D011A8" w:rsidRDefault="00484AF0" w:rsidP="00F40F7E">
            <w:pPr>
              <w:rPr>
                <w:rFonts w:ascii="Arial" w:hAnsi="Arial" w:cs="Arial"/>
                <w:sz w:val="8"/>
                <w:lang w:val="es-BO"/>
              </w:rPr>
            </w:pPr>
          </w:p>
        </w:tc>
        <w:tc>
          <w:tcPr>
            <w:tcW w:w="274" w:type="dxa"/>
            <w:tcBorders>
              <w:bottom w:val="single" w:sz="4" w:space="0" w:color="auto"/>
            </w:tcBorders>
            <w:shd w:val="clear" w:color="auto" w:fill="auto"/>
          </w:tcPr>
          <w:p w14:paraId="19945DDF" w14:textId="77777777" w:rsidR="00484AF0" w:rsidRPr="00D011A8" w:rsidRDefault="00484AF0" w:rsidP="00F40F7E">
            <w:pPr>
              <w:rPr>
                <w:rFonts w:ascii="Arial" w:hAnsi="Arial" w:cs="Arial"/>
                <w:sz w:val="8"/>
                <w:lang w:val="es-BO"/>
              </w:rPr>
            </w:pPr>
          </w:p>
        </w:tc>
        <w:tc>
          <w:tcPr>
            <w:tcW w:w="819" w:type="dxa"/>
            <w:tcBorders>
              <w:bottom w:val="single" w:sz="4" w:space="0" w:color="auto"/>
            </w:tcBorders>
            <w:shd w:val="clear" w:color="auto" w:fill="auto"/>
          </w:tcPr>
          <w:p w14:paraId="6BE201C9" w14:textId="77777777" w:rsidR="00484AF0" w:rsidRPr="00D011A8" w:rsidRDefault="00484AF0" w:rsidP="00F40F7E">
            <w:pPr>
              <w:jc w:val="right"/>
              <w:rPr>
                <w:rFonts w:ascii="Arial" w:hAnsi="Arial" w:cs="Arial"/>
                <w:sz w:val="8"/>
                <w:lang w:val="es-BO"/>
              </w:rPr>
            </w:pPr>
          </w:p>
        </w:tc>
        <w:tc>
          <w:tcPr>
            <w:tcW w:w="819" w:type="dxa"/>
            <w:tcBorders>
              <w:bottom w:val="single" w:sz="4" w:space="0" w:color="auto"/>
            </w:tcBorders>
            <w:shd w:val="clear" w:color="auto" w:fill="auto"/>
          </w:tcPr>
          <w:p w14:paraId="586B6AB0" w14:textId="77777777" w:rsidR="00484AF0" w:rsidRPr="00D011A8" w:rsidRDefault="00484AF0" w:rsidP="00F40F7E">
            <w:pPr>
              <w:rPr>
                <w:rFonts w:ascii="Arial" w:hAnsi="Arial" w:cs="Arial"/>
                <w:sz w:val="8"/>
                <w:lang w:val="es-BO"/>
              </w:rPr>
            </w:pPr>
          </w:p>
        </w:tc>
        <w:tc>
          <w:tcPr>
            <w:tcW w:w="273" w:type="dxa"/>
            <w:tcBorders>
              <w:left w:val="nil"/>
              <w:right w:val="single" w:sz="12" w:space="0" w:color="244061" w:themeColor="accent1" w:themeShade="80"/>
            </w:tcBorders>
          </w:tcPr>
          <w:p w14:paraId="2BE8C6B8" w14:textId="77777777" w:rsidR="00484AF0" w:rsidRPr="00D011A8" w:rsidRDefault="00484AF0" w:rsidP="00F40F7E">
            <w:pPr>
              <w:rPr>
                <w:rFonts w:ascii="Arial" w:hAnsi="Arial" w:cs="Arial"/>
                <w:sz w:val="8"/>
                <w:lang w:val="es-BO"/>
              </w:rPr>
            </w:pPr>
          </w:p>
        </w:tc>
      </w:tr>
      <w:tr w:rsidR="00484AF0" w:rsidRPr="00D011A8" w14:paraId="24870150" w14:textId="77777777" w:rsidTr="00F40F7E">
        <w:trPr>
          <w:trHeight w:val="45"/>
          <w:jc w:val="center"/>
        </w:trPr>
        <w:tc>
          <w:tcPr>
            <w:tcW w:w="2366" w:type="dxa"/>
            <w:vMerge w:val="restart"/>
            <w:tcBorders>
              <w:left w:val="single" w:sz="12" w:space="0" w:color="244061" w:themeColor="accent1" w:themeShade="80"/>
              <w:right w:val="single" w:sz="4" w:space="0" w:color="auto"/>
            </w:tcBorders>
            <w:vAlign w:val="center"/>
          </w:tcPr>
          <w:p w14:paraId="02D34B29" w14:textId="77777777" w:rsidR="00484AF0" w:rsidRPr="00D011A8" w:rsidRDefault="00484AF0" w:rsidP="00F40F7E">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F71C16" w14:textId="77777777" w:rsidR="00484AF0" w:rsidRPr="00D011A8" w:rsidRDefault="00484AF0" w:rsidP="00F40F7E">
            <w:pPr>
              <w:jc w:val="right"/>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14:paraId="68FD8109" w14:textId="77777777" w:rsidR="00484AF0" w:rsidRPr="00D011A8" w:rsidRDefault="00484AF0" w:rsidP="00F40F7E">
            <w:pPr>
              <w:jc w:val="right"/>
              <w:rPr>
                <w:rFonts w:ascii="Arial" w:hAnsi="Arial" w:cs="Arial"/>
                <w:sz w:val="16"/>
                <w:lang w:val="es-BO"/>
              </w:rPr>
            </w:pPr>
          </w:p>
        </w:tc>
        <w:tc>
          <w:tcPr>
            <w:tcW w:w="2633" w:type="dxa"/>
            <w:gridSpan w:val="10"/>
            <w:vMerge w:val="restart"/>
            <w:tcBorders>
              <w:right w:val="single" w:sz="4" w:space="0" w:color="auto"/>
            </w:tcBorders>
          </w:tcPr>
          <w:p w14:paraId="604C2F94" w14:textId="77777777" w:rsidR="00484AF0" w:rsidRPr="00D011A8" w:rsidRDefault="00484AF0" w:rsidP="00F40F7E">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291" w:type="dxa"/>
            <w:gridSpan w:val="5"/>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CA1D86" w14:textId="09A7306D" w:rsidR="00484AF0" w:rsidRPr="00D011A8" w:rsidRDefault="00484AF0" w:rsidP="00F40F7E">
            <w:pPr>
              <w:rPr>
                <w:rFonts w:ascii="Arial" w:hAnsi="Arial" w:cs="Arial"/>
                <w:sz w:val="16"/>
                <w:lang w:val="es-BO"/>
              </w:rPr>
            </w:pPr>
            <w:r w:rsidRPr="00406E8E">
              <w:rPr>
                <w:rFonts w:ascii="Arial" w:hAnsi="Arial" w:cs="Arial"/>
                <w:b/>
                <w:sz w:val="14"/>
                <w:lang w:val="es-BO"/>
              </w:rPr>
              <w:t>Nº SEPDEP/ANPE/CL/0</w:t>
            </w:r>
            <w:r w:rsidR="00F40F7E">
              <w:rPr>
                <w:rFonts w:ascii="Arial" w:hAnsi="Arial" w:cs="Arial"/>
                <w:b/>
                <w:sz w:val="14"/>
                <w:lang w:val="es-BO"/>
              </w:rPr>
              <w:t>7</w:t>
            </w:r>
            <w:r w:rsidRPr="00406E8E">
              <w:rPr>
                <w:rFonts w:ascii="Arial" w:hAnsi="Arial" w:cs="Arial"/>
                <w:b/>
                <w:sz w:val="14"/>
                <w:lang w:val="es-BO"/>
              </w:rPr>
              <w:t>/202</w:t>
            </w:r>
            <w:r>
              <w:rPr>
                <w:rFonts w:ascii="Arial" w:hAnsi="Arial" w:cs="Arial"/>
                <w:b/>
                <w:sz w:val="14"/>
                <w:lang w:val="es-BO"/>
              </w:rPr>
              <w:t>2</w:t>
            </w:r>
          </w:p>
        </w:tc>
        <w:tc>
          <w:tcPr>
            <w:tcW w:w="273" w:type="dxa"/>
            <w:tcBorders>
              <w:left w:val="single" w:sz="4" w:space="0" w:color="auto"/>
              <w:right w:val="single" w:sz="12" w:space="0" w:color="244061" w:themeColor="accent1" w:themeShade="80"/>
            </w:tcBorders>
          </w:tcPr>
          <w:p w14:paraId="15DB98F1" w14:textId="77777777" w:rsidR="00484AF0" w:rsidRPr="00D011A8" w:rsidRDefault="00484AF0" w:rsidP="00F40F7E">
            <w:pPr>
              <w:rPr>
                <w:rFonts w:ascii="Arial" w:hAnsi="Arial" w:cs="Arial"/>
                <w:sz w:val="16"/>
                <w:lang w:val="es-BO"/>
              </w:rPr>
            </w:pPr>
          </w:p>
        </w:tc>
      </w:tr>
      <w:tr w:rsidR="00484AF0" w:rsidRPr="00D011A8" w14:paraId="73FE80E6" w14:textId="77777777" w:rsidTr="00F40F7E">
        <w:trPr>
          <w:jc w:val="center"/>
        </w:trPr>
        <w:tc>
          <w:tcPr>
            <w:tcW w:w="2366" w:type="dxa"/>
            <w:vMerge/>
            <w:tcBorders>
              <w:left w:val="single" w:sz="12" w:space="0" w:color="244061" w:themeColor="accent1" w:themeShade="80"/>
              <w:right w:val="single" w:sz="4" w:space="0" w:color="auto"/>
            </w:tcBorders>
            <w:vAlign w:val="center"/>
          </w:tcPr>
          <w:p w14:paraId="6A4A1088" w14:textId="77777777" w:rsidR="00484AF0" w:rsidRPr="00D011A8" w:rsidRDefault="00484AF0" w:rsidP="00F40F7E">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66933A2" w14:textId="77777777" w:rsidR="00484AF0" w:rsidRPr="00D011A8" w:rsidRDefault="00484AF0" w:rsidP="00F40F7E">
            <w:pPr>
              <w:rPr>
                <w:rFonts w:ascii="Arial" w:hAnsi="Arial" w:cs="Arial"/>
                <w:sz w:val="16"/>
                <w:lang w:val="es-BO"/>
              </w:rPr>
            </w:pPr>
          </w:p>
        </w:tc>
        <w:tc>
          <w:tcPr>
            <w:tcW w:w="277" w:type="dxa"/>
            <w:tcBorders>
              <w:left w:val="single" w:sz="4" w:space="0" w:color="auto"/>
            </w:tcBorders>
            <w:shd w:val="clear" w:color="auto" w:fill="auto"/>
          </w:tcPr>
          <w:p w14:paraId="7CEE9BD9" w14:textId="77777777" w:rsidR="00484AF0" w:rsidRPr="00D011A8" w:rsidRDefault="00484AF0" w:rsidP="00F40F7E">
            <w:pPr>
              <w:rPr>
                <w:rFonts w:ascii="Arial" w:hAnsi="Arial" w:cs="Arial"/>
                <w:sz w:val="16"/>
                <w:lang w:val="es-BO"/>
              </w:rPr>
            </w:pPr>
          </w:p>
        </w:tc>
        <w:tc>
          <w:tcPr>
            <w:tcW w:w="2633" w:type="dxa"/>
            <w:gridSpan w:val="10"/>
            <w:vMerge/>
            <w:tcBorders>
              <w:right w:val="single" w:sz="4" w:space="0" w:color="auto"/>
            </w:tcBorders>
            <w:shd w:val="clear" w:color="auto" w:fill="auto"/>
          </w:tcPr>
          <w:p w14:paraId="68DDD767" w14:textId="77777777" w:rsidR="00484AF0" w:rsidRPr="00D011A8" w:rsidRDefault="00484AF0" w:rsidP="00F40F7E">
            <w:pPr>
              <w:rPr>
                <w:rFonts w:ascii="Arial" w:hAnsi="Arial" w:cs="Arial"/>
                <w:sz w:val="16"/>
                <w:lang w:val="es-BO"/>
              </w:rPr>
            </w:pPr>
          </w:p>
        </w:tc>
        <w:tc>
          <w:tcPr>
            <w:tcW w:w="2291" w:type="dxa"/>
            <w:gridSpan w:val="5"/>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9D8920" w14:textId="77777777" w:rsidR="00484AF0" w:rsidRPr="00D011A8" w:rsidRDefault="00484AF0" w:rsidP="00F40F7E">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33A24A05" w14:textId="77777777" w:rsidR="00484AF0" w:rsidRPr="00D011A8" w:rsidRDefault="00484AF0" w:rsidP="00F40F7E">
            <w:pPr>
              <w:rPr>
                <w:rFonts w:ascii="Arial" w:hAnsi="Arial" w:cs="Arial"/>
                <w:sz w:val="16"/>
                <w:lang w:val="es-BO"/>
              </w:rPr>
            </w:pPr>
          </w:p>
        </w:tc>
      </w:tr>
      <w:tr w:rsidR="00484AF0" w:rsidRPr="00D011A8" w14:paraId="1BB11802" w14:textId="77777777" w:rsidTr="00F40F7E">
        <w:trPr>
          <w:jc w:val="center"/>
        </w:trPr>
        <w:tc>
          <w:tcPr>
            <w:tcW w:w="2366" w:type="dxa"/>
            <w:tcBorders>
              <w:left w:val="single" w:sz="12" w:space="0" w:color="244061" w:themeColor="accent1" w:themeShade="80"/>
            </w:tcBorders>
            <w:vAlign w:val="center"/>
          </w:tcPr>
          <w:p w14:paraId="05A3E4A7" w14:textId="77777777" w:rsidR="00484AF0" w:rsidRPr="00D011A8" w:rsidRDefault="00484AF0" w:rsidP="00F40F7E">
            <w:pPr>
              <w:jc w:val="right"/>
              <w:rPr>
                <w:rFonts w:ascii="Arial" w:hAnsi="Arial" w:cs="Arial"/>
                <w:sz w:val="8"/>
                <w:lang w:val="es-BO"/>
              </w:rPr>
            </w:pPr>
          </w:p>
        </w:tc>
        <w:tc>
          <w:tcPr>
            <w:tcW w:w="283" w:type="dxa"/>
            <w:tcBorders>
              <w:top w:val="single" w:sz="4" w:space="0" w:color="auto"/>
            </w:tcBorders>
            <w:shd w:val="clear" w:color="auto" w:fill="auto"/>
          </w:tcPr>
          <w:p w14:paraId="7B87A020" w14:textId="77777777" w:rsidR="00484AF0" w:rsidRPr="00D011A8" w:rsidRDefault="00484AF0" w:rsidP="00F40F7E">
            <w:pPr>
              <w:rPr>
                <w:rFonts w:ascii="Arial" w:hAnsi="Arial" w:cs="Arial"/>
                <w:sz w:val="8"/>
                <w:lang w:val="es-BO"/>
              </w:rPr>
            </w:pPr>
          </w:p>
        </w:tc>
        <w:tc>
          <w:tcPr>
            <w:tcW w:w="281" w:type="dxa"/>
            <w:tcBorders>
              <w:top w:val="single" w:sz="4" w:space="0" w:color="auto"/>
            </w:tcBorders>
            <w:shd w:val="clear" w:color="auto" w:fill="auto"/>
          </w:tcPr>
          <w:p w14:paraId="1D16D414" w14:textId="77777777" w:rsidR="00484AF0" w:rsidRPr="00D011A8" w:rsidRDefault="00484AF0" w:rsidP="00F40F7E">
            <w:pPr>
              <w:rPr>
                <w:rFonts w:ascii="Arial" w:hAnsi="Arial" w:cs="Arial"/>
                <w:sz w:val="8"/>
                <w:lang w:val="es-BO"/>
              </w:rPr>
            </w:pPr>
          </w:p>
        </w:tc>
        <w:tc>
          <w:tcPr>
            <w:tcW w:w="282" w:type="dxa"/>
            <w:tcBorders>
              <w:top w:val="single" w:sz="4" w:space="0" w:color="auto"/>
            </w:tcBorders>
            <w:shd w:val="clear" w:color="auto" w:fill="auto"/>
          </w:tcPr>
          <w:p w14:paraId="0FD2BED6" w14:textId="77777777" w:rsidR="00484AF0" w:rsidRPr="00D011A8" w:rsidRDefault="00484AF0" w:rsidP="00F40F7E">
            <w:pPr>
              <w:rPr>
                <w:rFonts w:ascii="Arial" w:hAnsi="Arial" w:cs="Arial"/>
                <w:sz w:val="8"/>
                <w:lang w:val="es-BO"/>
              </w:rPr>
            </w:pPr>
          </w:p>
        </w:tc>
        <w:tc>
          <w:tcPr>
            <w:tcW w:w="272" w:type="dxa"/>
            <w:tcBorders>
              <w:top w:val="single" w:sz="4" w:space="0" w:color="auto"/>
            </w:tcBorders>
            <w:shd w:val="clear" w:color="auto" w:fill="auto"/>
          </w:tcPr>
          <w:p w14:paraId="22EFDABB" w14:textId="77777777" w:rsidR="00484AF0" w:rsidRPr="00D011A8" w:rsidRDefault="00484AF0" w:rsidP="00F40F7E">
            <w:pPr>
              <w:rPr>
                <w:rFonts w:ascii="Arial" w:hAnsi="Arial" w:cs="Arial"/>
                <w:sz w:val="8"/>
                <w:lang w:val="es-BO"/>
              </w:rPr>
            </w:pPr>
          </w:p>
        </w:tc>
        <w:tc>
          <w:tcPr>
            <w:tcW w:w="277" w:type="dxa"/>
            <w:tcBorders>
              <w:top w:val="single" w:sz="4" w:space="0" w:color="auto"/>
            </w:tcBorders>
            <w:shd w:val="clear" w:color="auto" w:fill="auto"/>
          </w:tcPr>
          <w:p w14:paraId="66A6FA3E" w14:textId="77777777" w:rsidR="00484AF0" w:rsidRPr="00D011A8" w:rsidRDefault="00484AF0" w:rsidP="00F40F7E">
            <w:pPr>
              <w:rPr>
                <w:rFonts w:ascii="Arial" w:hAnsi="Arial" w:cs="Arial"/>
                <w:sz w:val="8"/>
                <w:lang w:val="es-BO"/>
              </w:rPr>
            </w:pPr>
          </w:p>
        </w:tc>
        <w:tc>
          <w:tcPr>
            <w:tcW w:w="276" w:type="dxa"/>
            <w:tcBorders>
              <w:top w:val="single" w:sz="4" w:space="0" w:color="auto"/>
            </w:tcBorders>
            <w:shd w:val="clear" w:color="auto" w:fill="auto"/>
          </w:tcPr>
          <w:p w14:paraId="2EDB1336" w14:textId="77777777" w:rsidR="00484AF0" w:rsidRPr="00D011A8" w:rsidRDefault="00484AF0" w:rsidP="00F40F7E">
            <w:pPr>
              <w:rPr>
                <w:rFonts w:ascii="Arial" w:hAnsi="Arial" w:cs="Arial"/>
                <w:sz w:val="8"/>
                <w:lang w:val="es-BO"/>
              </w:rPr>
            </w:pPr>
          </w:p>
        </w:tc>
        <w:tc>
          <w:tcPr>
            <w:tcW w:w="281" w:type="dxa"/>
            <w:tcBorders>
              <w:top w:val="single" w:sz="4" w:space="0" w:color="auto"/>
            </w:tcBorders>
            <w:shd w:val="clear" w:color="auto" w:fill="auto"/>
          </w:tcPr>
          <w:p w14:paraId="257CCDAB" w14:textId="77777777" w:rsidR="00484AF0" w:rsidRPr="00D011A8" w:rsidRDefault="00484AF0" w:rsidP="00F40F7E">
            <w:pPr>
              <w:rPr>
                <w:rFonts w:ascii="Arial" w:hAnsi="Arial" w:cs="Arial"/>
                <w:sz w:val="8"/>
                <w:lang w:val="es-BO"/>
              </w:rPr>
            </w:pPr>
          </w:p>
        </w:tc>
        <w:tc>
          <w:tcPr>
            <w:tcW w:w="277" w:type="dxa"/>
            <w:shd w:val="clear" w:color="auto" w:fill="auto"/>
          </w:tcPr>
          <w:p w14:paraId="3FEAE4CD" w14:textId="77777777" w:rsidR="00484AF0" w:rsidRPr="00D011A8" w:rsidRDefault="00484AF0" w:rsidP="00F40F7E">
            <w:pPr>
              <w:rPr>
                <w:rFonts w:ascii="Arial" w:hAnsi="Arial" w:cs="Arial"/>
                <w:sz w:val="8"/>
                <w:lang w:val="es-BO"/>
              </w:rPr>
            </w:pPr>
          </w:p>
        </w:tc>
        <w:tc>
          <w:tcPr>
            <w:tcW w:w="277" w:type="dxa"/>
            <w:shd w:val="clear" w:color="auto" w:fill="auto"/>
          </w:tcPr>
          <w:p w14:paraId="3158517C" w14:textId="77777777" w:rsidR="00484AF0" w:rsidRPr="00D011A8" w:rsidRDefault="00484AF0" w:rsidP="00F40F7E">
            <w:pPr>
              <w:rPr>
                <w:rFonts w:ascii="Arial" w:hAnsi="Arial" w:cs="Arial"/>
                <w:sz w:val="8"/>
                <w:lang w:val="es-BO"/>
              </w:rPr>
            </w:pPr>
          </w:p>
        </w:tc>
        <w:tc>
          <w:tcPr>
            <w:tcW w:w="277" w:type="dxa"/>
            <w:shd w:val="clear" w:color="auto" w:fill="auto"/>
          </w:tcPr>
          <w:p w14:paraId="243AC0B0" w14:textId="77777777" w:rsidR="00484AF0" w:rsidRPr="00D011A8" w:rsidRDefault="00484AF0" w:rsidP="00F40F7E">
            <w:pPr>
              <w:rPr>
                <w:rFonts w:ascii="Arial" w:hAnsi="Arial" w:cs="Arial"/>
                <w:sz w:val="8"/>
                <w:lang w:val="es-BO"/>
              </w:rPr>
            </w:pPr>
          </w:p>
        </w:tc>
        <w:tc>
          <w:tcPr>
            <w:tcW w:w="274" w:type="dxa"/>
            <w:shd w:val="clear" w:color="auto" w:fill="auto"/>
          </w:tcPr>
          <w:p w14:paraId="7CFEF414" w14:textId="77777777" w:rsidR="00484AF0" w:rsidRPr="00D011A8" w:rsidRDefault="00484AF0" w:rsidP="00F40F7E">
            <w:pPr>
              <w:rPr>
                <w:rFonts w:ascii="Arial" w:hAnsi="Arial" w:cs="Arial"/>
                <w:sz w:val="8"/>
                <w:lang w:val="es-BO"/>
              </w:rPr>
            </w:pPr>
          </w:p>
        </w:tc>
        <w:tc>
          <w:tcPr>
            <w:tcW w:w="274" w:type="dxa"/>
            <w:shd w:val="clear" w:color="auto" w:fill="auto"/>
          </w:tcPr>
          <w:p w14:paraId="5BE6A2CB" w14:textId="77777777" w:rsidR="00484AF0" w:rsidRPr="00D011A8" w:rsidRDefault="00484AF0" w:rsidP="00F40F7E">
            <w:pPr>
              <w:rPr>
                <w:rFonts w:ascii="Arial" w:hAnsi="Arial" w:cs="Arial"/>
                <w:sz w:val="8"/>
                <w:lang w:val="es-BO"/>
              </w:rPr>
            </w:pPr>
          </w:p>
        </w:tc>
        <w:tc>
          <w:tcPr>
            <w:tcW w:w="273" w:type="dxa"/>
            <w:shd w:val="clear" w:color="auto" w:fill="auto"/>
          </w:tcPr>
          <w:p w14:paraId="3A002594" w14:textId="77777777" w:rsidR="00484AF0" w:rsidRPr="00D011A8" w:rsidRDefault="00484AF0" w:rsidP="00F40F7E">
            <w:pPr>
              <w:rPr>
                <w:rFonts w:ascii="Arial" w:hAnsi="Arial" w:cs="Arial"/>
                <w:sz w:val="8"/>
                <w:lang w:val="es-BO"/>
              </w:rPr>
            </w:pPr>
          </w:p>
        </w:tc>
        <w:tc>
          <w:tcPr>
            <w:tcW w:w="274" w:type="dxa"/>
            <w:shd w:val="clear" w:color="auto" w:fill="auto"/>
          </w:tcPr>
          <w:p w14:paraId="32AE84D2" w14:textId="77777777" w:rsidR="00484AF0" w:rsidRPr="00D011A8" w:rsidRDefault="00484AF0" w:rsidP="00F40F7E">
            <w:pPr>
              <w:rPr>
                <w:rFonts w:ascii="Arial" w:hAnsi="Arial" w:cs="Arial"/>
                <w:sz w:val="8"/>
                <w:lang w:val="es-BO"/>
              </w:rPr>
            </w:pPr>
          </w:p>
        </w:tc>
        <w:tc>
          <w:tcPr>
            <w:tcW w:w="274" w:type="dxa"/>
            <w:shd w:val="clear" w:color="auto" w:fill="auto"/>
          </w:tcPr>
          <w:p w14:paraId="6C2A2EE6" w14:textId="77777777" w:rsidR="00484AF0" w:rsidRPr="00D011A8" w:rsidRDefault="00484AF0" w:rsidP="00F40F7E">
            <w:pPr>
              <w:rPr>
                <w:rFonts w:ascii="Arial" w:hAnsi="Arial" w:cs="Arial"/>
                <w:sz w:val="8"/>
                <w:lang w:val="es-BO"/>
              </w:rPr>
            </w:pPr>
          </w:p>
        </w:tc>
        <w:tc>
          <w:tcPr>
            <w:tcW w:w="274" w:type="dxa"/>
            <w:shd w:val="clear" w:color="auto" w:fill="auto"/>
          </w:tcPr>
          <w:p w14:paraId="295619C1" w14:textId="77777777" w:rsidR="00484AF0" w:rsidRPr="00D011A8" w:rsidRDefault="00484AF0" w:rsidP="00F40F7E">
            <w:pPr>
              <w:rPr>
                <w:rFonts w:ascii="Arial" w:hAnsi="Arial" w:cs="Arial"/>
                <w:sz w:val="8"/>
                <w:lang w:val="es-BO"/>
              </w:rPr>
            </w:pPr>
          </w:p>
        </w:tc>
        <w:tc>
          <w:tcPr>
            <w:tcW w:w="274" w:type="dxa"/>
            <w:shd w:val="clear" w:color="auto" w:fill="auto"/>
          </w:tcPr>
          <w:p w14:paraId="6726BFAD" w14:textId="77777777" w:rsidR="00484AF0" w:rsidRPr="00D011A8" w:rsidRDefault="00484AF0" w:rsidP="00F40F7E">
            <w:pPr>
              <w:rPr>
                <w:rFonts w:ascii="Arial" w:hAnsi="Arial" w:cs="Arial"/>
                <w:sz w:val="8"/>
                <w:lang w:val="es-BO"/>
              </w:rPr>
            </w:pPr>
          </w:p>
        </w:tc>
        <w:tc>
          <w:tcPr>
            <w:tcW w:w="273" w:type="dxa"/>
            <w:shd w:val="clear" w:color="auto" w:fill="auto"/>
          </w:tcPr>
          <w:p w14:paraId="54944363" w14:textId="77777777" w:rsidR="00484AF0" w:rsidRPr="00D011A8" w:rsidRDefault="00484AF0" w:rsidP="00F40F7E">
            <w:pPr>
              <w:rPr>
                <w:rFonts w:ascii="Arial" w:hAnsi="Arial" w:cs="Arial"/>
                <w:sz w:val="8"/>
                <w:lang w:val="es-BO"/>
              </w:rPr>
            </w:pPr>
          </w:p>
        </w:tc>
        <w:tc>
          <w:tcPr>
            <w:tcW w:w="274" w:type="dxa"/>
            <w:shd w:val="clear" w:color="auto" w:fill="auto"/>
          </w:tcPr>
          <w:p w14:paraId="56EA0A40" w14:textId="77777777" w:rsidR="00484AF0" w:rsidRPr="00D011A8" w:rsidRDefault="00484AF0" w:rsidP="00F40F7E">
            <w:pPr>
              <w:rPr>
                <w:rFonts w:ascii="Arial" w:hAnsi="Arial" w:cs="Arial"/>
                <w:sz w:val="8"/>
                <w:lang w:val="es-BO"/>
              </w:rPr>
            </w:pPr>
          </w:p>
        </w:tc>
        <w:tc>
          <w:tcPr>
            <w:tcW w:w="236" w:type="dxa"/>
            <w:gridSpan w:val="2"/>
            <w:tcBorders>
              <w:bottom w:val="single" w:sz="4" w:space="0" w:color="auto"/>
            </w:tcBorders>
            <w:shd w:val="clear" w:color="auto" w:fill="auto"/>
          </w:tcPr>
          <w:p w14:paraId="6B98188E" w14:textId="77777777" w:rsidR="00484AF0" w:rsidRPr="00D011A8" w:rsidRDefault="00484AF0" w:rsidP="00F40F7E">
            <w:pPr>
              <w:rPr>
                <w:rFonts w:ascii="Arial" w:hAnsi="Arial" w:cs="Arial"/>
                <w:sz w:val="8"/>
                <w:lang w:val="es-BO"/>
              </w:rPr>
            </w:pPr>
          </w:p>
        </w:tc>
        <w:tc>
          <w:tcPr>
            <w:tcW w:w="312" w:type="dxa"/>
            <w:tcBorders>
              <w:top w:val="single" w:sz="4" w:space="0" w:color="auto"/>
            </w:tcBorders>
            <w:shd w:val="clear" w:color="auto" w:fill="auto"/>
          </w:tcPr>
          <w:p w14:paraId="44F30196" w14:textId="77777777" w:rsidR="00484AF0" w:rsidRPr="00D011A8" w:rsidRDefault="00484AF0" w:rsidP="00F40F7E">
            <w:pPr>
              <w:rPr>
                <w:rFonts w:ascii="Arial" w:hAnsi="Arial" w:cs="Arial"/>
                <w:sz w:val="8"/>
                <w:lang w:val="es-BO"/>
              </w:rPr>
            </w:pPr>
          </w:p>
        </w:tc>
        <w:tc>
          <w:tcPr>
            <w:tcW w:w="274" w:type="dxa"/>
            <w:tcBorders>
              <w:top w:val="single" w:sz="4" w:space="0" w:color="auto"/>
              <w:bottom w:val="single" w:sz="4" w:space="0" w:color="auto"/>
            </w:tcBorders>
            <w:shd w:val="clear" w:color="auto" w:fill="auto"/>
          </w:tcPr>
          <w:p w14:paraId="3990B707" w14:textId="77777777" w:rsidR="00484AF0" w:rsidRPr="00D011A8" w:rsidRDefault="00484AF0" w:rsidP="00F40F7E">
            <w:pPr>
              <w:rPr>
                <w:rFonts w:ascii="Arial" w:hAnsi="Arial" w:cs="Arial"/>
                <w:sz w:val="8"/>
                <w:lang w:val="es-BO"/>
              </w:rPr>
            </w:pPr>
          </w:p>
        </w:tc>
        <w:tc>
          <w:tcPr>
            <w:tcW w:w="819" w:type="dxa"/>
            <w:tcBorders>
              <w:top w:val="single" w:sz="4" w:space="0" w:color="auto"/>
            </w:tcBorders>
            <w:shd w:val="clear" w:color="auto" w:fill="auto"/>
          </w:tcPr>
          <w:p w14:paraId="7FCA51B8" w14:textId="77777777" w:rsidR="00484AF0" w:rsidRPr="00D011A8" w:rsidRDefault="00484AF0" w:rsidP="00F40F7E">
            <w:pPr>
              <w:jc w:val="right"/>
              <w:rPr>
                <w:rFonts w:ascii="Arial" w:hAnsi="Arial" w:cs="Arial"/>
                <w:sz w:val="8"/>
                <w:lang w:val="es-BO"/>
              </w:rPr>
            </w:pPr>
          </w:p>
        </w:tc>
        <w:tc>
          <w:tcPr>
            <w:tcW w:w="819" w:type="dxa"/>
            <w:tcBorders>
              <w:top w:val="single" w:sz="4" w:space="0" w:color="auto"/>
            </w:tcBorders>
            <w:shd w:val="clear" w:color="auto" w:fill="auto"/>
          </w:tcPr>
          <w:p w14:paraId="0FADF94E" w14:textId="77777777" w:rsidR="00484AF0" w:rsidRPr="00D011A8" w:rsidRDefault="00484AF0" w:rsidP="00F40F7E">
            <w:pPr>
              <w:rPr>
                <w:rFonts w:ascii="Arial" w:hAnsi="Arial" w:cs="Arial"/>
                <w:sz w:val="8"/>
                <w:lang w:val="es-BO"/>
              </w:rPr>
            </w:pPr>
          </w:p>
        </w:tc>
        <w:tc>
          <w:tcPr>
            <w:tcW w:w="273" w:type="dxa"/>
            <w:tcBorders>
              <w:left w:val="nil"/>
              <w:right w:val="single" w:sz="12" w:space="0" w:color="244061" w:themeColor="accent1" w:themeShade="80"/>
            </w:tcBorders>
          </w:tcPr>
          <w:p w14:paraId="2041E9BF" w14:textId="77777777" w:rsidR="00484AF0" w:rsidRPr="00D011A8" w:rsidRDefault="00484AF0" w:rsidP="00F40F7E">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484AF0" w:rsidRPr="00D011A8" w14:paraId="795E9E42" w14:textId="77777777" w:rsidTr="00F40F7E">
        <w:trPr>
          <w:jc w:val="center"/>
        </w:trPr>
        <w:tc>
          <w:tcPr>
            <w:tcW w:w="2373" w:type="dxa"/>
            <w:tcBorders>
              <w:left w:val="single" w:sz="12" w:space="0" w:color="244061" w:themeColor="accent1" w:themeShade="80"/>
              <w:right w:val="single" w:sz="4" w:space="0" w:color="auto"/>
            </w:tcBorders>
            <w:vAlign w:val="center"/>
          </w:tcPr>
          <w:p w14:paraId="73F2D379" w14:textId="77777777" w:rsidR="00484AF0" w:rsidRPr="00D011A8" w:rsidRDefault="00484AF0" w:rsidP="00F40F7E">
            <w:pPr>
              <w:jc w:val="right"/>
              <w:rPr>
                <w:rFonts w:ascii="Arial" w:hAnsi="Arial" w:cs="Arial"/>
                <w:sz w:val="16"/>
                <w:lang w:val="es-BO"/>
              </w:rPr>
            </w:pPr>
            <w:r w:rsidRPr="00D011A8">
              <w:rPr>
                <w:rFonts w:ascii="Arial"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A7C57D" w14:textId="77777777" w:rsidR="00484AF0" w:rsidRPr="00D011A8" w:rsidRDefault="00484AF0" w:rsidP="00F40F7E">
            <w:pPr>
              <w:rPr>
                <w:rFonts w:ascii="Arial" w:hAnsi="Arial" w:cs="Arial"/>
                <w:sz w:val="16"/>
                <w:lang w:val="es-BO"/>
              </w:rPr>
            </w:pPr>
            <w:r>
              <w:rPr>
                <w:rFonts w:ascii="Arial" w:hAnsi="Arial"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50220D" w14:textId="77777777" w:rsidR="00484AF0" w:rsidRPr="00D011A8" w:rsidRDefault="00484AF0" w:rsidP="00F40F7E">
            <w:pPr>
              <w:rPr>
                <w:rFonts w:ascii="Arial" w:hAnsi="Arial" w:cs="Arial"/>
                <w:sz w:val="16"/>
                <w:lang w:val="es-BO"/>
              </w:rPr>
            </w:pPr>
            <w:r>
              <w:rPr>
                <w:rFonts w:ascii="Arial" w:hAnsi="Arial" w:cs="Arial"/>
                <w:sz w:val="16"/>
                <w:lang w:val="es-BO"/>
              </w:rPr>
              <w:t>2</w:t>
            </w:r>
          </w:p>
        </w:tc>
        <w:tc>
          <w:tcPr>
            <w:tcW w:w="282" w:type="dxa"/>
            <w:tcBorders>
              <w:left w:val="single" w:sz="4" w:space="0" w:color="auto"/>
              <w:right w:val="single" w:sz="4" w:space="0" w:color="auto"/>
            </w:tcBorders>
          </w:tcPr>
          <w:p w14:paraId="2D373E2A" w14:textId="77777777" w:rsidR="00484AF0" w:rsidRPr="00D011A8" w:rsidRDefault="00484AF0" w:rsidP="00F40F7E">
            <w:pP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58AB3F" w14:textId="77777777" w:rsidR="00484AF0" w:rsidRPr="00D011A8" w:rsidRDefault="00484AF0" w:rsidP="00F40F7E">
            <w:pP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AE6F7F" w14:textId="77777777" w:rsidR="00484AF0" w:rsidRPr="00D011A8" w:rsidRDefault="00484AF0" w:rsidP="00F40F7E">
            <w:pPr>
              <w:rPr>
                <w:rFonts w:ascii="Arial" w:hAnsi="Arial" w:cs="Arial"/>
                <w:sz w:val="16"/>
                <w:lang w:val="es-BO"/>
              </w:rPr>
            </w:pPr>
            <w:r>
              <w:rPr>
                <w:rFonts w:ascii="Arial" w:hAnsi="Arial" w:cs="Arial"/>
                <w:sz w:val="16"/>
                <w:lang w:val="es-BO"/>
              </w:rPr>
              <w:t>1</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F82C48" w14:textId="77777777" w:rsidR="00484AF0" w:rsidRPr="00D011A8" w:rsidRDefault="00484AF0" w:rsidP="00F40F7E">
            <w:pPr>
              <w:rPr>
                <w:rFonts w:ascii="Arial" w:hAnsi="Arial" w:cs="Arial"/>
                <w:sz w:val="16"/>
                <w:lang w:val="es-BO"/>
              </w:rPr>
            </w:pPr>
            <w:r>
              <w:rPr>
                <w:rFonts w:ascii="Arial" w:hAnsi="Arial" w:cs="Arial"/>
                <w:sz w:val="16"/>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C7BB7E" w14:textId="77777777" w:rsidR="00484AF0" w:rsidRPr="00D011A8" w:rsidRDefault="00484AF0" w:rsidP="00F40F7E">
            <w:pPr>
              <w:rPr>
                <w:rFonts w:ascii="Arial" w:hAnsi="Arial" w:cs="Arial"/>
                <w:sz w:val="16"/>
                <w:lang w:val="es-BO"/>
              </w:rPr>
            </w:pPr>
            <w:r>
              <w:rPr>
                <w:rFonts w:ascii="Arial" w:hAnsi="Arial" w:cs="Arial"/>
                <w:sz w:val="16"/>
                <w:lang w:val="es-BO"/>
              </w:rPr>
              <w:t>2</w:t>
            </w:r>
          </w:p>
        </w:tc>
        <w:tc>
          <w:tcPr>
            <w:tcW w:w="277" w:type="dxa"/>
            <w:tcBorders>
              <w:left w:val="single" w:sz="4" w:space="0" w:color="auto"/>
              <w:right w:val="single" w:sz="4" w:space="0" w:color="auto"/>
            </w:tcBorders>
          </w:tcPr>
          <w:p w14:paraId="1570BBD9" w14:textId="77777777" w:rsidR="00484AF0" w:rsidRPr="00D011A8" w:rsidRDefault="00484AF0" w:rsidP="00F40F7E">
            <w:pPr>
              <w:rPr>
                <w:rFonts w:ascii="Arial" w:hAnsi="Arial" w:cs="Arial"/>
                <w:sz w:val="16"/>
                <w:lang w:val="es-BO"/>
              </w:rPr>
            </w:pPr>
            <w:r w:rsidRPr="00D011A8">
              <w:rPr>
                <w:rFonts w:ascii="Arial" w:hAnsi="Arial" w:cs="Arial"/>
                <w:sz w:val="16"/>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E33D0A" w14:textId="77777777" w:rsidR="00484AF0" w:rsidRPr="00D011A8" w:rsidRDefault="00484AF0" w:rsidP="00F40F7E">
            <w:pP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A96DDE" w14:textId="77777777" w:rsidR="00484AF0" w:rsidRPr="00D011A8" w:rsidRDefault="00484AF0" w:rsidP="00F40F7E">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tcPr>
          <w:p w14:paraId="26E8B132" w14:textId="77777777" w:rsidR="00484AF0" w:rsidRPr="00D011A8" w:rsidRDefault="00484AF0" w:rsidP="00F40F7E">
            <w:pP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E292F2" w14:textId="77777777" w:rsidR="00484AF0" w:rsidRPr="00D011A8" w:rsidRDefault="00484AF0" w:rsidP="00F40F7E">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2C2834" w14:textId="77777777" w:rsidR="00484AF0" w:rsidRPr="00D011A8" w:rsidRDefault="00484AF0" w:rsidP="00F40F7E">
            <w:pPr>
              <w:rPr>
                <w:rFonts w:ascii="Arial" w:hAnsi="Arial" w:cs="Arial"/>
                <w:sz w:val="16"/>
                <w:lang w:val="es-BO"/>
              </w:rPr>
            </w:pPr>
            <w:r>
              <w:rPr>
                <w:rFonts w:ascii="Arial" w:hAnsi="Arial" w:cs="Arial"/>
                <w:sz w:val="16"/>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0F2802" w14:textId="77777777" w:rsidR="00484AF0" w:rsidRPr="00D011A8" w:rsidRDefault="00484AF0" w:rsidP="00F40F7E">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7EBBC1" w14:textId="717C9D66" w:rsidR="00484AF0" w:rsidRPr="00D011A8" w:rsidRDefault="008606D4" w:rsidP="00F40F7E">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F5ABA8" w14:textId="618C86D5" w:rsidR="00484AF0" w:rsidRPr="00D011A8" w:rsidRDefault="008606D4" w:rsidP="00F40F7E">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C7565A" w14:textId="72F07973" w:rsidR="00484AF0" w:rsidRPr="00D011A8" w:rsidRDefault="008606D4" w:rsidP="00F40F7E">
            <w:pPr>
              <w:rPr>
                <w:rFonts w:ascii="Arial" w:hAnsi="Arial" w:cs="Arial"/>
                <w:sz w:val="16"/>
                <w:lang w:val="es-BO"/>
              </w:rPr>
            </w:pPr>
            <w:r>
              <w:rPr>
                <w:rFonts w:ascii="Arial" w:hAnsi="Arial"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487A28" w14:textId="7DE66374" w:rsidR="00484AF0" w:rsidRPr="00D011A8" w:rsidRDefault="008606D4" w:rsidP="00F40F7E">
            <w:pPr>
              <w:rPr>
                <w:rFonts w:ascii="Arial" w:hAnsi="Arial" w:cs="Arial"/>
                <w:sz w:val="16"/>
                <w:lang w:val="es-BO"/>
              </w:rPr>
            </w:pPr>
            <w:r>
              <w:rPr>
                <w:rFonts w:ascii="Arial" w:hAnsi="Arial" w:cs="Arial"/>
                <w:sz w:val="16"/>
                <w:lang w:val="es-BO"/>
              </w:rPr>
              <w:t>9</w:t>
            </w:r>
          </w:p>
        </w:tc>
        <w:tc>
          <w:tcPr>
            <w:tcW w:w="273" w:type="dxa"/>
            <w:tcBorders>
              <w:left w:val="single" w:sz="4" w:space="0" w:color="auto"/>
              <w:right w:val="single" w:sz="4" w:space="0" w:color="auto"/>
            </w:tcBorders>
            <w:shd w:val="clear" w:color="auto" w:fill="auto"/>
          </w:tcPr>
          <w:p w14:paraId="33834AF7" w14:textId="77777777" w:rsidR="00484AF0" w:rsidRPr="00D011A8" w:rsidRDefault="00484AF0" w:rsidP="00F40F7E">
            <w:pPr>
              <w:rPr>
                <w:rFonts w:ascii="Arial" w:hAnsi="Arial" w:cs="Arial"/>
                <w:sz w:val="16"/>
                <w:lang w:val="es-BO"/>
              </w:rPr>
            </w:pPr>
            <w:r>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DFB813" w14:textId="38F70B5C" w:rsidR="00484AF0" w:rsidRPr="00D011A8" w:rsidRDefault="00A52D4E" w:rsidP="00F40F7E">
            <w:pPr>
              <w:rPr>
                <w:rFonts w:ascii="Arial" w:hAnsi="Arial" w:cs="Arial"/>
                <w:sz w:val="16"/>
                <w:lang w:val="es-BO"/>
              </w:rPr>
            </w:pPr>
            <w:r>
              <w:rPr>
                <w:rFonts w:ascii="Arial" w:hAnsi="Arial" w:cs="Arial"/>
                <w:sz w:val="16"/>
                <w:lang w:val="es-BO"/>
              </w:rPr>
              <w:t>2</w:t>
            </w:r>
          </w:p>
        </w:tc>
        <w:tc>
          <w:tcPr>
            <w:tcW w:w="273" w:type="dxa"/>
            <w:tcBorders>
              <w:left w:val="single" w:sz="4" w:space="0" w:color="auto"/>
              <w:right w:val="single" w:sz="4" w:space="0" w:color="auto"/>
            </w:tcBorders>
            <w:shd w:val="clear" w:color="auto" w:fill="auto"/>
          </w:tcPr>
          <w:p w14:paraId="77A5A2A4" w14:textId="77777777" w:rsidR="00484AF0" w:rsidRPr="00D011A8" w:rsidRDefault="00484AF0" w:rsidP="00F40F7E">
            <w:pPr>
              <w:rPr>
                <w:rFonts w:ascii="Arial" w:hAnsi="Arial" w:cs="Arial"/>
                <w:sz w:val="16"/>
                <w:lang w:val="es-BO"/>
              </w:rPr>
            </w:pPr>
            <w:r>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5D6371" w14:textId="3674DF66" w:rsidR="00484AF0" w:rsidRPr="00D011A8" w:rsidRDefault="00A52D4E" w:rsidP="00F40F7E">
            <w:pPr>
              <w:rPr>
                <w:rFonts w:ascii="Arial" w:hAnsi="Arial" w:cs="Arial"/>
                <w:sz w:val="16"/>
                <w:lang w:val="es-BO"/>
              </w:rPr>
            </w:pPr>
            <w:r>
              <w:rPr>
                <w:rFonts w:ascii="Arial" w:hAnsi="Arial" w:cs="Arial"/>
                <w:sz w:val="16"/>
                <w:lang w:val="es-BO"/>
              </w:rPr>
              <w:t>2</w:t>
            </w:r>
          </w:p>
        </w:tc>
        <w:tc>
          <w:tcPr>
            <w:tcW w:w="819" w:type="dxa"/>
            <w:tcBorders>
              <w:left w:val="single" w:sz="4" w:space="0" w:color="auto"/>
              <w:right w:val="single" w:sz="4" w:space="0" w:color="auto"/>
            </w:tcBorders>
          </w:tcPr>
          <w:p w14:paraId="21BCB541" w14:textId="77777777" w:rsidR="00484AF0" w:rsidRPr="00D011A8" w:rsidRDefault="00484AF0" w:rsidP="00F40F7E">
            <w:pPr>
              <w:jc w:val="right"/>
              <w:rPr>
                <w:rFonts w:ascii="Arial" w:hAnsi="Arial" w:cs="Arial"/>
                <w:sz w:val="16"/>
                <w:lang w:val="es-BO"/>
              </w:rPr>
            </w:pPr>
            <w:r w:rsidRPr="00D011A8">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5F8231DD" w14:textId="77777777" w:rsidR="00484AF0" w:rsidRPr="00D011A8" w:rsidRDefault="00484AF0" w:rsidP="00F40F7E">
            <w:pPr>
              <w:rPr>
                <w:rFonts w:ascii="Arial" w:hAnsi="Arial" w:cs="Arial"/>
                <w:sz w:val="16"/>
                <w:lang w:val="es-BO"/>
              </w:rPr>
            </w:pPr>
            <w:r>
              <w:rPr>
                <w:rFonts w:ascii="Arial" w:hAnsi="Arial" w:cs="Arial"/>
                <w:sz w:val="16"/>
                <w:lang w:val="es-BO"/>
              </w:rPr>
              <w:t>2022</w:t>
            </w:r>
          </w:p>
        </w:tc>
        <w:tc>
          <w:tcPr>
            <w:tcW w:w="273" w:type="dxa"/>
            <w:tcBorders>
              <w:left w:val="single" w:sz="4" w:space="0" w:color="auto"/>
              <w:right w:val="single" w:sz="12" w:space="0" w:color="244061" w:themeColor="accent1" w:themeShade="80"/>
            </w:tcBorders>
          </w:tcPr>
          <w:p w14:paraId="20BFCE6B" w14:textId="77777777" w:rsidR="00484AF0" w:rsidRPr="00D011A8" w:rsidRDefault="00484AF0" w:rsidP="00F40F7E">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484AF0" w:rsidRPr="00D011A8" w14:paraId="0A9CF86D" w14:textId="77777777" w:rsidTr="00F40F7E">
        <w:trPr>
          <w:jc w:val="center"/>
        </w:trPr>
        <w:tc>
          <w:tcPr>
            <w:tcW w:w="2366" w:type="dxa"/>
            <w:tcBorders>
              <w:left w:val="single" w:sz="12" w:space="0" w:color="244061" w:themeColor="accent1" w:themeShade="80"/>
            </w:tcBorders>
            <w:vAlign w:val="center"/>
          </w:tcPr>
          <w:p w14:paraId="3DEA3D71" w14:textId="77777777" w:rsidR="00484AF0" w:rsidRPr="00D011A8" w:rsidRDefault="00484AF0" w:rsidP="00F40F7E">
            <w:pPr>
              <w:jc w:val="right"/>
              <w:rPr>
                <w:rFonts w:ascii="Arial" w:hAnsi="Arial" w:cs="Arial"/>
                <w:sz w:val="8"/>
                <w:lang w:val="es-BO"/>
              </w:rPr>
            </w:pPr>
          </w:p>
        </w:tc>
        <w:tc>
          <w:tcPr>
            <w:tcW w:w="283" w:type="dxa"/>
            <w:shd w:val="clear" w:color="auto" w:fill="auto"/>
          </w:tcPr>
          <w:p w14:paraId="5E43EE71" w14:textId="77777777" w:rsidR="00484AF0" w:rsidRPr="00D011A8" w:rsidRDefault="00484AF0" w:rsidP="00F40F7E">
            <w:pPr>
              <w:rPr>
                <w:rFonts w:ascii="Arial" w:hAnsi="Arial" w:cs="Arial"/>
                <w:sz w:val="8"/>
                <w:lang w:val="es-BO"/>
              </w:rPr>
            </w:pPr>
          </w:p>
        </w:tc>
        <w:tc>
          <w:tcPr>
            <w:tcW w:w="281" w:type="dxa"/>
            <w:shd w:val="clear" w:color="auto" w:fill="auto"/>
          </w:tcPr>
          <w:p w14:paraId="6F1F4F72" w14:textId="77777777" w:rsidR="00484AF0" w:rsidRPr="00D011A8" w:rsidRDefault="00484AF0" w:rsidP="00F40F7E">
            <w:pPr>
              <w:rPr>
                <w:rFonts w:ascii="Arial" w:hAnsi="Arial" w:cs="Arial"/>
                <w:sz w:val="8"/>
                <w:lang w:val="es-BO"/>
              </w:rPr>
            </w:pPr>
          </w:p>
        </w:tc>
        <w:tc>
          <w:tcPr>
            <w:tcW w:w="282" w:type="dxa"/>
            <w:shd w:val="clear" w:color="auto" w:fill="auto"/>
          </w:tcPr>
          <w:p w14:paraId="1F37C5EC" w14:textId="77777777" w:rsidR="00484AF0" w:rsidRPr="00D011A8" w:rsidRDefault="00484AF0" w:rsidP="00F40F7E">
            <w:pPr>
              <w:rPr>
                <w:rFonts w:ascii="Arial" w:hAnsi="Arial" w:cs="Arial"/>
                <w:sz w:val="8"/>
                <w:lang w:val="es-BO"/>
              </w:rPr>
            </w:pPr>
          </w:p>
        </w:tc>
        <w:tc>
          <w:tcPr>
            <w:tcW w:w="272" w:type="dxa"/>
            <w:shd w:val="clear" w:color="auto" w:fill="auto"/>
          </w:tcPr>
          <w:p w14:paraId="39B0ABCD" w14:textId="77777777" w:rsidR="00484AF0" w:rsidRPr="00D011A8" w:rsidRDefault="00484AF0" w:rsidP="00F40F7E">
            <w:pPr>
              <w:rPr>
                <w:rFonts w:ascii="Arial" w:hAnsi="Arial" w:cs="Arial"/>
                <w:sz w:val="8"/>
                <w:lang w:val="es-BO"/>
              </w:rPr>
            </w:pPr>
          </w:p>
        </w:tc>
        <w:tc>
          <w:tcPr>
            <w:tcW w:w="277" w:type="dxa"/>
            <w:shd w:val="clear" w:color="auto" w:fill="auto"/>
          </w:tcPr>
          <w:p w14:paraId="49BBB2BC" w14:textId="77777777" w:rsidR="00484AF0" w:rsidRPr="00D011A8" w:rsidRDefault="00484AF0" w:rsidP="00F40F7E">
            <w:pPr>
              <w:rPr>
                <w:rFonts w:ascii="Arial" w:hAnsi="Arial" w:cs="Arial"/>
                <w:sz w:val="8"/>
                <w:lang w:val="es-BO"/>
              </w:rPr>
            </w:pPr>
          </w:p>
        </w:tc>
        <w:tc>
          <w:tcPr>
            <w:tcW w:w="276" w:type="dxa"/>
            <w:shd w:val="clear" w:color="auto" w:fill="auto"/>
          </w:tcPr>
          <w:p w14:paraId="40C4B947" w14:textId="77777777" w:rsidR="00484AF0" w:rsidRPr="00D011A8" w:rsidRDefault="00484AF0" w:rsidP="00F40F7E">
            <w:pPr>
              <w:rPr>
                <w:rFonts w:ascii="Arial" w:hAnsi="Arial" w:cs="Arial"/>
                <w:sz w:val="8"/>
                <w:lang w:val="es-BO"/>
              </w:rPr>
            </w:pPr>
          </w:p>
        </w:tc>
        <w:tc>
          <w:tcPr>
            <w:tcW w:w="281" w:type="dxa"/>
            <w:shd w:val="clear" w:color="auto" w:fill="auto"/>
          </w:tcPr>
          <w:p w14:paraId="5604B09C" w14:textId="77777777" w:rsidR="00484AF0" w:rsidRPr="00D011A8" w:rsidRDefault="00484AF0" w:rsidP="00F40F7E">
            <w:pPr>
              <w:rPr>
                <w:rFonts w:ascii="Arial" w:hAnsi="Arial" w:cs="Arial"/>
                <w:sz w:val="8"/>
                <w:lang w:val="es-BO"/>
              </w:rPr>
            </w:pPr>
          </w:p>
        </w:tc>
        <w:tc>
          <w:tcPr>
            <w:tcW w:w="277" w:type="dxa"/>
            <w:shd w:val="clear" w:color="auto" w:fill="auto"/>
          </w:tcPr>
          <w:p w14:paraId="0CF82605" w14:textId="77777777" w:rsidR="00484AF0" w:rsidRPr="00D011A8" w:rsidRDefault="00484AF0" w:rsidP="00F40F7E">
            <w:pPr>
              <w:rPr>
                <w:rFonts w:ascii="Arial" w:hAnsi="Arial" w:cs="Arial"/>
                <w:sz w:val="8"/>
                <w:lang w:val="es-BO"/>
              </w:rPr>
            </w:pPr>
          </w:p>
        </w:tc>
        <w:tc>
          <w:tcPr>
            <w:tcW w:w="277" w:type="dxa"/>
            <w:shd w:val="clear" w:color="auto" w:fill="auto"/>
          </w:tcPr>
          <w:p w14:paraId="26D73D06" w14:textId="77777777" w:rsidR="00484AF0" w:rsidRPr="00D011A8" w:rsidRDefault="00484AF0" w:rsidP="00F40F7E">
            <w:pPr>
              <w:rPr>
                <w:rFonts w:ascii="Arial" w:hAnsi="Arial" w:cs="Arial"/>
                <w:sz w:val="8"/>
                <w:lang w:val="es-BO"/>
              </w:rPr>
            </w:pPr>
          </w:p>
        </w:tc>
        <w:tc>
          <w:tcPr>
            <w:tcW w:w="277" w:type="dxa"/>
            <w:shd w:val="clear" w:color="auto" w:fill="auto"/>
          </w:tcPr>
          <w:p w14:paraId="2A4CD34B" w14:textId="77777777" w:rsidR="00484AF0" w:rsidRPr="00D011A8" w:rsidRDefault="00484AF0" w:rsidP="00F40F7E">
            <w:pPr>
              <w:rPr>
                <w:rFonts w:ascii="Arial" w:hAnsi="Arial" w:cs="Arial"/>
                <w:sz w:val="8"/>
                <w:lang w:val="es-BO"/>
              </w:rPr>
            </w:pPr>
          </w:p>
        </w:tc>
        <w:tc>
          <w:tcPr>
            <w:tcW w:w="274" w:type="dxa"/>
            <w:shd w:val="clear" w:color="auto" w:fill="auto"/>
          </w:tcPr>
          <w:p w14:paraId="60529BFE" w14:textId="77777777" w:rsidR="00484AF0" w:rsidRPr="00D011A8" w:rsidRDefault="00484AF0" w:rsidP="00F40F7E">
            <w:pPr>
              <w:rPr>
                <w:rFonts w:ascii="Arial" w:hAnsi="Arial" w:cs="Arial"/>
                <w:sz w:val="8"/>
                <w:lang w:val="es-BO"/>
              </w:rPr>
            </w:pPr>
          </w:p>
        </w:tc>
        <w:tc>
          <w:tcPr>
            <w:tcW w:w="274" w:type="dxa"/>
            <w:shd w:val="clear" w:color="auto" w:fill="auto"/>
          </w:tcPr>
          <w:p w14:paraId="5C373E82" w14:textId="77777777" w:rsidR="00484AF0" w:rsidRPr="00D011A8" w:rsidRDefault="00484AF0" w:rsidP="00F40F7E">
            <w:pPr>
              <w:rPr>
                <w:rFonts w:ascii="Arial" w:hAnsi="Arial" w:cs="Arial"/>
                <w:sz w:val="8"/>
                <w:lang w:val="es-BO"/>
              </w:rPr>
            </w:pPr>
          </w:p>
        </w:tc>
        <w:tc>
          <w:tcPr>
            <w:tcW w:w="273" w:type="dxa"/>
            <w:shd w:val="clear" w:color="auto" w:fill="auto"/>
          </w:tcPr>
          <w:p w14:paraId="4E65D5E5" w14:textId="77777777" w:rsidR="00484AF0" w:rsidRPr="00D011A8" w:rsidRDefault="00484AF0" w:rsidP="00F40F7E">
            <w:pPr>
              <w:rPr>
                <w:rFonts w:ascii="Arial" w:hAnsi="Arial" w:cs="Arial"/>
                <w:sz w:val="8"/>
                <w:lang w:val="es-BO"/>
              </w:rPr>
            </w:pPr>
          </w:p>
        </w:tc>
        <w:tc>
          <w:tcPr>
            <w:tcW w:w="274" w:type="dxa"/>
            <w:shd w:val="clear" w:color="auto" w:fill="auto"/>
          </w:tcPr>
          <w:p w14:paraId="33CB95C6" w14:textId="77777777" w:rsidR="00484AF0" w:rsidRPr="00D011A8" w:rsidRDefault="00484AF0" w:rsidP="00F40F7E">
            <w:pPr>
              <w:rPr>
                <w:rFonts w:ascii="Arial" w:hAnsi="Arial" w:cs="Arial"/>
                <w:sz w:val="8"/>
                <w:lang w:val="es-BO"/>
              </w:rPr>
            </w:pPr>
          </w:p>
        </w:tc>
        <w:tc>
          <w:tcPr>
            <w:tcW w:w="274" w:type="dxa"/>
            <w:shd w:val="clear" w:color="auto" w:fill="auto"/>
          </w:tcPr>
          <w:p w14:paraId="243D8FC5" w14:textId="77777777" w:rsidR="00484AF0" w:rsidRPr="00D011A8" w:rsidRDefault="00484AF0" w:rsidP="00F40F7E">
            <w:pPr>
              <w:rPr>
                <w:rFonts w:ascii="Arial" w:hAnsi="Arial" w:cs="Arial"/>
                <w:sz w:val="8"/>
                <w:lang w:val="es-BO"/>
              </w:rPr>
            </w:pPr>
          </w:p>
        </w:tc>
        <w:tc>
          <w:tcPr>
            <w:tcW w:w="274" w:type="dxa"/>
            <w:shd w:val="clear" w:color="auto" w:fill="auto"/>
          </w:tcPr>
          <w:p w14:paraId="68C12CF0" w14:textId="77777777" w:rsidR="00484AF0" w:rsidRPr="00D011A8" w:rsidRDefault="00484AF0" w:rsidP="00F40F7E">
            <w:pPr>
              <w:rPr>
                <w:rFonts w:ascii="Arial" w:hAnsi="Arial" w:cs="Arial"/>
                <w:sz w:val="8"/>
                <w:lang w:val="es-BO"/>
              </w:rPr>
            </w:pPr>
          </w:p>
        </w:tc>
        <w:tc>
          <w:tcPr>
            <w:tcW w:w="274" w:type="dxa"/>
            <w:shd w:val="clear" w:color="auto" w:fill="auto"/>
          </w:tcPr>
          <w:p w14:paraId="55E5F21D" w14:textId="77777777" w:rsidR="00484AF0" w:rsidRPr="00D011A8" w:rsidRDefault="00484AF0" w:rsidP="00F40F7E">
            <w:pPr>
              <w:rPr>
                <w:rFonts w:ascii="Arial" w:hAnsi="Arial" w:cs="Arial"/>
                <w:sz w:val="8"/>
                <w:lang w:val="es-BO"/>
              </w:rPr>
            </w:pPr>
          </w:p>
        </w:tc>
        <w:tc>
          <w:tcPr>
            <w:tcW w:w="273" w:type="dxa"/>
            <w:shd w:val="clear" w:color="auto" w:fill="auto"/>
          </w:tcPr>
          <w:p w14:paraId="71863732" w14:textId="77777777" w:rsidR="00484AF0" w:rsidRPr="00D011A8" w:rsidRDefault="00484AF0" w:rsidP="00F40F7E">
            <w:pPr>
              <w:rPr>
                <w:rFonts w:ascii="Arial" w:hAnsi="Arial" w:cs="Arial"/>
                <w:sz w:val="8"/>
                <w:lang w:val="es-BO"/>
              </w:rPr>
            </w:pPr>
          </w:p>
        </w:tc>
        <w:tc>
          <w:tcPr>
            <w:tcW w:w="274" w:type="dxa"/>
            <w:shd w:val="clear" w:color="auto" w:fill="auto"/>
          </w:tcPr>
          <w:p w14:paraId="45007240" w14:textId="77777777" w:rsidR="00484AF0" w:rsidRPr="00D011A8" w:rsidRDefault="00484AF0" w:rsidP="00F40F7E">
            <w:pPr>
              <w:rPr>
                <w:rFonts w:ascii="Arial" w:hAnsi="Arial" w:cs="Arial"/>
                <w:sz w:val="8"/>
                <w:lang w:val="es-BO"/>
              </w:rPr>
            </w:pPr>
          </w:p>
        </w:tc>
        <w:tc>
          <w:tcPr>
            <w:tcW w:w="274" w:type="dxa"/>
            <w:tcBorders>
              <w:top w:val="single" w:sz="4" w:space="0" w:color="auto"/>
            </w:tcBorders>
            <w:shd w:val="clear" w:color="auto" w:fill="auto"/>
          </w:tcPr>
          <w:p w14:paraId="3D2BC91B" w14:textId="77777777" w:rsidR="00484AF0" w:rsidRPr="00D011A8" w:rsidRDefault="00484AF0" w:rsidP="00F40F7E">
            <w:pPr>
              <w:rPr>
                <w:rFonts w:ascii="Arial" w:hAnsi="Arial" w:cs="Arial"/>
                <w:sz w:val="8"/>
                <w:lang w:val="es-BO"/>
              </w:rPr>
            </w:pPr>
          </w:p>
        </w:tc>
        <w:tc>
          <w:tcPr>
            <w:tcW w:w="274" w:type="dxa"/>
            <w:shd w:val="clear" w:color="auto" w:fill="auto"/>
          </w:tcPr>
          <w:p w14:paraId="53CEF211" w14:textId="77777777" w:rsidR="00484AF0" w:rsidRPr="00D011A8" w:rsidRDefault="00484AF0" w:rsidP="00F40F7E">
            <w:pPr>
              <w:rPr>
                <w:rFonts w:ascii="Arial" w:hAnsi="Arial" w:cs="Arial"/>
                <w:sz w:val="8"/>
                <w:lang w:val="es-BO"/>
              </w:rPr>
            </w:pPr>
          </w:p>
        </w:tc>
        <w:tc>
          <w:tcPr>
            <w:tcW w:w="274" w:type="dxa"/>
            <w:tcBorders>
              <w:top w:val="single" w:sz="4" w:space="0" w:color="auto"/>
            </w:tcBorders>
            <w:shd w:val="clear" w:color="auto" w:fill="auto"/>
          </w:tcPr>
          <w:p w14:paraId="4529472C" w14:textId="77777777" w:rsidR="00484AF0" w:rsidRPr="00D011A8" w:rsidRDefault="00484AF0" w:rsidP="00F40F7E">
            <w:pPr>
              <w:rPr>
                <w:rFonts w:ascii="Arial" w:hAnsi="Arial" w:cs="Arial"/>
                <w:sz w:val="8"/>
                <w:lang w:val="es-BO"/>
              </w:rPr>
            </w:pPr>
          </w:p>
        </w:tc>
        <w:tc>
          <w:tcPr>
            <w:tcW w:w="819" w:type="dxa"/>
            <w:gridSpan w:val="3"/>
            <w:shd w:val="clear" w:color="auto" w:fill="auto"/>
          </w:tcPr>
          <w:p w14:paraId="5B9C4A62" w14:textId="77777777" w:rsidR="00484AF0" w:rsidRPr="00D011A8" w:rsidRDefault="00484AF0" w:rsidP="00F40F7E">
            <w:pPr>
              <w:jc w:val="right"/>
              <w:rPr>
                <w:rFonts w:ascii="Arial" w:hAnsi="Arial" w:cs="Arial"/>
                <w:sz w:val="8"/>
                <w:lang w:val="es-BO"/>
              </w:rPr>
            </w:pPr>
          </w:p>
        </w:tc>
        <w:tc>
          <w:tcPr>
            <w:tcW w:w="819" w:type="dxa"/>
            <w:gridSpan w:val="3"/>
            <w:shd w:val="clear" w:color="auto" w:fill="auto"/>
          </w:tcPr>
          <w:p w14:paraId="15DE84EB" w14:textId="77777777" w:rsidR="00484AF0" w:rsidRPr="00D011A8" w:rsidRDefault="00484AF0" w:rsidP="00F40F7E">
            <w:pPr>
              <w:rPr>
                <w:rFonts w:ascii="Arial" w:hAnsi="Arial" w:cs="Arial"/>
                <w:sz w:val="8"/>
                <w:lang w:val="es-BO"/>
              </w:rPr>
            </w:pPr>
          </w:p>
        </w:tc>
        <w:tc>
          <w:tcPr>
            <w:tcW w:w="273" w:type="dxa"/>
            <w:tcBorders>
              <w:left w:val="nil"/>
              <w:right w:val="single" w:sz="12" w:space="0" w:color="244061" w:themeColor="accent1" w:themeShade="80"/>
            </w:tcBorders>
          </w:tcPr>
          <w:p w14:paraId="149DF3C1" w14:textId="77777777" w:rsidR="00484AF0" w:rsidRPr="00D011A8" w:rsidRDefault="00484AF0" w:rsidP="00F40F7E">
            <w:pPr>
              <w:rPr>
                <w:rFonts w:ascii="Arial" w:hAnsi="Arial" w:cs="Arial"/>
                <w:sz w:val="8"/>
                <w:lang w:val="es-BO"/>
              </w:rPr>
            </w:pPr>
          </w:p>
        </w:tc>
      </w:tr>
      <w:tr w:rsidR="00484AF0" w:rsidRPr="00D011A8" w14:paraId="4AA88688" w14:textId="77777777" w:rsidTr="00F40F7E">
        <w:trPr>
          <w:trHeight w:val="435"/>
          <w:jc w:val="center"/>
        </w:trPr>
        <w:tc>
          <w:tcPr>
            <w:tcW w:w="2366" w:type="dxa"/>
            <w:tcBorders>
              <w:left w:val="single" w:sz="12" w:space="0" w:color="244061" w:themeColor="accent1" w:themeShade="80"/>
              <w:right w:val="single" w:sz="4" w:space="0" w:color="auto"/>
            </w:tcBorders>
            <w:vAlign w:val="center"/>
          </w:tcPr>
          <w:p w14:paraId="42F321BF" w14:textId="77777777" w:rsidR="00484AF0" w:rsidRPr="00D011A8" w:rsidRDefault="00484AF0" w:rsidP="00F40F7E">
            <w:pPr>
              <w:jc w:val="right"/>
              <w:rPr>
                <w:rFonts w:ascii="Arial" w:hAnsi="Arial" w:cs="Arial"/>
                <w:sz w:val="16"/>
                <w:lang w:val="es-BO"/>
              </w:rPr>
            </w:pPr>
            <w:r w:rsidRPr="00D011A8">
              <w:rPr>
                <w:rFonts w:ascii="Arial" w:hAnsi="Arial" w:cs="Arial"/>
                <w:sz w:val="16"/>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2866A" w14:textId="75E4D901" w:rsidR="00484AF0" w:rsidRPr="002D715C" w:rsidRDefault="00F40F7E" w:rsidP="00F40F7E">
            <w:pPr>
              <w:rPr>
                <w:rFonts w:ascii="Arial" w:hAnsi="Arial" w:cs="Arial"/>
                <w:b/>
                <w:bCs/>
                <w:i/>
                <w:iCs/>
                <w:sz w:val="16"/>
                <w:lang w:eastAsia="es-BO"/>
              </w:rPr>
            </w:pPr>
            <w:r>
              <w:rPr>
                <w:rFonts w:ascii="Arial" w:hAnsi="Arial" w:cs="Arial"/>
                <w:b/>
                <w:bCs/>
                <w:i/>
                <w:iCs/>
                <w:sz w:val="16"/>
                <w:lang w:eastAsia="es-BO"/>
              </w:rPr>
              <w:t xml:space="preserve">CONTRATACIÓN </w:t>
            </w:r>
            <w:r w:rsidR="00484AF0" w:rsidRPr="002D715C">
              <w:rPr>
                <w:rFonts w:ascii="Arial" w:hAnsi="Arial" w:cs="Arial"/>
                <w:b/>
                <w:bCs/>
                <w:i/>
                <w:iCs/>
                <w:sz w:val="16"/>
                <w:lang w:eastAsia="es-BO"/>
              </w:rPr>
              <w:t xml:space="preserve">CONSULTORES INDIVIDUALES </w:t>
            </w:r>
            <w:r w:rsidR="005D3730">
              <w:rPr>
                <w:rFonts w:ascii="Arial" w:hAnsi="Arial" w:cs="Arial"/>
                <w:b/>
                <w:bCs/>
                <w:i/>
                <w:iCs/>
                <w:sz w:val="16"/>
                <w:lang w:eastAsia="es-BO"/>
              </w:rPr>
              <w:t>DE</w:t>
            </w:r>
            <w:r w:rsidR="00484AF0" w:rsidRPr="002D715C">
              <w:rPr>
                <w:rFonts w:ascii="Arial" w:hAnsi="Arial" w:cs="Arial"/>
                <w:b/>
                <w:bCs/>
                <w:i/>
                <w:iCs/>
                <w:sz w:val="16"/>
                <w:lang w:eastAsia="es-BO"/>
              </w:rPr>
              <w:t xml:space="preserve"> LÍNEA </w:t>
            </w:r>
            <w:r w:rsidR="00F226F7">
              <w:rPr>
                <w:rFonts w:ascii="Arial" w:hAnsi="Arial" w:cs="Arial"/>
                <w:b/>
                <w:bCs/>
                <w:i/>
                <w:iCs/>
                <w:sz w:val="16"/>
                <w:lang w:eastAsia="es-BO"/>
              </w:rPr>
              <w:t>DOS(2)</w:t>
            </w:r>
            <w:r w:rsidR="00D3414A" w:rsidRPr="002D715C">
              <w:rPr>
                <w:rFonts w:ascii="Arial" w:hAnsi="Arial" w:cs="Arial"/>
                <w:b/>
                <w:bCs/>
                <w:i/>
                <w:iCs/>
                <w:sz w:val="16"/>
                <w:lang w:eastAsia="es-BO"/>
              </w:rPr>
              <w:t xml:space="preserve"> DEFENSORES</w:t>
            </w:r>
            <w:r w:rsidR="00484AF0" w:rsidRPr="002D715C">
              <w:rPr>
                <w:rFonts w:ascii="Arial" w:hAnsi="Arial" w:cs="Arial"/>
                <w:b/>
                <w:bCs/>
                <w:i/>
                <w:iCs/>
                <w:sz w:val="16"/>
                <w:lang w:eastAsia="es-BO"/>
              </w:rPr>
              <w:t xml:space="preserve"> PÚBLICO</w:t>
            </w:r>
            <w:r w:rsidR="008606D4">
              <w:rPr>
                <w:rFonts w:ascii="Arial" w:hAnsi="Arial" w:cs="Arial"/>
                <w:b/>
                <w:bCs/>
                <w:i/>
                <w:iCs/>
                <w:sz w:val="16"/>
                <w:lang w:eastAsia="es-BO"/>
              </w:rPr>
              <w:t>S</w:t>
            </w:r>
            <w:r>
              <w:rPr>
                <w:rFonts w:ascii="Arial" w:hAnsi="Arial" w:cs="Arial"/>
                <w:b/>
                <w:bCs/>
                <w:i/>
                <w:iCs/>
                <w:sz w:val="16"/>
                <w:lang w:eastAsia="es-BO"/>
              </w:rPr>
              <w:t xml:space="preserve"> </w:t>
            </w:r>
            <w:r w:rsidR="00484AF0">
              <w:rPr>
                <w:rFonts w:ascii="Arial" w:hAnsi="Arial" w:cs="Arial"/>
                <w:b/>
                <w:bCs/>
                <w:i/>
                <w:iCs/>
                <w:sz w:val="16"/>
                <w:lang w:eastAsia="es-BO"/>
              </w:rPr>
              <w:t xml:space="preserve">PARA EL DEPARTAMENTO DE </w:t>
            </w:r>
            <w:r w:rsidR="00484AF0" w:rsidRPr="002D715C">
              <w:rPr>
                <w:rFonts w:ascii="Arial" w:hAnsi="Arial" w:cs="Arial"/>
                <w:b/>
                <w:bCs/>
                <w:i/>
                <w:iCs/>
                <w:sz w:val="16"/>
                <w:lang w:eastAsia="es-BO"/>
              </w:rPr>
              <w:t>LA PAZ</w:t>
            </w:r>
          </w:p>
          <w:p w14:paraId="52CB44CF" w14:textId="72235B68" w:rsidR="00484AF0" w:rsidRPr="00F02B4A" w:rsidRDefault="00F40F7E" w:rsidP="00F40F7E">
            <w:pPr>
              <w:jc w:val="left"/>
              <w:rPr>
                <w:rFonts w:ascii="Arial" w:hAnsi="Arial" w:cs="Arial"/>
                <w:b/>
                <w:bCs/>
                <w:i/>
                <w:iCs/>
                <w:sz w:val="16"/>
                <w:lang w:val="es-BO" w:eastAsia="es-BO"/>
              </w:rPr>
            </w:pPr>
            <w:r>
              <w:rPr>
                <w:rFonts w:ascii="Arial" w:hAnsi="Arial" w:cs="Arial"/>
                <w:b/>
                <w:bCs/>
                <w:i/>
                <w:iCs/>
                <w:sz w:val="16"/>
                <w:lang w:eastAsia="es-BO"/>
              </w:rPr>
              <w:t>(SEGUNDA</w:t>
            </w:r>
            <w:r w:rsidR="00484AF0" w:rsidRPr="002D715C">
              <w:rPr>
                <w:rFonts w:ascii="Arial" w:hAnsi="Arial" w:cs="Arial"/>
                <w:b/>
                <w:bCs/>
                <w:i/>
                <w:iCs/>
                <w:sz w:val="16"/>
                <w:lang w:eastAsia="es-BO"/>
              </w:rPr>
              <w:t xml:space="preserve"> CONVOCATORIA)</w:t>
            </w:r>
          </w:p>
        </w:tc>
        <w:tc>
          <w:tcPr>
            <w:tcW w:w="273" w:type="dxa"/>
            <w:tcBorders>
              <w:left w:val="single" w:sz="4" w:space="0" w:color="auto"/>
              <w:right w:val="single" w:sz="12" w:space="0" w:color="244061" w:themeColor="accent1" w:themeShade="80"/>
            </w:tcBorders>
          </w:tcPr>
          <w:p w14:paraId="5B1B8ACB" w14:textId="77777777" w:rsidR="00484AF0" w:rsidRPr="00D011A8" w:rsidRDefault="00484AF0" w:rsidP="00F40F7E">
            <w:pPr>
              <w:rPr>
                <w:rFonts w:ascii="Arial" w:hAnsi="Arial" w:cs="Arial"/>
                <w:sz w:val="16"/>
                <w:lang w:val="es-BO"/>
              </w:rPr>
            </w:pPr>
          </w:p>
        </w:tc>
      </w:tr>
      <w:tr w:rsidR="00484AF0" w:rsidRPr="00D011A8" w14:paraId="42C29A5F" w14:textId="77777777" w:rsidTr="00F40F7E">
        <w:trPr>
          <w:jc w:val="center"/>
        </w:trPr>
        <w:tc>
          <w:tcPr>
            <w:tcW w:w="2366" w:type="dxa"/>
            <w:tcBorders>
              <w:left w:val="single" w:sz="12" w:space="0" w:color="244061" w:themeColor="accent1" w:themeShade="80"/>
            </w:tcBorders>
            <w:vAlign w:val="center"/>
          </w:tcPr>
          <w:p w14:paraId="3E3DE1C1" w14:textId="77777777" w:rsidR="00484AF0" w:rsidRPr="00D011A8" w:rsidRDefault="00484AF0" w:rsidP="00F40F7E">
            <w:pPr>
              <w:jc w:val="right"/>
              <w:rPr>
                <w:rFonts w:ascii="Arial" w:hAnsi="Arial" w:cs="Arial"/>
                <w:sz w:val="8"/>
                <w:lang w:val="es-BO"/>
              </w:rPr>
            </w:pPr>
          </w:p>
        </w:tc>
        <w:tc>
          <w:tcPr>
            <w:tcW w:w="283" w:type="dxa"/>
            <w:tcBorders>
              <w:bottom w:val="single" w:sz="4" w:space="0" w:color="auto"/>
            </w:tcBorders>
            <w:shd w:val="clear" w:color="auto" w:fill="auto"/>
          </w:tcPr>
          <w:p w14:paraId="670A747D" w14:textId="77777777" w:rsidR="00484AF0" w:rsidRPr="00D011A8" w:rsidRDefault="00484AF0" w:rsidP="00F40F7E">
            <w:pPr>
              <w:rPr>
                <w:rFonts w:ascii="Arial" w:hAnsi="Arial" w:cs="Arial"/>
                <w:sz w:val="8"/>
                <w:lang w:val="es-BO"/>
              </w:rPr>
            </w:pPr>
          </w:p>
        </w:tc>
        <w:tc>
          <w:tcPr>
            <w:tcW w:w="281" w:type="dxa"/>
            <w:shd w:val="clear" w:color="auto" w:fill="auto"/>
          </w:tcPr>
          <w:p w14:paraId="1723D546" w14:textId="77777777" w:rsidR="00484AF0" w:rsidRPr="00D011A8" w:rsidRDefault="00484AF0" w:rsidP="00F40F7E">
            <w:pPr>
              <w:rPr>
                <w:rFonts w:ascii="Arial" w:hAnsi="Arial" w:cs="Arial"/>
                <w:sz w:val="8"/>
                <w:lang w:val="es-BO"/>
              </w:rPr>
            </w:pPr>
          </w:p>
        </w:tc>
        <w:tc>
          <w:tcPr>
            <w:tcW w:w="282" w:type="dxa"/>
            <w:shd w:val="clear" w:color="auto" w:fill="auto"/>
          </w:tcPr>
          <w:p w14:paraId="54B9AD8E" w14:textId="77777777" w:rsidR="00484AF0" w:rsidRPr="00D011A8" w:rsidRDefault="00484AF0" w:rsidP="00F40F7E">
            <w:pPr>
              <w:rPr>
                <w:rFonts w:ascii="Arial" w:hAnsi="Arial" w:cs="Arial"/>
                <w:sz w:val="8"/>
                <w:lang w:val="es-BO"/>
              </w:rPr>
            </w:pPr>
          </w:p>
        </w:tc>
        <w:tc>
          <w:tcPr>
            <w:tcW w:w="272" w:type="dxa"/>
            <w:shd w:val="clear" w:color="auto" w:fill="auto"/>
          </w:tcPr>
          <w:p w14:paraId="7243F33B" w14:textId="77777777" w:rsidR="00484AF0" w:rsidRPr="00D011A8" w:rsidRDefault="00484AF0" w:rsidP="00F40F7E">
            <w:pPr>
              <w:rPr>
                <w:rFonts w:ascii="Arial" w:hAnsi="Arial" w:cs="Arial"/>
                <w:sz w:val="8"/>
                <w:lang w:val="es-BO"/>
              </w:rPr>
            </w:pPr>
          </w:p>
        </w:tc>
        <w:tc>
          <w:tcPr>
            <w:tcW w:w="277" w:type="dxa"/>
            <w:shd w:val="clear" w:color="auto" w:fill="auto"/>
          </w:tcPr>
          <w:p w14:paraId="33D705B0" w14:textId="77777777" w:rsidR="00484AF0" w:rsidRPr="00D011A8" w:rsidRDefault="00484AF0" w:rsidP="00F40F7E">
            <w:pPr>
              <w:rPr>
                <w:rFonts w:ascii="Arial" w:hAnsi="Arial" w:cs="Arial"/>
                <w:sz w:val="8"/>
                <w:lang w:val="es-BO"/>
              </w:rPr>
            </w:pPr>
          </w:p>
        </w:tc>
        <w:tc>
          <w:tcPr>
            <w:tcW w:w="276" w:type="dxa"/>
            <w:shd w:val="clear" w:color="auto" w:fill="auto"/>
          </w:tcPr>
          <w:p w14:paraId="5B01F01A" w14:textId="77777777" w:rsidR="00484AF0" w:rsidRPr="00D011A8" w:rsidRDefault="00484AF0" w:rsidP="00F40F7E">
            <w:pPr>
              <w:rPr>
                <w:rFonts w:ascii="Arial" w:hAnsi="Arial" w:cs="Arial"/>
                <w:sz w:val="8"/>
                <w:lang w:val="es-BO"/>
              </w:rPr>
            </w:pPr>
          </w:p>
        </w:tc>
        <w:tc>
          <w:tcPr>
            <w:tcW w:w="281" w:type="dxa"/>
            <w:shd w:val="clear" w:color="auto" w:fill="auto"/>
          </w:tcPr>
          <w:p w14:paraId="7464F400" w14:textId="77777777" w:rsidR="00484AF0" w:rsidRPr="00D011A8" w:rsidRDefault="00484AF0" w:rsidP="00F40F7E">
            <w:pPr>
              <w:rPr>
                <w:rFonts w:ascii="Arial" w:hAnsi="Arial" w:cs="Arial"/>
                <w:sz w:val="8"/>
                <w:lang w:val="es-BO"/>
              </w:rPr>
            </w:pPr>
          </w:p>
        </w:tc>
        <w:tc>
          <w:tcPr>
            <w:tcW w:w="277" w:type="dxa"/>
            <w:shd w:val="clear" w:color="auto" w:fill="auto"/>
          </w:tcPr>
          <w:p w14:paraId="5FF1AD0B" w14:textId="77777777" w:rsidR="00484AF0" w:rsidRPr="00D011A8" w:rsidRDefault="00484AF0" w:rsidP="00F40F7E">
            <w:pPr>
              <w:rPr>
                <w:rFonts w:ascii="Arial" w:hAnsi="Arial" w:cs="Arial"/>
                <w:sz w:val="8"/>
                <w:lang w:val="es-BO"/>
              </w:rPr>
            </w:pPr>
          </w:p>
        </w:tc>
        <w:tc>
          <w:tcPr>
            <w:tcW w:w="277" w:type="dxa"/>
            <w:shd w:val="clear" w:color="auto" w:fill="auto"/>
          </w:tcPr>
          <w:p w14:paraId="55886160" w14:textId="77777777" w:rsidR="00484AF0" w:rsidRPr="00D011A8" w:rsidRDefault="00484AF0" w:rsidP="00F40F7E">
            <w:pPr>
              <w:rPr>
                <w:rFonts w:ascii="Arial" w:hAnsi="Arial" w:cs="Arial"/>
                <w:sz w:val="8"/>
                <w:lang w:val="es-BO"/>
              </w:rPr>
            </w:pPr>
          </w:p>
        </w:tc>
        <w:tc>
          <w:tcPr>
            <w:tcW w:w="277" w:type="dxa"/>
            <w:tcBorders>
              <w:bottom w:val="single" w:sz="4" w:space="0" w:color="auto"/>
            </w:tcBorders>
            <w:shd w:val="clear" w:color="auto" w:fill="auto"/>
          </w:tcPr>
          <w:p w14:paraId="6C0C8CAB" w14:textId="77777777" w:rsidR="00484AF0" w:rsidRPr="00D011A8" w:rsidRDefault="00484AF0" w:rsidP="00F40F7E">
            <w:pPr>
              <w:rPr>
                <w:rFonts w:ascii="Arial" w:hAnsi="Arial" w:cs="Arial"/>
                <w:sz w:val="8"/>
                <w:lang w:val="es-BO"/>
              </w:rPr>
            </w:pPr>
          </w:p>
        </w:tc>
        <w:tc>
          <w:tcPr>
            <w:tcW w:w="274" w:type="dxa"/>
            <w:shd w:val="clear" w:color="auto" w:fill="auto"/>
          </w:tcPr>
          <w:p w14:paraId="387D726F" w14:textId="77777777" w:rsidR="00484AF0" w:rsidRPr="00D011A8" w:rsidRDefault="00484AF0" w:rsidP="00F40F7E">
            <w:pPr>
              <w:rPr>
                <w:rFonts w:ascii="Arial" w:hAnsi="Arial" w:cs="Arial"/>
                <w:sz w:val="8"/>
                <w:lang w:val="es-BO"/>
              </w:rPr>
            </w:pPr>
          </w:p>
        </w:tc>
        <w:tc>
          <w:tcPr>
            <w:tcW w:w="274" w:type="dxa"/>
            <w:shd w:val="clear" w:color="auto" w:fill="auto"/>
          </w:tcPr>
          <w:p w14:paraId="3F9BDEF8" w14:textId="77777777" w:rsidR="00484AF0" w:rsidRPr="00D011A8" w:rsidRDefault="00484AF0" w:rsidP="00F40F7E">
            <w:pPr>
              <w:rPr>
                <w:rFonts w:ascii="Arial" w:hAnsi="Arial" w:cs="Arial"/>
                <w:sz w:val="8"/>
                <w:lang w:val="es-BO"/>
              </w:rPr>
            </w:pPr>
          </w:p>
        </w:tc>
        <w:tc>
          <w:tcPr>
            <w:tcW w:w="273" w:type="dxa"/>
            <w:shd w:val="clear" w:color="auto" w:fill="auto"/>
          </w:tcPr>
          <w:p w14:paraId="59C5B758" w14:textId="77777777" w:rsidR="00484AF0" w:rsidRPr="00D011A8" w:rsidRDefault="00484AF0" w:rsidP="00F40F7E">
            <w:pPr>
              <w:rPr>
                <w:rFonts w:ascii="Arial" w:hAnsi="Arial" w:cs="Arial"/>
                <w:sz w:val="8"/>
                <w:lang w:val="es-BO"/>
              </w:rPr>
            </w:pPr>
          </w:p>
        </w:tc>
        <w:tc>
          <w:tcPr>
            <w:tcW w:w="274" w:type="dxa"/>
            <w:shd w:val="clear" w:color="auto" w:fill="auto"/>
          </w:tcPr>
          <w:p w14:paraId="1117905A" w14:textId="77777777" w:rsidR="00484AF0" w:rsidRPr="00D011A8" w:rsidRDefault="00484AF0" w:rsidP="00F40F7E">
            <w:pPr>
              <w:rPr>
                <w:rFonts w:ascii="Arial" w:hAnsi="Arial" w:cs="Arial"/>
                <w:sz w:val="8"/>
                <w:lang w:val="es-BO"/>
              </w:rPr>
            </w:pPr>
          </w:p>
        </w:tc>
        <w:tc>
          <w:tcPr>
            <w:tcW w:w="274" w:type="dxa"/>
            <w:shd w:val="clear" w:color="auto" w:fill="auto"/>
          </w:tcPr>
          <w:p w14:paraId="500976F4" w14:textId="77777777" w:rsidR="00484AF0" w:rsidRPr="00D011A8" w:rsidRDefault="00484AF0" w:rsidP="00F40F7E">
            <w:pPr>
              <w:rPr>
                <w:rFonts w:ascii="Arial" w:hAnsi="Arial" w:cs="Arial"/>
                <w:sz w:val="8"/>
                <w:lang w:val="es-BO"/>
              </w:rPr>
            </w:pPr>
          </w:p>
        </w:tc>
        <w:tc>
          <w:tcPr>
            <w:tcW w:w="274" w:type="dxa"/>
            <w:shd w:val="clear" w:color="auto" w:fill="auto"/>
          </w:tcPr>
          <w:p w14:paraId="16255991" w14:textId="77777777" w:rsidR="00484AF0" w:rsidRPr="00D011A8" w:rsidRDefault="00484AF0" w:rsidP="00F40F7E">
            <w:pPr>
              <w:rPr>
                <w:rFonts w:ascii="Arial" w:hAnsi="Arial" w:cs="Arial"/>
                <w:sz w:val="8"/>
                <w:lang w:val="es-BO"/>
              </w:rPr>
            </w:pPr>
          </w:p>
        </w:tc>
        <w:tc>
          <w:tcPr>
            <w:tcW w:w="274" w:type="dxa"/>
            <w:shd w:val="clear" w:color="auto" w:fill="auto"/>
          </w:tcPr>
          <w:p w14:paraId="31E9CADF" w14:textId="77777777" w:rsidR="00484AF0" w:rsidRPr="00D011A8" w:rsidRDefault="00484AF0" w:rsidP="00F40F7E">
            <w:pPr>
              <w:rPr>
                <w:rFonts w:ascii="Arial" w:hAnsi="Arial" w:cs="Arial"/>
                <w:sz w:val="8"/>
                <w:lang w:val="es-BO"/>
              </w:rPr>
            </w:pPr>
          </w:p>
        </w:tc>
        <w:tc>
          <w:tcPr>
            <w:tcW w:w="273" w:type="dxa"/>
            <w:shd w:val="clear" w:color="auto" w:fill="auto"/>
          </w:tcPr>
          <w:p w14:paraId="71189384" w14:textId="77777777" w:rsidR="00484AF0" w:rsidRPr="00D011A8" w:rsidRDefault="00484AF0" w:rsidP="00F40F7E">
            <w:pPr>
              <w:rPr>
                <w:rFonts w:ascii="Arial" w:hAnsi="Arial" w:cs="Arial"/>
                <w:sz w:val="8"/>
                <w:lang w:val="es-BO"/>
              </w:rPr>
            </w:pPr>
          </w:p>
        </w:tc>
        <w:tc>
          <w:tcPr>
            <w:tcW w:w="274" w:type="dxa"/>
            <w:shd w:val="clear" w:color="auto" w:fill="auto"/>
          </w:tcPr>
          <w:p w14:paraId="56E02C3B" w14:textId="77777777" w:rsidR="00484AF0" w:rsidRPr="00D011A8" w:rsidRDefault="00484AF0" w:rsidP="00F40F7E">
            <w:pPr>
              <w:rPr>
                <w:rFonts w:ascii="Arial" w:hAnsi="Arial" w:cs="Arial"/>
                <w:sz w:val="8"/>
                <w:lang w:val="es-BO"/>
              </w:rPr>
            </w:pPr>
          </w:p>
        </w:tc>
        <w:tc>
          <w:tcPr>
            <w:tcW w:w="274" w:type="dxa"/>
            <w:shd w:val="clear" w:color="auto" w:fill="auto"/>
          </w:tcPr>
          <w:p w14:paraId="710DC83E" w14:textId="77777777" w:rsidR="00484AF0" w:rsidRPr="00D011A8" w:rsidRDefault="00484AF0" w:rsidP="00F40F7E">
            <w:pPr>
              <w:rPr>
                <w:rFonts w:ascii="Arial" w:hAnsi="Arial" w:cs="Arial"/>
                <w:sz w:val="8"/>
                <w:lang w:val="es-BO"/>
              </w:rPr>
            </w:pPr>
          </w:p>
        </w:tc>
        <w:tc>
          <w:tcPr>
            <w:tcW w:w="274" w:type="dxa"/>
            <w:shd w:val="clear" w:color="auto" w:fill="auto"/>
          </w:tcPr>
          <w:p w14:paraId="38C7F98C" w14:textId="77777777" w:rsidR="00484AF0" w:rsidRPr="00D011A8" w:rsidRDefault="00484AF0" w:rsidP="00F40F7E">
            <w:pPr>
              <w:rPr>
                <w:rFonts w:ascii="Arial" w:hAnsi="Arial" w:cs="Arial"/>
                <w:sz w:val="8"/>
                <w:lang w:val="es-BO"/>
              </w:rPr>
            </w:pPr>
          </w:p>
        </w:tc>
        <w:tc>
          <w:tcPr>
            <w:tcW w:w="274" w:type="dxa"/>
            <w:shd w:val="clear" w:color="auto" w:fill="auto"/>
          </w:tcPr>
          <w:p w14:paraId="6ABD2F9F" w14:textId="77777777" w:rsidR="00484AF0" w:rsidRPr="00D011A8" w:rsidRDefault="00484AF0" w:rsidP="00F40F7E">
            <w:pPr>
              <w:rPr>
                <w:rFonts w:ascii="Arial" w:hAnsi="Arial" w:cs="Arial"/>
                <w:sz w:val="8"/>
                <w:lang w:val="es-BO"/>
              </w:rPr>
            </w:pPr>
          </w:p>
        </w:tc>
        <w:tc>
          <w:tcPr>
            <w:tcW w:w="819" w:type="dxa"/>
            <w:gridSpan w:val="3"/>
            <w:shd w:val="clear" w:color="auto" w:fill="auto"/>
          </w:tcPr>
          <w:p w14:paraId="76D8D6B4" w14:textId="77777777" w:rsidR="00484AF0" w:rsidRPr="00D011A8" w:rsidRDefault="00484AF0" w:rsidP="00F40F7E">
            <w:pPr>
              <w:jc w:val="right"/>
              <w:rPr>
                <w:rFonts w:ascii="Arial" w:hAnsi="Arial" w:cs="Arial"/>
                <w:sz w:val="8"/>
                <w:lang w:val="es-BO"/>
              </w:rPr>
            </w:pPr>
          </w:p>
        </w:tc>
        <w:tc>
          <w:tcPr>
            <w:tcW w:w="819" w:type="dxa"/>
            <w:gridSpan w:val="3"/>
            <w:shd w:val="clear" w:color="auto" w:fill="auto"/>
          </w:tcPr>
          <w:p w14:paraId="77B19F77" w14:textId="77777777" w:rsidR="00484AF0" w:rsidRPr="00D011A8" w:rsidRDefault="00484AF0" w:rsidP="00F40F7E">
            <w:pPr>
              <w:rPr>
                <w:rFonts w:ascii="Arial" w:hAnsi="Arial" w:cs="Arial"/>
                <w:sz w:val="8"/>
                <w:lang w:val="es-BO"/>
              </w:rPr>
            </w:pPr>
          </w:p>
        </w:tc>
        <w:tc>
          <w:tcPr>
            <w:tcW w:w="273" w:type="dxa"/>
            <w:tcBorders>
              <w:left w:val="nil"/>
              <w:right w:val="single" w:sz="12" w:space="0" w:color="244061" w:themeColor="accent1" w:themeShade="80"/>
            </w:tcBorders>
          </w:tcPr>
          <w:p w14:paraId="743F7D9B" w14:textId="77777777" w:rsidR="00484AF0" w:rsidRPr="00D011A8" w:rsidRDefault="00484AF0" w:rsidP="00F40F7E">
            <w:pPr>
              <w:rPr>
                <w:rFonts w:ascii="Arial" w:hAnsi="Arial" w:cs="Arial"/>
                <w:sz w:val="8"/>
                <w:lang w:val="es-BO"/>
              </w:rPr>
            </w:pPr>
          </w:p>
        </w:tc>
      </w:tr>
      <w:tr w:rsidR="00484AF0" w:rsidRPr="00D011A8" w14:paraId="21A08658" w14:textId="77777777" w:rsidTr="00F40F7E">
        <w:trPr>
          <w:jc w:val="center"/>
        </w:trPr>
        <w:tc>
          <w:tcPr>
            <w:tcW w:w="2366" w:type="dxa"/>
            <w:vMerge w:val="restart"/>
            <w:tcBorders>
              <w:left w:val="single" w:sz="12" w:space="0" w:color="244061" w:themeColor="accent1" w:themeShade="80"/>
              <w:right w:val="single" w:sz="4" w:space="0" w:color="auto"/>
            </w:tcBorders>
            <w:vAlign w:val="center"/>
          </w:tcPr>
          <w:p w14:paraId="3EA8FA1D" w14:textId="77777777" w:rsidR="00484AF0" w:rsidRPr="00D011A8" w:rsidRDefault="00484AF0" w:rsidP="00F40F7E">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900EF0" w14:textId="77777777" w:rsidR="00484AF0" w:rsidRPr="00D011A8" w:rsidRDefault="00484AF0" w:rsidP="00F40F7E">
            <w:pPr>
              <w:rPr>
                <w:rFonts w:ascii="Arial" w:hAnsi="Arial" w:cs="Arial"/>
                <w:sz w:val="16"/>
                <w:szCs w:val="2"/>
                <w:lang w:val="es-BO"/>
              </w:rPr>
            </w:pPr>
          </w:p>
        </w:tc>
        <w:tc>
          <w:tcPr>
            <w:tcW w:w="2223" w:type="dxa"/>
            <w:gridSpan w:val="8"/>
            <w:tcBorders>
              <w:left w:val="single" w:sz="4" w:space="0" w:color="auto"/>
              <w:right w:val="single" w:sz="4" w:space="0" w:color="auto"/>
            </w:tcBorders>
          </w:tcPr>
          <w:p w14:paraId="7899F64F" w14:textId="77777777" w:rsidR="00484AF0" w:rsidRPr="00D011A8" w:rsidRDefault="00484AF0" w:rsidP="00F40F7E">
            <w:pPr>
              <w:rPr>
                <w:rFonts w:ascii="Arial" w:hAnsi="Arial" w:cs="Arial"/>
                <w:sz w:val="16"/>
                <w:szCs w:val="2"/>
                <w:lang w:val="es-BO"/>
              </w:rPr>
            </w:pPr>
            <w:r w:rsidRPr="00D011A8">
              <w:rPr>
                <w:rFonts w:ascii="Arial" w:hAnsi="Arial" w:cs="Arial"/>
                <w:sz w:val="16"/>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8B2EE8" w14:textId="77777777" w:rsidR="00484AF0" w:rsidRPr="00D011A8" w:rsidRDefault="00484AF0" w:rsidP="00F40F7E">
            <w:pPr>
              <w:rPr>
                <w:rFonts w:ascii="Arial" w:hAnsi="Arial" w:cs="Arial"/>
                <w:sz w:val="16"/>
                <w:szCs w:val="2"/>
                <w:lang w:val="es-BO"/>
              </w:rPr>
            </w:pPr>
          </w:p>
        </w:tc>
        <w:tc>
          <w:tcPr>
            <w:tcW w:w="2738" w:type="dxa"/>
            <w:gridSpan w:val="10"/>
            <w:tcBorders>
              <w:left w:val="single" w:sz="4" w:space="0" w:color="auto"/>
            </w:tcBorders>
          </w:tcPr>
          <w:p w14:paraId="07935E04" w14:textId="77777777" w:rsidR="00484AF0" w:rsidRPr="00D011A8" w:rsidRDefault="00484AF0" w:rsidP="00F40F7E">
            <w:pPr>
              <w:rPr>
                <w:rFonts w:ascii="Arial" w:hAnsi="Arial" w:cs="Arial"/>
                <w:sz w:val="16"/>
                <w:szCs w:val="2"/>
                <w:lang w:val="es-BO"/>
              </w:rPr>
            </w:pPr>
            <w:r w:rsidRPr="00D011A8">
              <w:rPr>
                <w:rFonts w:ascii="Arial" w:hAnsi="Arial" w:cs="Arial"/>
                <w:sz w:val="16"/>
                <w:lang w:val="es-BO"/>
              </w:rPr>
              <w:t>Calidad Propuesta Técnica y Costo</w:t>
            </w:r>
          </w:p>
        </w:tc>
        <w:tc>
          <w:tcPr>
            <w:tcW w:w="274" w:type="dxa"/>
          </w:tcPr>
          <w:p w14:paraId="3B8A69DD" w14:textId="77777777" w:rsidR="00484AF0" w:rsidRPr="00D011A8" w:rsidRDefault="00484AF0" w:rsidP="00F40F7E">
            <w:pPr>
              <w:rPr>
                <w:rFonts w:ascii="Arial" w:hAnsi="Arial" w:cs="Arial"/>
                <w:sz w:val="16"/>
                <w:szCs w:val="2"/>
                <w:lang w:val="es-BO"/>
              </w:rPr>
            </w:pPr>
          </w:p>
        </w:tc>
        <w:tc>
          <w:tcPr>
            <w:tcW w:w="274" w:type="dxa"/>
          </w:tcPr>
          <w:p w14:paraId="480C15C8" w14:textId="77777777" w:rsidR="00484AF0" w:rsidRPr="00D011A8" w:rsidRDefault="00484AF0" w:rsidP="00F40F7E">
            <w:pPr>
              <w:rPr>
                <w:rFonts w:ascii="Arial" w:hAnsi="Arial" w:cs="Arial"/>
                <w:sz w:val="16"/>
                <w:szCs w:val="2"/>
                <w:lang w:val="es-BO"/>
              </w:rPr>
            </w:pPr>
          </w:p>
        </w:tc>
        <w:tc>
          <w:tcPr>
            <w:tcW w:w="273" w:type="dxa"/>
          </w:tcPr>
          <w:p w14:paraId="12AC72F9" w14:textId="77777777" w:rsidR="00484AF0" w:rsidRPr="00D011A8" w:rsidRDefault="00484AF0" w:rsidP="00F40F7E">
            <w:pPr>
              <w:rPr>
                <w:rFonts w:ascii="Arial" w:hAnsi="Arial" w:cs="Arial"/>
                <w:sz w:val="16"/>
                <w:szCs w:val="2"/>
                <w:lang w:val="es-BO"/>
              </w:rPr>
            </w:pPr>
          </w:p>
        </w:tc>
        <w:tc>
          <w:tcPr>
            <w:tcW w:w="273" w:type="dxa"/>
          </w:tcPr>
          <w:p w14:paraId="7CC381B6" w14:textId="77777777" w:rsidR="00484AF0" w:rsidRPr="00D011A8" w:rsidRDefault="00484AF0" w:rsidP="00F40F7E">
            <w:pPr>
              <w:rPr>
                <w:rFonts w:ascii="Arial" w:hAnsi="Arial" w:cs="Arial"/>
                <w:sz w:val="16"/>
                <w:szCs w:val="2"/>
                <w:lang w:val="es-BO"/>
              </w:rPr>
            </w:pPr>
          </w:p>
        </w:tc>
        <w:tc>
          <w:tcPr>
            <w:tcW w:w="273" w:type="dxa"/>
          </w:tcPr>
          <w:p w14:paraId="7354195A" w14:textId="77777777" w:rsidR="00484AF0" w:rsidRPr="00D011A8" w:rsidRDefault="00484AF0" w:rsidP="00F40F7E">
            <w:pPr>
              <w:rPr>
                <w:rFonts w:ascii="Arial" w:hAnsi="Arial" w:cs="Arial"/>
                <w:sz w:val="16"/>
                <w:szCs w:val="2"/>
                <w:lang w:val="es-BO"/>
              </w:rPr>
            </w:pPr>
          </w:p>
        </w:tc>
        <w:tc>
          <w:tcPr>
            <w:tcW w:w="273" w:type="dxa"/>
          </w:tcPr>
          <w:p w14:paraId="7C5D83CF" w14:textId="77777777" w:rsidR="00484AF0" w:rsidRPr="00D011A8" w:rsidRDefault="00484AF0" w:rsidP="00F40F7E">
            <w:pPr>
              <w:rPr>
                <w:rFonts w:ascii="Arial" w:hAnsi="Arial" w:cs="Arial"/>
                <w:sz w:val="16"/>
                <w:szCs w:val="2"/>
                <w:lang w:val="es-BO"/>
              </w:rPr>
            </w:pPr>
          </w:p>
        </w:tc>
        <w:tc>
          <w:tcPr>
            <w:tcW w:w="273" w:type="dxa"/>
          </w:tcPr>
          <w:p w14:paraId="2A968E9E" w14:textId="77777777" w:rsidR="00484AF0" w:rsidRPr="00D011A8" w:rsidRDefault="00484AF0" w:rsidP="00F40F7E">
            <w:pPr>
              <w:rPr>
                <w:rFonts w:ascii="Arial" w:hAnsi="Arial" w:cs="Arial"/>
                <w:sz w:val="16"/>
                <w:szCs w:val="2"/>
                <w:lang w:val="es-BO"/>
              </w:rPr>
            </w:pPr>
          </w:p>
        </w:tc>
        <w:tc>
          <w:tcPr>
            <w:tcW w:w="273" w:type="dxa"/>
          </w:tcPr>
          <w:p w14:paraId="6CEA04F5" w14:textId="77777777" w:rsidR="00484AF0" w:rsidRPr="00D011A8" w:rsidRDefault="00484AF0" w:rsidP="00F40F7E">
            <w:pPr>
              <w:rPr>
                <w:rFonts w:ascii="Arial" w:hAnsi="Arial" w:cs="Arial"/>
                <w:sz w:val="16"/>
                <w:szCs w:val="2"/>
                <w:lang w:val="es-BO"/>
              </w:rPr>
            </w:pPr>
          </w:p>
        </w:tc>
        <w:tc>
          <w:tcPr>
            <w:tcW w:w="273" w:type="dxa"/>
            <w:tcBorders>
              <w:right w:val="single" w:sz="12" w:space="0" w:color="244061" w:themeColor="accent1" w:themeShade="80"/>
            </w:tcBorders>
          </w:tcPr>
          <w:p w14:paraId="68CD28BB" w14:textId="77777777" w:rsidR="00484AF0" w:rsidRPr="00D011A8" w:rsidRDefault="00484AF0" w:rsidP="00F40F7E">
            <w:pPr>
              <w:rPr>
                <w:rFonts w:ascii="Arial" w:hAnsi="Arial" w:cs="Arial"/>
                <w:sz w:val="16"/>
                <w:szCs w:val="2"/>
                <w:lang w:val="es-BO"/>
              </w:rPr>
            </w:pPr>
          </w:p>
        </w:tc>
      </w:tr>
      <w:tr w:rsidR="00484AF0" w:rsidRPr="00D011A8" w14:paraId="43CED43E" w14:textId="77777777" w:rsidTr="00F40F7E">
        <w:trPr>
          <w:jc w:val="center"/>
        </w:trPr>
        <w:tc>
          <w:tcPr>
            <w:tcW w:w="2366" w:type="dxa"/>
            <w:vMerge/>
            <w:tcBorders>
              <w:left w:val="single" w:sz="12" w:space="0" w:color="244061" w:themeColor="accent1" w:themeShade="80"/>
            </w:tcBorders>
            <w:vAlign w:val="center"/>
          </w:tcPr>
          <w:p w14:paraId="264EB3D7" w14:textId="77777777" w:rsidR="00484AF0" w:rsidRPr="00D011A8" w:rsidRDefault="00484AF0" w:rsidP="00F40F7E">
            <w:pPr>
              <w:jc w:val="right"/>
              <w:rPr>
                <w:rFonts w:ascii="Arial" w:hAnsi="Arial" w:cs="Arial"/>
                <w:sz w:val="16"/>
                <w:szCs w:val="2"/>
                <w:lang w:val="es-BO"/>
              </w:rPr>
            </w:pPr>
          </w:p>
        </w:tc>
        <w:tc>
          <w:tcPr>
            <w:tcW w:w="283" w:type="dxa"/>
            <w:tcBorders>
              <w:top w:val="single" w:sz="4" w:space="0" w:color="auto"/>
              <w:bottom w:val="single" w:sz="4" w:space="0" w:color="auto"/>
            </w:tcBorders>
          </w:tcPr>
          <w:p w14:paraId="3455F8BA" w14:textId="77777777" w:rsidR="00484AF0" w:rsidRPr="00D011A8" w:rsidRDefault="00484AF0" w:rsidP="00F40F7E">
            <w:pPr>
              <w:rPr>
                <w:rFonts w:ascii="Arial" w:hAnsi="Arial" w:cs="Arial"/>
                <w:sz w:val="6"/>
                <w:szCs w:val="8"/>
                <w:lang w:val="es-BO"/>
              </w:rPr>
            </w:pPr>
          </w:p>
        </w:tc>
        <w:tc>
          <w:tcPr>
            <w:tcW w:w="281" w:type="dxa"/>
          </w:tcPr>
          <w:p w14:paraId="6133C532" w14:textId="77777777" w:rsidR="00484AF0" w:rsidRPr="00D011A8" w:rsidRDefault="00484AF0" w:rsidP="00F40F7E">
            <w:pPr>
              <w:rPr>
                <w:rFonts w:ascii="Arial" w:hAnsi="Arial" w:cs="Arial"/>
                <w:sz w:val="6"/>
                <w:szCs w:val="8"/>
                <w:lang w:val="es-BO"/>
              </w:rPr>
            </w:pPr>
          </w:p>
        </w:tc>
        <w:tc>
          <w:tcPr>
            <w:tcW w:w="282" w:type="dxa"/>
          </w:tcPr>
          <w:p w14:paraId="1A20EFE6" w14:textId="77777777" w:rsidR="00484AF0" w:rsidRPr="00D011A8" w:rsidRDefault="00484AF0" w:rsidP="00F40F7E">
            <w:pPr>
              <w:rPr>
                <w:rFonts w:ascii="Arial" w:hAnsi="Arial" w:cs="Arial"/>
                <w:sz w:val="6"/>
                <w:szCs w:val="8"/>
                <w:lang w:val="es-BO"/>
              </w:rPr>
            </w:pPr>
          </w:p>
        </w:tc>
        <w:tc>
          <w:tcPr>
            <w:tcW w:w="272" w:type="dxa"/>
          </w:tcPr>
          <w:p w14:paraId="7CA01122" w14:textId="77777777" w:rsidR="00484AF0" w:rsidRPr="00D011A8" w:rsidRDefault="00484AF0" w:rsidP="00F40F7E">
            <w:pPr>
              <w:rPr>
                <w:rFonts w:ascii="Arial" w:hAnsi="Arial" w:cs="Arial"/>
                <w:sz w:val="6"/>
                <w:szCs w:val="8"/>
                <w:lang w:val="es-BO"/>
              </w:rPr>
            </w:pPr>
          </w:p>
        </w:tc>
        <w:tc>
          <w:tcPr>
            <w:tcW w:w="277" w:type="dxa"/>
          </w:tcPr>
          <w:p w14:paraId="23BE499A" w14:textId="77777777" w:rsidR="00484AF0" w:rsidRPr="00D011A8" w:rsidRDefault="00484AF0" w:rsidP="00F40F7E">
            <w:pPr>
              <w:rPr>
                <w:rFonts w:ascii="Arial" w:hAnsi="Arial" w:cs="Arial"/>
                <w:sz w:val="6"/>
                <w:szCs w:val="8"/>
                <w:lang w:val="es-BO"/>
              </w:rPr>
            </w:pPr>
          </w:p>
        </w:tc>
        <w:tc>
          <w:tcPr>
            <w:tcW w:w="276" w:type="dxa"/>
          </w:tcPr>
          <w:p w14:paraId="561A6359" w14:textId="77777777" w:rsidR="00484AF0" w:rsidRPr="00D011A8" w:rsidRDefault="00484AF0" w:rsidP="00F40F7E">
            <w:pPr>
              <w:rPr>
                <w:rFonts w:ascii="Arial" w:hAnsi="Arial" w:cs="Arial"/>
                <w:sz w:val="6"/>
                <w:szCs w:val="8"/>
                <w:lang w:val="es-BO"/>
              </w:rPr>
            </w:pPr>
          </w:p>
        </w:tc>
        <w:tc>
          <w:tcPr>
            <w:tcW w:w="281" w:type="dxa"/>
          </w:tcPr>
          <w:p w14:paraId="4D623555" w14:textId="77777777" w:rsidR="00484AF0" w:rsidRPr="00D011A8" w:rsidRDefault="00484AF0" w:rsidP="00F40F7E">
            <w:pPr>
              <w:rPr>
                <w:rFonts w:ascii="Arial" w:hAnsi="Arial" w:cs="Arial"/>
                <w:sz w:val="6"/>
                <w:szCs w:val="8"/>
                <w:lang w:val="es-BO"/>
              </w:rPr>
            </w:pPr>
          </w:p>
        </w:tc>
        <w:tc>
          <w:tcPr>
            <w:tcW w:w="277" w:type="dxa"/>
          </w:tcPr>
          <w:p w14:paraId="4BA4DC37" w14:textId="77777777" w:rsidR="00484AF0" w:rsidRPr="00D011A8" w:rsidRDefault="00484AF0" w:rsidP="00F40F7E">
            <w:pPr>
              <w:rPr>
                <w:rFonts w:ascii="Arial" w:hAnsi="Arial" w:cs="Arial"/>
                <w:sz w:val="6"/>
                <w:szCs w:val="8"/>
                <w:lang w:val="es-BO"/>
              </w:rPr>
            </w:pPr>
          </w:p>
        </w:tc>
        <w:tc>
          <w:tcPr>
            <w:tcW w:w="277" w:type="dxa"/>
          </w:tcPr>
          <w:p w14:paraId="0EA0F7C2" w14:textId="77777777" w:rsidR="00484AF0" w:rsidRPr="00D011A8" w:rsidRDefault="00484AF0" w:rsidP="00F40F7E">
            <w:pPr>
              <w:rPr>
                <w:rFonts w:ascii="Arial" w:hAnsi="Arial" w:cs="Arial"/>
                <w:sz w:val="6"/>
                <w:szCs w:val="8"/>
                <w:lang w:val="es-BO"/>
              </w:rPr>
            </w:pPr>
          </w:p>
        </w:tc>
        <w:tc>
          <w:tcPr>
            <w:tcW w:w="277" w:type="dxa"/>
          </w:tcPr>
          <w:p w14:paraId="504D95C8" w14:textId="77777777" w:rsidR="00484AF0" w:rsidRPr="00D011A8" w:rsidRDefault="00484AF0" w:rsidP="00F40F7E">
            <w:pPr>
              <w:rPr>
                <w:rFonts w:ascii="Arial" w:hAnsi="Arial" w:cs="Arial"/>
                <w:sz w:val="6"/>
                <w:szCs w:val="8"/>
                <w:lang w:val="es-BO"/>
              </w:rPr>
            </w:pPr>
          </w:p>
        </w:tc>
        <w:tc>
          <w:tcPr>
            <w:tcW w:w="274" w:type="dxa"/>
          </w:tcPr>
          <w:p w14:paraId="4B77FE5C" w14:textId="77777777" w:rsidR="00484AF0" w:rsidRPr="00D011A8" w:rsidRDefault="00484AF0" w:rsidP="00F40F7E">
            <w:pPr>
              <w:rPr>
                <w:rFonts w:ascii="Arial" w:hAnsi="Arial" w:cs="Arial"/>
                <w:sz w:val="6"/>
                <w:szCs w:val="8"/>
                <w:lang w:val="es-BO"/>
              </w:rPr>
            </w:pPr>
          </w:p>
        </w:tc>
        <w:tc>
          <w:tcPr>
            <w:tcW w:w="274" w:type="dxa"/>
          </w:tcPr>
          <w:p w14:paraId="5565EE0E" w14:textId="77777777" w:rsidR="00484AF0" w:rsidRPr="00D011A8" w:rsidRDefault="00484AF0" w:rsidP="00F40F7E">
            <w:pPr>
              <w:rPr>
                <w:rFonts w:ascii="Arial" w:hAnsi="Arial" w:cs="Arial"/>
                <w:sz w:val="6"/>
                <w:szCs w:val="8"/>
                <w:lang w:val="es-BO"/>
              </w:rPr>
            </w:pPr>
          </w:p>
        </w:tc>
        <w:tc>
          <w:tcPr>
            <w:tcW w:w="273" w:type="dxa"/>
          </w:tcPr>
          <w:p w14:paraId="426A78BC" w14:textId="77777777" w:rsidR="00484AF0" w:rsidRPr="00D011A8" w:rsidRDefault="00484AF0" w:rsidP="00F40F7E">
            <w:pPr>
              <w:rPr>
                <w:rFonts w:ascii="Arial" w:hAnsi="Arial" w:cs="Arial"/>
                <w:sz w:val="6"/>
                <w:szCs w:val="8"/>
                <w:lang w:val="es-BO"/>
              </w:rPr>
            </w:pPr>
          </w:p>
        </w:tc>
        <w:tc>
          <w:tcPr>
            <w:tcW w:w="274" w:type="dxa"/>
          </w:tcPr>
          <w:p w14:paraId="09A6A27C" w14:textId="77777777" w:rsidR="00484AF0" w:rsidRPr="00D011A8" w:rsidRDefault="00484AF0" w:rsidP="00F40F7E">
            <w:pPr>
              <w:rPr>
                <w:rFonts w:ascii="Arial" w:hAnsi="Arial" w:cs="Arial"/>
                <w:sz w:val="6"/>
                <w:szCs w:val="8"/>
                <w:lang w:val="es-BO"/>
              </w:rPr>
            </w:pPr>
          </w:p>
        </w:tc>
        <w:tc>
          <w:tcPr>
            <w:tcW w:w="274" w:type="dxa"/>
          </w:tcPr>
          <w:p w14:paraId="58B42EE2" w14:textId="77777777" w:rsidR="00484AF0" w:rsidRPr="00D011A8" w:rsidRDefault="00484AF0" w:rsidP="00F40F7E">
            <w:pPr>
              <w:rPr>
                <w:rFonts w:ascii="Arial" w:hAnsi="Arial" w:cs="Arial"/>
                <w:sz w:val="6"/>
                <w:szCs w:val="8"/>
                <w:lang w:val="es-BO"/>
              </w:rPr>
            </w:pPr>
          </w:p>
        </w:tc>
        <w:tc>
          <w:tcPr>
            <w:tcW w:w="274" w:type="dxa"/>
          </w:tcPr>
          <w:p w14:paraId="13778B04" w14:textId="77777777" w:rsidR="00484AF0" w:rsidRPr="00D011A8" w:rsidRDefault="00484AF0" w:rsidP="00F40F7E">
            <w:pPr>
              <w:rPr>
                <w:rFonts w:ascii="Arial" w:hAnsi="Arial" w:cs="Arial"/>
                <w:sz w:val="6"/>
                <w:szCs w:val="8"/>
                <w:lang w:val="es-BO"/>
              </w:rPr>
            </w:pPr>
          </w:p>
        </w:tc>
        <w:tc>
          <w:tcPr>
            <w:tcW w:w="274" w:type="dxa"/>
          </w:tcPr>
          <w:p w14:paraId="6C1CD60B" w14:textId="77777777" w:rsidR="00484AF0" w:rsidRPr="00D011A8" w:rsidRDefault="00484AF0" w:rsidP="00F40F7E">
            <w:pPr>
              <w:rPr>
                <w:rFonts w:ascii="Arial" w:hAnsi="Arial" w:cs="Arial"/>
                <w:sz w:val="6"/>
                <w:szCs w:val="8"/>
                <w:lang w:val="es-BO"/>
              </w:rPr>
            </w:pPr>
          </w:p>
        </w:tc>
        <w:tc>
          <w:tcPr>
            <w:tcW w:w="273" w:type="dxa"/>
          </w:tcPr>
          <w:p w14:paraId="294C49AD" w14:textId="77777777" w:rsidR="00484AF0" w:rsidRPr="00D011A8" w:rsidRDefault="00484AF0" w:rsidP="00F40F7E">
            <w:pPr>
              <w:rPr>
                <w:rFonts w:ascii="Arial" w:hAnsi="Arial" w:cs="Arial"/>
                <w:sz w:val="6"/>
                <w:szCs w:val="8"/>
                <w:lang w:val="es-BO"/>
              </w:rPr>
            </w:pPr>
          </w:p>
        </w:tc>
        <w:tc>
          <w:tcPr>
            <w:tcW w:w="274" w:type="dxa"/>
          </w:tcPr>
          <w:p w14:paraId="6EB3380E" w14:textId="77777777" w:rsidR="00484AF0" w:rsidRPr="00D011A8" w:rsidRDefault="00484AF0" w:rsidP="00F40F7E">
            <w:pPr>
              <w:rPr>
                <w:rFonts w:ascii="Arial" w:hAnsi="Arial" w:cs="Arial"/>
                <w:sz w:val="6"/>
                <w:szCs w:val="8"/>
                <w:lang w:val="es-BO"/>
              </w:rPr>
            </w:pPr>
          </w:p>
        </w:tc>
        <w:tc>
          <w:tcPr>
            <w:tcW w:w="274" w:type="dxa"/>
          </w:tcPr>
          <w:p w14:paraId="6C7A527E" w14:textId="77777777" w:rsidR="00484AF0" w:rsidRPr="00D011A8" w:rsidRDefault="00484AF0" w:rsidP="00F40F7E">
            <w:pPr>
              <w:rPr>
                <w:rFonts w:ascii="Arial" w:hAnsi="Arial" w:cs="Arial"/>
                <w:sz w:val="6"/>
                <w:szCs w:val="8"/>
                <w:lang w:val="es-BO"/>
              </w:rPr>
            </w:pPr>
          </w:p>
        </w:tc>
        <w:tc>
          <w:tcPr>
            <w:tcW w:w="274" w:type="dxa"/>
          </w:tcPr>
          <w:p w14:paraId="2BBB8AB6" w14:textId="77777777" w:rsidR="00484AF0" w:rsidRPr="00D011A8" w:rsidRDefault="00484AF0" w:rsidP="00F40F7E">
            <w:pPr>
              <w:rPr>
                <w:rFonts w:ascii="Arial" w:hAnsi="Arial" w:cs="Arial"/>
                <w:sz w:val="6"/>
                <w:szCs w:val="8"/>
                <w:lang w:val="es-BO"/>
              </w:rPr>
            </w:pPr>
          </w:p>
        </w:tc>
        <w:tc>
          <w:tcPr>
            <w:tcW w:w="274" w:type="dxa"/>
          </w:tcPr>
          <w:p w14:paraId="54C520FD" w14:textId="77777777" w:rsidR="00484AF0" w:rsidRPr="00D011A8" w:rsidRDefault="00484AF0" w:rsidP="00F40F7E">
            <w:pPr>
              <w:rPr>
                <w:rFonts w:ascii="Arial" w:hAnsi="Arial" w:cs="Arial"/>
                <w:sz w:val="6"/>
                <w:szCs w:val="8"/>
                <w:lang w:val="es-BO"/>
              </w:rPr>
            </w:pPr>
          </w:p>
        </w:tc>
        <w:tc>
          <w:tcPr>
            <w:tcW w:w="273" w:type="dxa"/>
          </w:tcPr>
          <w:p w14:paraId="298F5E95" w14:textId="77777777" w:rsidR="00484AF0" w:rsidRPr="00D011A8" w:rsidRDefault="00484AF0" w:rsidP="00F40F7E">
            <w:pPr>
              <w:rPr>
                <w:rFonts w:ascii="Arial" w:hAnsi="Arial" w:cs="Arial"/>
                <w:sz w:val="6"/>
                <w:szCs w:val="8"/>
                <w:lang w:val="es-BO"/>
              </w:rPr>
            </w:pPr>
          </w:p>
        </w:tc>
        <w:tc>
          <w:tcPr>
            <w:tcW w:w="273" w:type="dxa"/>
          </w:tcPr>
          <w:p w14:paraId="7C2C3758" w14:textId="77777777" w:rsidR="00484AF0" w:rsidRPr="00D011A8" w:rsidRDefault="00484AF0" w:rsidP="00F40F7E">
            <w:pPr>
              <w:rPr>
                <w:rFonts w:ascii="Arial" w:hAnsi="Arial" w:cs="Arial"/>
                <w:sz w:val="6"/>
                <w:szCs w:val="8"/>
                <w:lang w:val="es-BO"/>
              </w:rPr>
            </w:pPr>
          </w:p>
        </w:tc>
        <w:tc>
          <w:tcPr>
            <w:tcW w:w="273" w:type="dxa"/>
          </w:tcPr>
          <w:p w14:paraId="4754142B" w14:textId="77777777" w:rsidR="00484AF0" w:rsidRPr="00D011A8" w:rsidRDefault="00484AF0" w:rsidP="00F40F7E">
            <w:pPr>
              <w:rPr>
                <w:rFonts w:ascii="Arial" w:hAnsi="Arial" w:cs="Arial"/>
                <w:sz w:val="6"/>
                <w:szCs w:val="8"/>
                <w:lang w:val="es-BO"/>
              </w:rPr>
            </w:pPr>
          </w:p>
        </w:tc>
        <w:tc>
          <w:tcPr>
            <w:tcW w:w="273" w:type="dxa"/>
          </w:tcPr>
          <w:p w14:paraId="7F96905B" w14:textId="77777777" w:rsidR="00484AF0" w:rsidRPr="00D011A8" w:rsidRDefault="00484AF0" w:rsidP="00F40F7E">
            <w:pPr>
              <w:rPr>
                <w:rFonts w:ascii="Arial" w:hAnsi="Arial" w:cs="Arial"/>
                <w:sz w:val="6"/>
                <w:szCs w:val="8"/>
                <w:lang w:val="es-BO"/>
              </w:rPr>
            </w:pPr>
          </w:p>
        </w:tc>
        <w:tc>
          <w:tcPr>
            <w:tcW w:w="273" w:type="dxa"/>
          </w:tcPr>
          <w:p w14:paraId="4E2CF1FD" w14:textId="77777777" w:rsidR="00484AF0" w:rsidRPr="00D011A8" w:rsidRDefault="00484AF0" w:rsidP="00F40F7E">
            <w:pPr>
              <w:rPr>
                <w:rFonts w:ascii="Arial" w:hAnsi="Arial" w:cs="Arial"/>
                <w:sz w:val="6"/>
                <w:szCs w:val="8"/>
                <w:lang w:val="es-BO"/>
              </w:rPr>
            </w:pPr>
          </w:p>
        </w:tc>
        <w:tc>
          <w:tcPr>
            <w:tcW w:w="273" w:type="dxa"/>
          </w:tcPr>
          <w:p w14:paraId="2D4C455D" w14:textId="77777777" w:rsidR="00484AF0" w:rsidRPr="00D011A8" w:rsidRDefault="00484AF0" w:rsidP="00F40F7E">
            <w:pPr>
              <w:rPr>
                <w:rFonts w:ascii="Arial" w:hAnsi="Arial" w:cs="Arial"/>
                <w:sz w:val="6"/>
                <w:szCs w:val="8"/>
                <w:lang w:val="es-BO"/>
              </w:rPr>
            </w:pPr>
          </w:p>
        </w:tc>
        <w:tc>
          <w:tcPr>
            <w:tcW w:w="273" w:type="dxa"/>
            <w:tcBorders>
              <w:right w:val="single" w:sz="12" w:space="0" w:color="244061" w:themeColor="accent1" w:themeShade="80"/>
            </w:tcBorders>
          </w:tcPr>
          <w:p w14:paraId="620DBB14" w14:textId="77777777" w:rsidR="00484AF0" w:rsidRPr="00D011A8" w:rsidRDefault="00484AF0" w:rsidP="00F40F7E">
            <w:pPr>
              <w:rPr>
                <w:rFonts w:ascii="Arial" w:hAnsi="Arial" w:cs="Arial"/>
                <w:sz w:val="6"/>
                <w:szCs w:val="8"/>
                <w:lang w:val="es-BO"/>
              </w:rPr>
            </w:pPr>
          </w:p>
        </w:tc>
      </w:tr>
      <w:tr w:rsidR="00484AF0" w:rsidRPr="00D011A8" w14:paraId="0435D016" w14:textId="77777777" w:rsidTr="00F40F7E">
        <w:trPr>
          <w:jc w:val="center"/>
        </w:trPr>
        <w:tc>
          <w:tcPr>
            <w:tcW w:w="2366" w:type="dxa"/>
            <w:vMerge/>
            <w:tcBorders>
              <w:left w:val="single" w:sz="12" w:space="0" w:color="244061" w:themeColor="accent1" w:themeShade="80"/>
              <w:right w:val="single" w:sz="4" w:space="0" w:color="auto"/>
            </w:tcBorders>
            <w:vAlign w:val="center"/>
          </w:tcPr>
          <w:p w14:paraId="70B13087" w14:textId="77777777" w:rsidR="00484AF0" w:rsidRPr="00D011A8" w:rsidRDefault="00484AF0" w:rsidP="00F40F7E">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9F9B5C" w14:textId="77777777" w:rsidR="00484AF0" w:rsidRPr="00D011A8" w:rsidRDefault="00484AF0" w:rsidP="00F40F7E">
            <w:pPr>
              <w:rPr>
                <w:rFonts w:ascii="Arial" w:hAnsi="Arial" w:cs="Arial"/>
                <w:sz w:val="16"/>
                <w:szCs w:val="2"/>
                <w:lang w:val="es-BO"/>
              </w:rPr>
            </w:pPr>
            <w:r>
              <w:rPr>
                <w:rFonts w:ascii="Arial" w:hAnsi="Arial" w:cs="Arial"/>
                <w:sz w:val="16"/>
                <w:szCs w:val="2"/>
                <w:lang w:val="es-BO"/>
              </w:rPr>
              <w:t>X</w:t>
            </w:r>
          </w:p>
        </w:tc>
        <w:tc>
          <w:tcPr>
            <w:tcW w:w="2223" w:type="dxa"/>
            <w:gridSpan w:val="8"/>
            <w:tcBorders>
              <w:left w:val="single" w:sz="4" w:space="0" w:color="auto"/>
            </w:tcBorders>
          </w:tcPr>
          <w:p w14:paraId="7E17FD0C" w14:textId="77777777" w:rsidR="00484AF0" w:rsidRPr="00D011A8" w:rsidRDefault="00484AF0" w:rsidP="00F40F7E">
            <w:pPr>
              <w:rPr>
                <w:rFonts w:ascii="Arial" w:hAnsi="Arial" w:cs="Arial"/>
                <w:sz w:val="16"/>
                <w:szCs w:val="2"/>
                <w:lang w:val="es-BO"/>
              </w:rPr>
            </w:pPr>
            <w:r w:rsidRPr="00D011A8">
              <w:rPr>
                <w:rFonts w:ascii="Arial" w:hAnsi="Arial" w:cs="Arial"/>
                <w:sz w:val="16"/>
                <w:lang w:val="es-BO"/>
              </w:rPr>
              <w:t>Presupuesto Fijo</w:t>
            </w:r>
          </w:p>
        </w:tc>
        <w:tc>
          <w:tcPr>
            <w:tcW w:w="277" w:type="dxa"/>
            <w:shd w:val="clear" w:color="auto" w:fill="auto"/>
          </w:tcPr>
          <w:p w14:paraId="7953B363" w14:textId="77777777" w:rsidR="00484AF0" w:rsidRPr="00D011A8" w:rsidRDefault="00484AF0" w:rsidP="00F40F7E">
            <w:pPr>
              <w:rPr>
                <w:rFonts w:ascii="Arial" w:hAnsi="Arial" w:cs="Arial"/>
                <w:sz w:val="16"/>
                <w:szCs w:val="2"/>
                <w:lang w:val="es-BO"/>
              </w:rPr>
            </w:pPr>
          </w:p>
        </w:tc>
        <w:tc>
          <w:tcPr>
            <w:tcW w:w="2464" w:type="dxa"/>
            <w:gridSpan w:val="9"/>
            <w:tcBorders>
              <w:left w:val="nil"/>
            </w:tcBorders>
          </w:tcPr>
          <w:p w14:paraId="1B15CAE3" w14:textId="77777777" w:rsidR="00484AF0" w:rsidRPr="00D011A8" w:rsidRDefault="00484AF0" w:rsidP="00F40F7E">
            <w:pPr>
              <w:rPr>
                <w:rFonts w:ascii="Arial" w:hAnsi="Arial" w:cs="Arial"/>
                <w:sz w:val="16"/>
                <w:szCs w:val="2"/>
                <w:lang w:val="es-BO"/>
              </w:rPr>
            </w:pPr>
          </w:p>
        </w:tc>
        <w:tc>
          <w:tcPr>
            <w:tcW w:w="274" w:type="dxa"/>
          </w:tcPr>
          <w:p w14:paraId="2E152BED" w14:textId="77777777" w:rsidR="00484AF0" w:rsidRPr="00D011A8" w:rsidRDefault="00484AF0" w:rsidP="00F40F7E">
            <w:pPr>
              <w:rPr>
                <w:rFonts w:ascii="Arial" w:hAnsi="Arial" w:cs="Arial"/>
                <w:sz w:val="16"/>
                <w:szCs w:val="2"/>
                <w:lang w:val="es-BO"/>
              </w:rPr>
            </w:pPr>
          </w:p>
        </w:tc>
        <w:tc>
          <w:tcPr>
            <w:tcW w:w="274" w:type="dxa"/>
          </w:tcPr>
          <w:p w14:paraId="7D42E52E" w14:textId="77777777" w:rsidR="00484AF0" w:rsidRPr="00D011A8" w:rsidRDefault="00484AF0" w:rsidP="00F40F7E">
            <w:pPr>
              <w:rPr>
                <w:rFonts w:ascii="Arial" w:hAnsi="Arial" w:cs="Arial"/>
                <w:sz w:val="16"/>
                <w:szCs w:val="2"/>
                <w:lang w:val="es-BO"/>
              </w:rPr>
            </w:pPr>
          </w:p>
        </w:tc>
        <w:tc>
          <w:tcPr>
            <w:tcW w:w="274" w:type="dxa"/>
          </w:tcPr>
          <w:p w14:paraId="0A5F1DDC" w14:textId="77777777" w:rsidR="00484AF0" w:rsidRPr="00D011A8" w:rsidRDefault="00484AF0" w:rsidP="00F40F7E">
            <w:pPr>
              <w:rPr>
                <w:rFonts w:ascii="Arial" w:hAnsi="Arial" w:cs="Arial"/>
                <w:sz w:val="16"/>
                <w:szCs w:val="2"/>
                <w:lang w:val="es-BO"/>
              </w:rPr>
            </w:pPr>
          </w:p>
        </w:tc>
        <w:tc>
          <w:tcPr>
            <w:tcW w:w="273" w:type="dxa"/>
          </w:tcPr>
          <w:p w14:paraId="7E09360B" w14:textId="77777777" w:rsidR="00484AF0" w:rsidRPr="00D011A8" w:rsidRDefault="00484AF0" w:rsidP="00F40F7E">
            <w:pPr>
              <w:rPr>
                <w:rFonts w:ascii="Arial" w:hAnsi="Arial" w:cs="Arial"/>
                <w:sz w:val="16"/>
                <w:szCs w:val="2"/>
                <w:lang w:val="es-BO"/>
              </w:rPr>
            </w:pPr>
          </w:p>
        </w:tc>
        <w:tc>
          <w:tcPr>
            <w:tcW w:w="273" w:type="dxa"/>
          </w:tcPr>
          <w:p w14:paraId="426B3BE2" w14:textId="77777777" w:rsidR="00484AF0" w:rsidRPr="00D011A8" w:rsidRDefault="00484AF0" w:rsidP="00F40F7E">
            <w:pPr>
              <w:rPr>
                <w:rFonts w:ascii="Arial" w:hAnsi="Arial" w:cs="Arial"/>
                <w:sz w:val="16"/>
                <w:szCs w:val="2"/>
                <w:lang w:val="es-BO"/>
              </w:rPr>
            </w:pPr>
          </w:p>
        </w:tc>
        <w:tc>
          <w:tcPr>
            <w:tcW w:w="273" w:type="dxa"/>
          </w:tcPr>
          <w:p w14:paraId="26E5188E" w14:textId="77777777" w:rsidR="00484AF0" w:rsidRPr="00D011A8" w:rsidRDefault="00484AF0" w:rsidP="00F40F7E">
            <w:pPr>
              <w:rPr>
                <w:rFonts w:ascii="Arial" w:hAnsi="Arial" w:cs="Arial"/>
                <w:sz w:val="16"/>
                <w:szCs w:val="2"/>
                <w:lang w:val="es-BO"/>
              </w:rPr>
            </w:pPr>
          </w:p>
        </w:tc>
        <w:tc>
          <w:tcPr>
            <w:tcW w:w="273" w:type="dxa"/>
          </w:tcPr>
          <w:p w14:paraId="3DEBD60E" w14:textId="77777777" w:rsidR="00484AF0" w:rsidRPr="00D011A8" w:rsidRDefault="00484AF0" w:rsidP="00F40F7E">
            <w:pPr>
              <w:rPr>
                <w:rFonts w:ascii="Arial" w:hAnsi="Arial" w:cs="Arial"/>
                <w:sz w:val="16"/>
                <w:szCs w:val="2"/>
                <w:lang w:val="es-BO"/>
              </w:rPr>
            </w:pPr>
          </w:p>
        </w:tc>
        <w:tc>
          <w:tcPr>
            <w:tcW w:w="273" w:type="dxa"/>
          </w:tcPr>
          <w:p w14:paraId="1B7FA217" w14:textId="77777777" w:rsidR="00484AF0" w:rsidRPr="00D011A8" w:rsidRDefault="00484AF0" w:rsidP="00F40F7E">
            <w:pPr>
              <w:rPr>
                <w:rFonts w:ascii="Arial" w:hAnsi="Arial" w:cs="Arial"/>
                <w:sz w:val="16"/>
                <w:szCs w:val="2"/>
                <w:lang w:val="es-BO"/>
              </w:rPr>
            </w:pPr>
          </w:p>
        </w:tc>
        <w:tc>
          <w:tcPr>
            <w:tcW w:w="273" w:type="dxa"/>
          </w:tcPr>
          <w:p w14:paraId="0A7A1F61" w14:textId="77777777" w:rsidR="00484AF0" w:rsidRPr="00D011A8" w:rsidRDefault="00484AF0" w:rsidP="00F40F7E">
            <w:pPr>
              <w:rPr>
                <w:rFonts w:ascii="Arial" w:hAnsi="Arial" w:cs="Arial"/>
                <w:sz w:val="16"/>
                <w:szCs w:val="2"/>
                <w:lang w:val="es-BO"/>
              </w:rPr>
            </w:pPr>
          </w:p>
        </w:tc>
        <w:tc>
          <w:tcPr>
            <w:tcW w:w="273" w:type="dxa"/>
            <w:tcBorders>
              <w:right w:val="single" w:sz="12" w:space="0" w:color="244061" w:themeColor="accent1" w:themeShade="80"/>
            </w:tcBorders>
          </w:tcPr>
          <w:p w14:paraId="0A12899C" w14:textId="77777777" w:rsidR="00484AF0" w:rsidRPr="00D011A8" w:rsidRDefault="00484AF0" w:rsidP="00F40F7E">
            <w:pPr>
              <w:rPr>
                <w:rFonts w:ascii="Arial" w:hAnsi="Arial" w:cs="Arial"/>
                <w:sz w:val="16"/>
                <w:szCs w:val="2"/>
                <w:lang w:val="es-BO"/>
              </w:rPr>
            </w:pPr>
          </w:p>
        </w:tc>
      </w:tr>
      <w:tr w:rsidR="00484AF0" w:rsidRPr="00D011A8" w14:paraId="41B8CB92" w14:textId="77777777" w:rsidTr="00F40F7E">
        <w:trPr>
          <w:jc w:val="center"/>
        </w:trPr>
        <w:tc>
          <w:tcPr>
            <w:tcW w:w="2366" w:type="dxa"/>
            <w:tcBorders>
              <w:left w:val="single" w:sz="12" w:space="0" w:color="244061" w:themeColor="accent1" w:themeShade="80"/>
            </w:tcBorders>
            <w:vAlign w:val="center"/>
          </w:tcPr>
          <w:p w14:paraId="1F7C8821" w14:textId="77777777" w:rsidR="00484AF0" w:rsidRPr="00D011A8" w:rsidRDefault="00484AF0" w:rsidP="00F40F7E">
            <w:pPr>
              <w:jc w:val="right"/>
              <w:rPr>
                <w:rFonts w:ascii="Arial" w:hAnsi="Arial" w:cs="Arial"/>
                <w:sz w:val="16"/>
                <w:lang w:val="es-BO"/>
              </w:rPr>
            </w:pPr>
          </w:p>
        </w:tc>
        <w:tc>
          <w:tcPr>
            <w:tcW w:w="283" w:type="dxa"/>
            <w:tcBorders>
              <w:bottom w:val="single" w:sz="4" w:space="0" w:color="auto"/>
            </w:tcBorders>
            <w:shd w:val="clear" w:color="auto" w:fill="auto"/>
          </w:tcPr>
          <w:p w14:paraId="077F0CF1" w14:textId="77777777" w:rsidR="00484AF0" w:rsidRPr="00D011A8" w:rsidRDefault="00484AF0" w:rsidP="00F40F7E">
            <w:pPr>
              <w:rPr>
                <w:rFonts w:ascii="Arial" w:hAnsi="Arial" w:cs="Arial"/>
                <w:sz w:val="16"/>
                <w:lang w:val="es-BO"/>
              </w:rPr>
            </w:pPr>
          </w:p>
        </w:tc>
        <w:tc>
          <w:tcPr>
            <w:tcW w:w="281" w:type="dxa"/>
            <w:tcBorders>
              <w:bottom w:val="single" w:sz="4" w:space="0" w:color="auto"/>
            </w:tcBorders>
            <w:shd w:val="clear" w:color="auto" w:fill="auto"/>
          </w:tcPr>
          <w:p w14:paraId="302040CF" w14:textId="77777777" w:rsidR="00484AF0" w:rsidRPr="00D011A8" w:rsidRDefault="00484AF0" w:rsidP="00F40F7E">
            <w:pPr>
              <w:rPr>
                <w:rFonts w:ascii="Arial" w:hAnsi="Arial" w:cs="Arial"/>
                <w:sz w:val="16"/>
                <w:lang w:val="es-BO"/>
              </w:rPr>
            </w:pPr>
          </w:p>
        </w:tc>
        <w:tc>
          <w:tcPr>
            <w:tcW w:w="282" w:type="dxa"/>
            <w:tcBorders>
              <w:bottom w:val="single" w:sz="4" w:space="0" w:color="auto"/>
            </w:tcBorders>
            <w:shd w:val="clear" w:color="auto" w:fill="auto"/>
          </w:tcPr>
          <w:p w14:paraId="60631512" w14:textId="77777777" w:rsidR="00484AF0" w:rsidRPr="00D011A8" w:rsidRDefault="00484AF0" w:rsidP="00F40F7E">
            <w:pPr>
              <w:rPr>
                <w:rFonts w:ascii="Arial" w:hAnsi="Arial" w:cs="Arial"/>
                <w:sz w:val="16"/>
                <w:lang w:val="es-BO"/>
              </w:rPr>
            </w:pPr>
          </w:p>
        </w:tc>
        <w:tc>
          <w:tcPr>
            <w:tcW w:w="272" w:type="dxa"/>
            <w:tcBorders>
              <w:bottom w:val="single" w:sz="4" w:space="0" w:color="auto"/>
            </w:tcBorders>
            <w:shd w:val="clear" w:color="auto" w:fill="auto"/>
          </w:tcPr>
          <w:p w14:paraId="542C4581" w14:textId="77777777" w:rsidR="00484AF0" w:rsidRPr="00D011A8" w:rsidRDefault="00484AF0" w:rsidP="00F40F7E">
            <w:pPr>
              <w:rPr>
                <w:rFonts w:ascii="Arial" w:hAnsi="Arial" w:cs="Arial"/>
                <w:sz w:val="16"/>
                <w:lang w:val="es-BO"/>
              </w:rPr>
            </w:pPr>
          </w:p>
        </w:tc>
        <w:tc>
          <w:tcPr>
            <w:tcW w:w="277" w:type="dxa"/>
            <w:tcBorders>
              <w:bottom w:val="single" w:sz="4" w:space="0" w:color="auto"/>
            </w:tcBorders>
            <w:shd w:val="clear" w:color="auto" w:fill="auto"/>
          </w:tcPr>
          <w:p w14:paraId="41734A44" w14:textId="77777777" w:rsidR="00484AF0" w:rsidRPr="00D011A8" w:rsidRDefault="00484AF0" w:rsidP="00F40F7E">
            <w:pPr>
              <w:rPr>
                <w:rFonts w:ascii="Arial" w:hAnsi="Arial" w:cs="Arial"/>
                <w:sz w:val="16"/>
                <w:lang w:val="es-BO"/>
              </w:rPr>
            </w:pPr>
          </w:p>
        </w:tc>
        <w:tc>
          <w:tcPr>
            <w:tcW w:w="276" w:type="dxa"/>
            <w:tcBorders>
              <w:bottom w:val="single" w:sz="4" w:space="0" w:color="auto"/>
            </w:tcBorders>
            <w:shd w:val="clear" w:color="auto" w:fill="auto"/>
          </w:tcPr>
          <w:p w14:paraId="7EF4FBD3" w14:textId="77777777" w:rsidR="00484AF0" w:rsidRPr="00D011A8" w:rsidRDefault="00484AF0" w:rsidP="00F40F7E">
            <w:pPr>
              <w:rPr>
                <w:rFonts w:ascii="Arial" w:hAnsi="Arial" w:cs="Arial"/>
                <w:sz w:val="16"/>
                <w:lang w:val="es-BO"/>
              </w:rPr>
            </w:pPr>
          </w:p>
        </w:tc>
        <w:tc>
          <w:tcPr>
            <w:tcW w:w="281" w:type="dxa"/>
            <w:tcBorders>
              <w:bottom w:val="single" w:sz="4" w:space="0" w:color="auto"/>
            </w:tcBorders>
            <w:shd w:val="clear" w:color="auto" w:fill="auto"/>
          </w:tcPr>
          <w:p w14:paraId="176DC7CA" w14:textId="77777777" w:rsidR="00484AF0" w:rsidRPr="00D011A8" w:rsidRDefault="00484AF0" w:rsidP="00F40F7E">
            <w:pPr>
              <w:rPr>
                <w:rFonts w:ascii="Arial" w:hAnsi="Arial" w:cs="Arial"/>
                <w:sz w:val="16"/>
                <w:lang w:val="es-BO"/>
              </w:rPr>
            </w:pPr>
          </w:p>
        </w:tc>
        <w:tc>
          <w:tcPr>
            <w:tcW w:w="277" w:type="dxa"/>
            <w:tcBorders>
              <w:bottom w:val="single" w:sz="4" w:space="0" w:color="auto"/>
            </w:tcBorders>
            <w:shd w:val="clear" w:color="auto" w:fill="auto"/>
          </w:tcPr>
          <w:p w14:paraId="699646DA" w14:textId="77777777" w:rsidR="00484AF0" w:rsidRPr="00D011A8" w:rsidRDefault="00484AF0" w:rsidP="00F40F7E">
            <w:pPr>
              <w:rPr>
                <w:rFonts w:ascii="Arial" w:hAnsi="Arial" w:cs="Arial"/>
                <w:sz w:val="16"/>
                <w:lang w:val="es-BO"/>
              </w:rPr>
            </w:pPr>
          </w:p>
        </w:tc>
        <w:tc>
          <w:tcPr>
            <w:tcW w:w="277" w:type="dxa"/>
            <w:tcBorders>
              <w:bottom w:val="single" w:sz="4" w:space="0" w:color="auto"/>
            </w:tcBorders>
            <w:shd w:val="clear" w:color="auto" w:fill="auto"/>
          </w:tcPr>
          <w:p w14:paraId="45291B6C" w14:textId="77777777" w:rsidR="00484AF0" w:rsidRPr="00D011A8" w:rsidRDefault="00484AF0" w:rsidP="00F40F7E">
            <w:pPr>
              <w:rPr>
                <w:rFonts w:ascii="Arial" w:hAnsi="Arial" w:cs="Arial"/>
                <w:sz w:val="16"/>
                <w:lang w:val="es-BO"/>
              </w:rPr>
            </w:pPr>
          </w:p>
        </w:tc>
        <w:tc>
          <w:tcPr>
            <w:tcW w:w="277" w:type="dxa"/>
            <w:tcBorders>
              <w:bottom w:val="single" w:sz="4" w:space="0" w:color="auto"/>
            </w:tcBorders>
            <w:shd w:val="clear" w:color="auto" w:fill="auto"/>
          </w:tcPr>
          <w:p w14:paraId="550DCC3C" w14:textId="77777777" w:rsidR="00484AF0" w:rsidRPr="00D011A8" w:rsidRDefault="00484AF0" w:rsidP="00F40F7E">
            <w:pPr>
              <w:rPr>
                <w:rFonts w:ascii="Arial" w:hAnsi="Arial" w:cs="Arial"/>
                <w:sz w:val="16"/>
                <w:lang w:val="es-BO"/>
              </w:rPr>
            </w:pPr>
          </w:p>
        </w:tc>
        <w:tc>
          <w:tcPr>
            <w:tcW w:w="274" w:type="dxa"/>
            <w:tcBorders>
              <w:bottom w:val="single" w:sz="4" w:space="0" w:color="auto"/>
            </w:tcBorders>
            <w:shd w:val="clear" w:color="auto" w:fill="auto"/>
          </w:tcPr>
          <w:p w14:paraId="0D60F703" w14:textId="77777777" w:rsidR="00484AF0" w:rsidRPr="00D011A8" w:rsidRDefault="00484AF0" w:rsidP="00F40F7E">
            <w:pPr>
              <w:rPr>
                <w:rFonts w:ascii="Arial" w:hAnsi="Arial" w:cs="Arial"/>
                <w:sz w:val="16"/>
                <w:lang w:val="es-BO"/>
              </w:rPr>
            </w:pPr>
          </w:p>
        </w:tc>
        <w:tc>
          <w:tcPr>
            <w:tcW w:w="274" w:type="dxa"/>
            <w:tcBorders>
              <w:bottom w:val="single" w:sz="4" w:space="0" w:color="auto"/>
            </w:tcBorders>
            <w:shd w:val="clear" w:color="auto" w:fill="auto"/>
          </w:tcPr>
          <w:p w14:paraId="5BF0E011" w14:textId="77777777" w:rsidR="00484AF0" w:rsidRPr="00D011A8" w:rsidRDefault="00484AF0" w:rsidP="00F40F7E">
            <w:pPr>
              <w:rPr>
                <w:rFonts w:ascii="Arial" w:hAnsi="Arial" w:cs="Arial"/>
                <w:sz w:val="16"/>
                <w:lang w:val="es-BO"/>
              </w:rPr>
            </w:pPr>
          </w:p>
        </w:tc>
        <w:tc>
          <w:tcPr>
            <w:tcW w:w="273" w:type="dxa"/>
            <w:tcBorders>
              <w:bottom w:val="single" w:sz="4" w:space="0" w:color="auto"/>
            </w:tcBorders>
            <w:shd w:val="clear" w:color="auto" w:fill="auto"/>
          </w:tcPr>
          <w:p w14:paraId="42D0CBEF" w14:textId="77777777" w:rsidR="00484AF0" w:rsidRPr="00D011A8" w:rsidRDefault="00484AF0" w:rsidP="00F40F7E">
            <w:pPr>
              <w:rPr>
                <w:rFonts w:ascii="Arial" w:hAnsi="Arial" w:cs="Arial"/>
                <w:sz w:val="16"/>
                <w:lang w:val="es-BO"/>
              </w:rPr>
            </w:pPr>
          </w:p>
        </w:tc>
        <w:tc>
          <w:tcPr>
            <w:tcW w:w="274" w:type="dxa"/>
            <w:tcBorders>
              <w:bottom w:val="single" w:sz="4" w:space="0" w:color="auto"/>
            </w:tcBorders>
            <w:shd w:val="clear" w:color="auto" w:fill="auto"/>
          </w:tcPr>
          <w:p w14:paraId="5F2C6EE8" w14:textId="77777777" w:rsidR="00484AF0" w:rsidRPr="00D011A8" w:rsidRDefault="00484AF0" w:rsidP="00F40F7E">
            <w:pPr>
              <w:rPr>
                <w:rFonts w:ascii="Arial" w:hAnsi="Arial" w:cs="Arial"/>
                <w:sz w:val="16"/>
                <w:lang w:val="es-BO"/>
              </w:rPr>
            </w:pPr>
          </w:p>
        </w:tc>
        <w:tc>
          <w:tcPr>
            <w:tcW w:w="274" w:type="dxa"/>
            <w:tcBorders>
              <w:bottom w:val="single" w:sz="4" w:space="0" w:color="auto"/>
            </w:tcBorders>
            <w:shd w:val="clear" w:color="auto" w:fill="auto"/>
          </w:tcPr>
          <w:p w14:paraId="46A7A760" w14:textId="77777777" w:rsidR="00484AF0" w:rsidRPr="00D011A8" w:rsidRDefault="00484AF0" w:rsidP="00F40F7E">
            <w:pPr>
              <w:rPr>
                <w:rFonts w:ascii="Arial" w:hAnsi="Arial" w:cs="Arial"/>
                <w:sz w:val="16"/>
                <w:lang w:val="es-BO"/>
              </w:rPr>
            </w:pPr>
          </w:p>
        </w:tc>
        <w:tc>
          <w:tcPr>
            <w:tcW w:w="274" w:type="dxa"/>
            <w:tcBorders>
              <w:bottom w:val="single" w:sz="4" w:space="0" w:color="auto"/>
            </w:tcBorders>
            <w:shd w:val="clear" w:color="auto" w:fill="auto"/>
          </w:tcPr>
          <w:p w14:paraId="28CCF9B3" w14:textId="77777777" w:rsidR="00484AF0" w:rsidRPr="00D011A8" w:rsidRDefault="00484AF0" w:rsidP="00F40F7E">
            <w:pPr>
              <w:rPr>
                <w:rFonts w:ascii="Arial" w:hAnsi="Arial" w:cs="Arial"/>
                <w:sz w:val="16"/>
                <w:lang w:val="es-BO"/>
              </w:rPr>
            </w:pPr>
          </w:p>
        </w:tc>
        <w:tc>
          <w:tcPr>
            <w:tcW w:w="274" w:type="dxa"/>
            <w:tcBorders>
              <w:bottom w:val="single" w:sz="4" w:space="0" w:color="auto"/>
            </w:tcBorders>
            <w:shd w:val="clear" w:color="auto" w:fill="auto"/>
          </w:tcPr>
          <w:p w14:paraId="5A940A1D" w14:textId="77777777" w:rsidR="00484AF0" w:rsidRPr="00D011A8" w:rsidRDefault="00484AF0" w:rsidP="00F40F7E">
            <w:pPr>
              <w:rPr>
                <w:rFonts w:ascii="Arial" w:hAnsi="Arial" w:cs="Arial"/>
                <w:sz w:val="16"/>
                <w:lang w:val="es-BO"/>
              </w:rPr>
            </w:pPr>
          </w:p>
        </w:tc>
        <w:tc>
          <w:tcPr>
            <w:tcW w:w="273" w:type="dxa"/>
            <w:tcBorders>
              <w:bottom w:val="single" w:sz="4" w:space="0" w:color="auto"/>
            </w:tcBorders>
            <w:shd w:val="clear" w:color="auto" w:fill="auto"/>
          </w:tcPr>
          <w:p w14:paraId="7C54DC50" w14:textId="77777777" w:rsidR="00484AF0" w:rsidRPr="00D011A8" w:rsidRDefault="00484AF0" w:rsidP="00F40F7E">
            <w:pPr>
              <w:rPr>
                <w:rFonts w:ascii="Arial" w:hAnsi="Arial" w:cs="Arial"/>
                <w:sz w:val="16"/>
                <w:lang w:val="es-BO"/>
              </w:rPr>
            </w:pPr>
          </w:p>
        </w:tc>
        <w:tc>
          <w:tcPr>
            <w:tcW w:w="274" w:type="dxa"/>
            <w:tcBorders>
              <w:bottom w:val="single" w:sz="4" w:space="0" w:color="auto"/>
            </w:tcBorders>
            <w:shd w:val="clear" w:color="auto" w:fill="auto"/>
          </w:tcPr>
          <w:p w14:paraId="5E94EAD6" w14:textId="77777777" w:rsidR="00484AF0" w:rsidRPr="00D011A8" w:rsidRDefault="00484AF0" w:rsidP="00F40F7E">
            <w:pPr>
              <w:rPr>
                <w:rFonts w:ascii="Arial" w:hAnsi="Arial" w:cs="Arial"/>
                <w:sz w:val="16"/>
                <w:lang w:val="es-BO"/>
              </w:rPr>
            </w:pPr>
          </w:p>
        </w:tc>
        <w:tc>
          <w:tcPr>
            <w:tcW w:w="274" w:type="dxa"/>
            <w:shd w:val="clear" w:color="auto" w:fill="auto"/>
          </w:tcPr>
          <w:p w14:paraId="120204AA" w14:textId="77777777" w:rsidR="00484AF0" w:rsidRPr="00D011A8" w:rsidRDefault="00484AF0" w:rsidP="00F40F7E">
            <w:pPr>
              <w:rPr>
                <w:rFonts w:ascii="Arial" w:hAnsi="Arial" w:cs="Arial"/>
                <w:sz w:val="16"/>
                <w:lang w:val="es-BO"/>
              </w:rPr>
            </w:pPr>
          </w:p>
        </w:tc>
        <w:tc>
          <w:tcPr>
            <w:tcW w:w="274" w:type="dxa"/>
            <w:shd w:val="clear" w:color="auto" w:fill="auto"/>
          </w:tcPr>
          <w:p w14:paraId="727996F7" w14:textId="77777777" w:rsidR="00484AF0" w:rsidRPr="00D011A8" w:rsidRDefault="00484AF0" w:rsidP="00F40F7E">
            <w:pPr>
              <w:rPr>
                <w:rFonts w:ascii="Arial" w:hAnsi="Arial" w:cs="Arial"/>
                <w:sz w:val="16"/>
                <w:lang w:val="es-BO"/>
              </w:rPr>
            </w:pPr>
          </w:p>
        </w:tc>
        <w:tc>
          <w:tcPr>
            <w:tcW w:w="274" w:type="dxa"/>
            <w:shd w:val="clear" w:color="auto" w:fill="auto"/>
          </w:tcPr>
          <w:p w14:paraId="3DA17E30" w14:textId="77777777" w:rsidR="00484AF0" w:rsidRPr="00D011A8" w:rsidRDefault="00484AF0" w:rsidP="00F40F7E">
            <w:pPr>
              <w:rPr>
                <w:rFonts w:ascii="Arial" w:hAnsi="Arial" w:cs="Arial"/>
                <w:sz w:val="16"/>
                <w:lang w:val="es-BO"/>
              </w:rPr>
            </w:pPr>
          </w:p>
        </w:tc>
        <w:tc>
          <w:tcPr>
            <w:tcW w:w="819" w:type="dxa"/>
            <w:gridSpan w:val="3"/>
            <w:shd w:val="clear" w:color="auto" w:fill="auto"/>
          </w:tcPr>
          <w:p w14:paraId="7772C609" w14:textId="77777777" w:rsidR="00484AF0" w:rsidRPr="00D011A8" w:rsidRDefault="00484AF0" w:rsidP="00F40F7E">
            <w:pPr>
              <w:jc w:val="right"/>
              <w:rPr>
                <w:rFonts w:ascii="Arial" w:hAnsi="Arial" w:cs="Arial"/>
                <w:sz w:val="16"/>
                <w:lang w:val="es-BO"/>
              </w:rPr>
            </w:pPr>
          </w:p>
        </w:tc>
        <w:tc>
          <w:tcPr>
            <w:tcW w:w="819" w:type="dxa"/>
            <w:gridSpan w:val="3"/>
            <w:shd w:val="clear" w:color="auto" w:fill="auto"/>
          </w:tcPr>
          <w:p w14:paraId="092435DE" w14:textId="77777777" w:rsidR="00484AF0" w:rsidRPr="00D011A8" w:rsidRDefault="00484AF0" w:rsidP="00F40F7E">
            <w:pPr>
              <w:rPr>
                <w:rFonts w:ascii="Arial" w:hAnsi="Arial" w:cs="Arial"/>
                <w:sz w:val="16"/>
                <w:lang w:val="es-BO"/>
              </w:rPr>
            </w:pPr>
          </w:p>
        </w:tc>
        <w:tc>
          <w:tcPr>
            <w:tcW w:w="273" w:type="dxa"/>
            <w:tcBorders>
              <w:left w:val="nil"/>
              <w:right w:val="single" w:sz="12" w:space="0" w:color="244061" w:themeColor="accent1" w:themeShade="80"/>
            </w:tcBorders>
          </w:tcPr>
          <w:p w14:paraId="4D333D05" w14:textId="77777777" w:rsidR="00484AF0" w:rsidRPr="00D011A8" w:rsidRDefault="00484AF0" w:rsidP="00F40F7E">
            <w:pPr>
              <w:rPr>
                <w:rFonts w:ascii="Arial" w:hAnsi="Arial" w:cs="Arial"/>
                <w:sz w:val="16"/>
                <w:lang w:val="es-BO"/>
              </w:rPr>
            </w:pPr>
          </w:p>
        </w:tc>
      </w:tr>
      <w:tr w:rsidR="00484AF0" w:rsidRPr="00D011A8" w14:paraId="2FABE754" w14:textId="77777777" w:rsidTr="00F40F7E">
        <w:trPr>
          <w:jc w:val="center"/>
        </w:trPr>
        <w:tc>
          <w:tcPr>
            <w:tcW w:w="2366" w:type="dxa"/>
            <w:tcBorders>
              <w:left w:val="single" w:sz="12" w:space="0" w:color="244061" w:themeColor="accent1" w:themeShade="80"/>
              <w:right w:val="single" w:sz="4" w:space="0" w:color="auto"/>
            </w:tcBorders>
            <w:shd w:val="clear" w:color="auto" w:fill="auto"/>
            <w:vAlign w:val="center"/>
          </w:tcPr>
          <w:p w14:paraId="69668950" w14:textId="77777777" w:rsidR="00484AF0" w:rsidRPr="00D011A8" w:rsidRDefault="00484AF0" w:rsidP="00F40F7E">
            <w:pPr>
              <w:jc w:val="right"/>
              <w:rPr>
                <w:rFonts w:ascii="Arial" w:hAnsi="Arial" w:cs="Arial"/>
                <w:sz w:val="16"/>
                <w:lang w:val="es-BO"/>
              </w:rPr>
            </w:pPr>
            <w:r w:rsidRPr="00D011A8">
              <w:rPr>
                <w:rFonts w:ascii="Arial" w:hAnsi="Arial" w:cs="Arial"/>
                <w:sz w:val="16"/>
                <w:lang w:val="es-BO"/>
              </w:rPr>
              <w:t>Forma de Adjudicación</w:t>
            </w:r>
          </w:p>
        </w:tc>
        <w:tc>
          <w:tcPr>
            <w:tcW w:w="524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AEA3C5" w14:textId="77777777" w:rsidR="00484AF0" w:rsidRPr="00D011A8" w:rsidRDefault="00484AF0" w:rsidP="00F40F7E">
            <w:pPr>
              <w:rPr>
                <w:rFonts w:ascii="Arial" w:hAnsi="Arial" w:cs="Arial"/>
                <w:sz w:val="16"/>
                <w:lang w:val="es-BO"/>
              </w:rPr>
            </w:pPr>
            <w:r w:rsidRPr="00753AE9">
              <w:rPr>
                <w:rFonts w:ascii="Arial" w:hAnsi="Arial" w:cs="Arial"/>
                <w:bCs/>
                <w:i/>
                <w:iCs/>
                <w:color w:val="000000"/>
                <w:lang w:val="es-BO"/>
              </w:rPr>
              <w:t>Por ítem</w:t>
            </w:r>
          </w:p>
        </w:tc>
        <w:tc>
          <w:tcPr>
            <w:tcW w:w="274" w:type="dxa"/>
            <w:tcBorders>
              <w:left w:val="single" w:sz="4" w:space="0" w:color="auto"/>
            </w:tcBorders>
            <w:shd w:val="clear" w:color="auto" w:fill="auto"/>
          </w:tcPr>
          <w:p w14:paraId="4FCD9103" w14:textId="77777777" w:rsidR="00484AF0" w:rsidRPr="00D011A8" w:rsidRDefault="00484AF0" w:rsidP="00F40F7E">
            <w:pPr>
              <w:rPr>
                <w:rFonts w:ascii="Arial" w:hAnsi="Arial" w:cs="Arial"/>
                <w:sz w:val="16"/>
                <w:lang w:val="es-BO"/>
              </w:rPr>
            </w:pPr>
          </w:p>
        </w:tc>
        <w:tc>
          <w:tcPr>
            <w:tcW w:w="274" w:type="dxa"/>
            <w:tcBorders>
              <w:left w:val="nil"/>
            </w:tcBorders>
            <w:shd w:val="clear" w:color="auto" w:fill="auto"/>
          </w:tcPr>
          <w:p w14:paraId="1C40EEC4" w14:textId="77777777" w:rsidR="00484AF0" w:rsidRPr="00D011A8" w:rsidRDefault="00484AF0" w:rsidP="00F40F7E">
            <w:pPr>
              <w:rPr>
                <w:rFonts w:ascii="Arial" w:hAnsi="Arial" w:cs="Arial"/>
                <w:sz w:val="16"/>
                <w:lang w:val="es-BO"/>
              </w:rPr>
            </w:pPr>
          </w:p>
        </w:tc>
        <w:tc>
          <w:tcPr>
            <w:tcW w:w="274" w:type="dxa"/>
            <w:tcBorders>
              <w:left w:val="nil"/>
            </w:tcBorders>
            <w:shd w:val="clear" w:color="auto" w:fill="auto"/>
          </w:tcPr>
          <w:p w14:paraId="0214A468" w14:textId="77777777" w:rsidR="00484AF0" w:rsidRPr="00D011A8" w:rsidRDefault="00484AF0" w:rsidP="00F40F7E">
            <w:pPr>
              <w:rPr>
                <w:rFonts w:ascii="Arial" w:hAnsi="Arial" w:cs="Arial"/>
                <w:sz w:val="16"/>
                <w:lang w:val="es-BO"/>
              </w:rPr>
            </w:pPr>
          </w:p>
        </w:tc>
        <w:tc>
          <w:tcPr>
            <w:tcW w:w="273" w:type="dxa"/>
          </w:tcPr>
          <w:p w14:paraId="6CF3DD08" w14:textId="77777777" w:rsidR="00484AF0" w:rsidRPr="00D011A8" w:rsidRDefault="00484AF0" w:rsidP="00F40F7E">
            <w:pPr>
              <w:rPr>
                <w:rFonts w:ascii="Arial" w:hAnsi="Arial" w:cs="Arial"/>
                <w:sz w:val="16"/>
                <w:lang w:val="es-BO"/>
              </w:rPr>
            </w:pPr>
          </w:p>
        </w:tc>
        <w:tc>
          <w:tcPr>
            <w:tcW w:w="273" w:type="dxa"/>
            <w:tcBorders>
              <w:left w:val="nil"/>
            </w:tcBorders>
          </w:tcPr>
          <w:p w14:paraId="62735F09" w14:textId="77777777" w:rsidR="00484AF0" w:rsidRPr="00D011A8" w:rsidRDefault="00484AF0" w:rsidP="00F40F7E">
            <w:pPr>
              <w:rPr>
                <w:rFonts w:ascii="Arial" w:hAnsi="Arial" w:cs="Arial"/>
                <w:sz w:val="16"/>
                <w:lang w:val="es-BO"/>
              </w:rPr>
            </w:pPr>
          </w:p>
        </w:tc>
        <w:tc>
          <w:tcPr>
            <w:tcW w:w="273" w:type="dxa"/>
          </w:tcPr>
          <w:p w14:paraId="7F11D906" w14:textId="77777777" w:rsidR="00484AF0" w:rsidRPr="00D011A8" w:rsidRDefault="00484AF0" w:rsidP="00F40F7E">
            <w:pPr>
              <w:rPr>
                <w:rFonts w:ascii="Arial" w:hAnsi="Arial" w:cs="Arial"/>
                <w:sz w:val="16"/>
                <w:lang w:val="es-BO"/>
              </w:rPr>
            </w:pPr>
          </w:p>
        </w:tc>
        <w:tc>
          <w:tcPr>
            <w:tcW w:w="273" w:type="dxa"/>
          </w:tcPr>
          <w:p w14:paraId="6ABFA593" w14:textId="77777777" w:rsidR="00484AF0" w:rsidRPr="00D011A8" w:rsidRDefault="00484AF0" w:rsidP="00F40F7E">
            <w:pPr>
              <w:rPr>
                <w:rFonts w:ascii="Arial" w:hAnsi="Arial" w:cs="Arial"/>
                <w:sz w:val="16"/>
                <w:lang w:val="es-BO"/>
              </w:rPr>
            </w:pPr>
          </w:p>
        </w:tc>
        <w:tc>
          <w:tcPr>
            <w:tcW w:w="273" w:type="dxa"/>
          </w:tcPr>
          <w:p w14:paraId="553FF5E8" w14:textId="77777777" w:rsidR="00484AF0" w:rsidRPr="00D011A8" w:rsidRDefault="00484AF0" w:rsidP="00F40F7E">
            <w:pPr>
              <w:rPr>
                <w:rFonts w:ascii="Arial" w:hAnsi="Arial" w:cs="Arial"/>
                <w:sz w:val="16"/>
                <w:lang w:val="es-BO"/>
              </w:rPr>
            </w:pPr>
          </w:p>
        </w:tc>
        <w:tc>
          <w:tcPr>
            <w:tcW w:w="273" w:type="dxa"/>
          </w:tcPr>
          <w:p w14:paraId="11C9A8A4" w14:textId="77777777" w:rsidR="00484AF0" w:rsidRPr="00D011A8" w:rsidRDefault="00484AF0" w:rsidP="00F40F7E">
            <w:pPr>
              <w:rPr>
                <w:rFonts w:ascii="Arial" w:hAnsi="Arial" w:cs="Arial"/>
                <w:sz w:val="16"/>
                <w:lang w:val="es-BO"/>
              </w:rPr>
            </w:pPr>
          </w:p>
        </w:tc>
        <w:tc>
          <w:tcPr>
            <w:tcW w:w="273" w:type="dxa"/>
            <w:tcBorders>
              <w:right w:val="single" w:sz="12" w:space="0" w:color="244061" w:themeColor="accent1" w:themeShade="80"/>
            </w:tcBorders>
          </w:tcPr>
          <w:p w14:paraId="00574983" w14:textId="77777777" w:rsidR="00484AF0" w:rsidRPr="00D011A8" w:rsidRDefault="00484AF0" w:rsidP="00F40F7E">
            <w:pPr>
              <w:rPr>
                <w:rFonts w:ascii="Arial" w:hAnsi="Arial" w:cs="Arial"/>
                <w:sz w:val="16"/>
                <w:lang w:val="es-BO"/>
              </w:rPr>
            </w:pPr>
          </w:p>
        </w:tc>
      </w:tr>
      <w:tr w:rsidR="00484AF0" w:rsidRPr="00D011A8" w14:paraId="6C5E16A2" w14:textId="77777777" w:rsidTr="00F40F7E">
        <w:trPr>
          <w:jc w:val="center"/>
        </w:trPr>
        <w:tc>
          <w:tcPr>
            <w:tcW w:w="2366" w:type="dxa"/>
            <w:tcBorders>
              <w:left w:val="single" w:sz="12" w:space="0" w:color="244061" w:themeColor="accent1" w:themeShade="80"/>
            </w:tcBorders>
            <w:vAlign w:val="center"/>
          </w:tcPr>
          <w:p w14:paraId="70D658F5" w14:textId="77777777" w:rsidR="00484AF0" w:rsidRPr="00D011A8" w:rsidRDefault="00484AF0" w:rsidP="00F40F7E">
            <w:pPr>
              <w:jc w:val="right"/>
              <w:rPr>
                <w:rFonts w:ascii="Arial" w:hAnsi="Arial" w:cs="Arial"/>
                <w:sz w:val="16"/>
                <w:lang w:val="es-BO"/>
              </w:rPr>
            </w:pPr>
          </w:p>
        </w:tc>
        <w:tc>
          <w:tcPr>
            <w:tcW w:w="283" w:type="dxa"/>
            <w:shd w:val="clear" w:color="auto" w:fill="auto"/>
          </w:tcPr>
          <w:p w14:paraId="6A1F9641" w14:textId="77777777" w:rsidR="00484AF0" w:rsidRPr="00D011A8" w:rsidRDefault="00484AF0" w:rsidP="00F40F7E">
            <w:pPr>
              <w:rPr>
                <w:rFonts w:ascii="Arial" w:hAnsi="Arial" w:cs="Arial"/>
                <w:sz w:val="16"/>
                <w:lang w:val="es-BO"/>
              </w:rPr>
            </w:pPr>
          </w:p>
        </w:tc>
        <w:tc>
          <w:tcPr>
            <w:tcW w:w="281" w:type="dxa"/>
            <w:shd w:val="clear" w:color="auto" w:fill="auto"/>
          </w:tcPr>
          <w:p w14:paraId="58D42124" w14:textId="77777777" w:rsidR="00484AF0" w:rsidRPr="00D011A8" w:rsidRDefault="00484AF0" w:rsidP="00F40F7E">
            <w:pPr>
              <w:rPr>
                <w:rFonts w:ascii="Arial" w:hAnsi="Arial" w:cs="Arial"/>
                <w:sz w:val="16"/>
                <w:lang w:val="es-BO"/>
              </w:rPr>
            </w:pPr>
          </w:p>
        </w:tc>
        <w:tc>
          <w:tcPr>
            <w:tcW w:w="282" w:type="dxa"/>
            <w:shd w:val="clear" w:color="auto" w:fill="auto"/>
          </w:tcPr>
          <w:p w14:paraId="5D0840A3" w14:textId="77777777" w:rsidR="00484AF0" w:rsidRPr="00D011A8" w:rsidRDefault="00484AF0" w:rsidP="00F40F7E">
            <w:pPr>
              <w:rPr>
                <w:rFonts w:ascii="Arial" w:hAnsi="Arial" w:cs="Arial"/>
                <w:sz w:val="16"/>
                <w:lang w:val="es-BO"/>
              </w:rPr>
            </w:pPr>
          </w:p>
        </w:tc>
        <w:tc>
          <w:tcPr>
            <w:tcW w:w="272" w:type="dxa"/>
            <w:shd w:val="clear" w:color="auto" w:fill="auto"/>
          </w:tcPr>
          <w:p w14:paraId="20A48FE6" w14:textId="77777777" w:rsidR="00484AF0" w:rsidRPr="00D011A8" w:rsidRDefault="00484AF0" w:rsidP="00F40F7E">
            <w:pPr>
              <w:rPr>
                <w:rFonts w:ascii="Arial" w:hAnsi="Arial" w:cs="Arial"/>
                <w:sz w:val="16"/>
                <w:lang w:val="es-BO"/>
              </w:rPr>
            </w:pPr>
          </w:p>
        </w:tc>
        <w:tc>
          <w:tcPr>
            <w:tcW w:w="277" w:type="dxa"/>
            <w:shd w:val="clear" w:color="auto" w:fill="auto"/>
          </w:tcPr>
          <w:p w14:paraId="6431267F" w14:textId="77777777" w:rsidR="00484AF0" w:rsidRPr="00D011A8" w:rsidRDefault="00484AF0" w:rsidP="00F40F7E">
            <w:pPr>
              <w:rPr>
                <w:rFonts w:ascii="Arial" w:hAnsi="Arial" w:cs="Arial"/>
                <w:sz w:val="16"/>
                <w:lang w:val="es-BO"/>
              </w:rPr>
            </w:pPr>
          </w:p>
        </w:tc>
        <w:tc>
          <w:tcPr>
            <w:tcW w:w="276" w:type="dxa"/>
            <w:shd w:val="clear" w:color="auto" w:fill="auto"/>
          </w:tcPr>
          <w:p w14:paraId="4C9EBBF7" w14:textId="77777777" w:rsidR="00484AF0" w:rsidRPr="00D011A8" w:rsidRDefault="00484AF0" w:rsidP="00F40F7E">
            <w:pPr>
              <w:rPr>
                <w:rFonts w:ascii="Arial" w:hAnsi="Arial" w:cs="Arial"/>
                <w:sz w:val="16"/>
                <w:lang w:val="es-BO"/>
              </w:rPr>
            </w:pPr>
          </w:p>
        </w:tc>
        <w:tc>
          <w:tcPr>
            <w:tcW w:w="281" w:type="dxa"/>
            <w:shd w:val="clear" w:color="auto" w:fill="auto"/>
          </w:tcPr>
          <w:p w14:paraId="009DC6CE" w14:textId="77777777" w:rsidR="00484AF0" w:rsidRPr="00D011A8" w:rsidRDefault="00484AF0" w:rsidP="00F40F7E">
            <w:pPr>
              <w:rPr>
                <w:rFonts w:ascii="Arial" w:hAnsi="Arial" w:cs="Arial"/>
                <w:sz w:val="16"/>
                <w:lang w:val="es-BO"/>
              </w:rPr>
            </w:pPr>
          </w:p>
        </w:tc>
        <w:tc>
          <w:tcPr>
            <w:tcW w:w="277" w:type="dxa"/>
            <w:shd w:val="clear" w:color="auto" w:fill="auto"/>
          </w:tcPr>
          <w:p w14:paraId="3FE078AB" w14:textId="77777777" w:rsidR="00484AF0" w:rsidRPr="00D011A8" w:rsidRDefault="00484AF0" w:rsidP="00F40F7E">
            <w:pPr>
              <w:rPr>
                <w:rFonts w:ascii="Arial" w:hAnsi="Arial" w:cs="Arial"/>
                <w:sz w:val="16"/>
                <w:lang w:val="es-BO"/>
              </w:rPr>
            </w:pPr>
          </w:p>
        </w:tc>
        <w:tc>
          <w:tcPr>
            <w:tcW w:w="277" w:type="dxa"/>
            <w:shd w:val="clear" w:color="auto" w:fill="auto"/>
          </w:tcPr>
          <w:p w14:paraId="21821BEE" w14:textId="77777777" w:rsidR="00484AF0" w:rsidRPr="00D011A8" w:rsidRDefault="00484AF0" w:rsidP="00F40F7E">
            <w:pPr>
              <w:rPr>
                <w:rFonts w:ascii="Arial" w:hAnsi="Arial" w:cs="Arial"/>
                <w:sz w:val="16"/>
                <w:lang w:val="es-BO"/>
              </w:rPr>
            </w:pPr>
          </w:p>
        </w:tc>
        <w:tc>
          <w:tcPr>
            <w:tcW w:w="277" w:type="dxa"/>
            <w:shd w:val="clear" w:color="auto" w:fill="auto"/>
          </w:tcPr>
          <w:p w14:paraId="1776364E" w14:textId="77777777" w:rsidR="00484AF0" w:rsidRPr="00D011A8" w:rsidRDefault="00484AF0" w:rsidP="00F40F7E">
            <w:pPr>
              <w:rPr>
                <w:rFonts w:ascii="Arial" w:hAnsi="Arial" w:cs="Arial"/>
                <w:sz w:val="16"/>
                <w:lang w:val="es-BO"/>
              </w:rPr>
            </w:pPr>
          </w:p>
        </w:tc>
        <w:tc>
          <w:tcPr>
            <w:tcW w:w="274" w:type="dxa"/>
            <w:shd w:val="clear" w:color="auto" w:fill="auto"/>
          </w:tcPr>
          <w:p w14:paraId="2D0E14B2" w14:textId="77777777" w:rsidR="00484AF0" w:rsidRPr="00D011A8" w:rsidRDefault="00484AF0" w:rsidP="00F40F7E">
            <w:pPr>
              <w:rPr>
                <w:rFonts w:ascii="Arial" w:hAnsi="Arial" w:cs="Arial"/>
                <w:sz w:val="16"/>
                <w:lang w:val="es-BO"/>
              </w:rPr>
            </w:pPr>
          </w:p>
        </w:tc>
        <w:tc>
          <w:tcPr>
            <w:tcW w:w="274" w:type="dxa"/>
            <w:shd w:val="clear" w:color="auto" w:fill="auto"/>
          </w:tcPr>
          <w:p w14:paraId="103CB9A6" w14:textId="77777777" w:rsidR="00484AF0" w:rsidRPr="00D011A8" w:rsidRDefault="00484AF0" w:rsidP="00F40F7E">
            <w:pPr>
              <w:rPr>
                <w:rFonts w:ascii="Arial" w:hAnsi="Arial" w:cs="Arial"/>
                <w:sz w:val="16"/>
                <w:lang w:val="es-BO"/>
              </w:rPr>
            </w:pPr>
          </w:p>
        </w:tc>
        <w:tc>
          <w:tcPr>
            <w:tcW w:w="273" w:type="dxa"/>
            <w:shd w:val="clear" w:color="auto" w:fill="auto"/>
          </w:tcPr>
          <w:p w14:paraId="04AAC5A3" w14:textId="77777777" w:rsidR="00484AF0" w:rsidRPr="00D011A8" w:rsidRDefault="00484AF0" w:rsidP="00F40F7E">
            <w:pPr>
              <w:rPr>
                <w:rFonts w:ascii="Arial" w:hAnsi="Arial" w:cs="Arial"/>
                <w:sz w:val="16"/>
                <w:lang w:val="es-BO"/>
              </w:rPr>
            </w:pPr>
          </w:p>
        </w:tc>
        <w:tc>
          <w:tcPr>
            <w:tcW w:w="274" w:type="dxa"/>
            <w:shd w:val="clear" w:color="auto" w:fill="auto"/>
          </w:tcPr>
          <w:p w14:paraId="266CB7C3" w14:textId="77777777" w:rsidR="00484AF0" w:rsidRPr="00D011A8" w:rsidRDefault="00484AF0" w:rsidP="00F40F7E">
            <w:pPr>
              <w:rPr>
                <w:rFonts w:ascii="Arial" w:hAnsi="Arial" w:cs="Arial"/>
                <w:sz w:val="16"/>
                <w:lang w:val="es-BO"/>
              </w:rPr>
            </w:pPr>
          </w:p>
        </w:tc>
        <w:tc>
          <w:tcPr>
            <w:tcW w:w="274" w:type="dxa"/>
            <w:shd w:val="clear" w:color="auto" w:fill="auto"/>
          </w:tcPr>
          <w:p w14:paraId="33D27A80" w14:textId="77777777" w:rsidR="00484AF0" w:rsidRPr="00D011A8" w:rsidRDefault="00484AF0" w:rsidP="00F40F7E">
            <w:pPr>
              <w:rPr>
                <w:rFonts w:ascii="Arial" w:hAnsi="Arial" w:cs="Arial"/>
                <w:sz w:val="16"/>
                <w:lang w:val="es-BO"/>
              </w:rPr>
            </w:pPr>
          </w:p>
        </w:tc>
        <w:tc>
          <w:tcPr>
            <w:tcW w:w="274" w:type="dxa"/>
            <w:shd w:val="clear" w:color="auto" w:fill="auto"/>
          </w:tcPr>
          <w:p w14:paraId="2CB23EFE" w14:textId="77777777" w:rsidR="00484AF0" w:rsidRPr="00D011A8" w:rsidRDefault="00484AF0" w:rsidP="00F40F7E">
            <w:pPr>
              <w:rPr>
                <w:rFonts w:ascii="Arial" w:hAnsi="Arial" w:cs="Arial"/>
                <w:sz w:val="16"/>
                <w:lang w:val="es-BO"/>
              </w:rPr>
            </w:pPr>
          </w:p>
        </w:tc>
        <w:tc>
          <w:tcPr>
            <w:tcW w:w="274" w:type="dxa"/>
            <w:shd w:val="clear" w:color="auto" w:fill="auto"/>
          </w:tcPr>
          <w:p w14:paraId="4D275C7B" w14:textId="77777777" w:rsidR="00484AF0" w:rsidRPr="00D011A8" w:rsidRDefault="00484AF0" w:rsidP="00F40F7E">
            <w:pPr>
              <w:rPr>
                <w:rFonts w:ascii="Arial" w:hAnsi="Arial" w:cs="Arial"/>
                <w:sz w:val="16"/>
                <w:lang w:val="es-BO"/>
              </w:rPr>
            </w:pPr>
          </w:p>
        </w:tc>
        <w:tc>
          <w:tcPr>
            <w:tcW w:w="273" w:type="dxa"/>
            <w:shd w:val="clear" w:color="auto" w:fill="auto"/>
          </w:tcPr>
          <w:p w14:paraId="7A13BC16" w14:textId="77777777" w:rsidR="00484AF0" w:rsidRPr="00D011A8" w:rsidRDefault="00484AF0" w:rsidP="00F40F7E">
            <w:pPr>
              <w:rPr>
                <w:rFonts w:ascii="Arial" w:hAnsi="Arial" w:cs="Arial"/>
                <w:sz w:val="16"/>
                <w:lang w:val="es-BO"/>
              </w:rPr>
            </w:pPr>
          </w:p>
        </w:tc>
        <w:tc>
          <w:tcPr>
            <w:tcW w:w="274" w:type="dxa"/>
            <w:shd w:val="clear" w:color="auto" w:fill="auto"/>
          </w:tcPr>
          <w:p w14:paraId="62239D4A" w14:textId="77777777" w:rsidR="00484AF0" w:rsidRPr="00D011A8" w:rsidRDefault="00484AF0" w:rsidP="00F40F7E">
            <w:pPr>
              <w:rPr>
                <w:rFonts w:ascii="Arial" w:hAnsi="Arial" w:cs="Arial"/>
                <w:sz w:val="16"/>
                <w:lang w:val="es-BO"/>
              </w:rPr>
            </w:pPr>
          </w:p>
        </w:tc>
        <w:tc>
          <w:tcPr>
            <w:tcW w:w="274" w:type="dxa"/>
            <w:shd w:val="clear" w:color="auto" w:fill="auto"/>
          </w:tcPr>
          <w:p w14:paraId="0B55FF1F" w14:textId="77777777" w:rsidR="00484AF0" w:rsidRPr="00D011A8" w:rsidRDefault="00484AF0" w:rsidP="00F40F7E">
            <w:pPr>
              <w:rPr>
                <w:rFonts w:ascii="Arial" w:hAnsi="Arial" w:cs="Arial"/>
                <w:sz w:val="16"/>
                <w:lang w:val="es-BO"/>
              </w:rPr>
            </w:pPr>
          </w:p>
        </w:tc>
        <w:tc>
          <w:tcPr>
            <w:tcW w:w="274" w:type="dxa"/>
            <w:shd w:val="clear" w:color="auto" w:fill="auto"/>
          </w:tcPr>
          <w:p w14:paraId="7D28F690" w14:textId="77777777" w:rsidR="00484AF0" w:rsidRPr="00D011A8" w:rsidRDefault="00484AF0" w:rsidP="00F40F7E">
            <w:pPr>
              <w:rPr>
                <w:rFonts w:ascii="Arial" w:hAnsi="Arial" w:cs="Arial"/>
                <w:sz w:val="16"/>
                <w:lang w:val="es-BO"/>
              </w:rPr>
            </w:pPr>
          </w:p>
        </w:tc>
        <w:tc>
          <w:tcPr>
            <w:tcW w:w="274" w:type="dxa"/>
            <w:shd w:val="clear" w:color="auto" w:fill="auto"/>
          </w:tcPr>
          <w:p w14:paraId="2787FC42" w14:textId="77777777" w:rsidR="00484AF0" w:rsidRPr="00D011A8" w:rsidRDefault="00484AF0" w:rsidP="00F40F7E">
            <w:pPr>
              <w:rPr>
                <w:rFonts w:ascii="Arial" w:hAnsi="Arial" w:cs="Arial"/>
                <w:sz w:val="16"/>
                <w:lang w:val="es-BO"/>
              </w:rPr>
            </w:pPr>
          </w:p>
        </w:tc>
        <w:tc>
          <w:tcPr>
            <w:tcW w:w="819" w:type="dxa"/>
            <w:gridSpan w:val="3"/>
            <w:shd w:val="clear" w:color="auto" w:fill="auto"/>
          </w:tcPr>
          <w:p w14:paraId="26E532E4" w14:textId="77777777" w:rsidR="00484AF0" w:rsidRPr="00D011A8" w:rsidRDefault="00484AF0" w:rsidP="00F40F7E">
            <w:pPr>
              <w:jc w:val="right"/>
              <w:rPr>
                <w:rFonts w:ascii="Arial" w:hAnsi="Arial" w:cs="Arial"/>
                <w:sz w:val="16"/>
                <w:lang w:val="es-BO"/>
              </w:rPr>
            </w:pPr>
          </w:p>
        </w:tc>
        <w:tc>
          <w:tcPr>
            <w:tcW w:w="819" w:type="dxa"/>
            <w:gridSpan w:val="3"/>
            <w:shd w:val="clear" w:color="auto" w:fill="auto"/>
          </w:tcPr>
          <w:p w14:paraId="41DE102C" w14:textId="77777777" w:rsidR="00484AF0" w:rsidRPr="00D011A8" w:rsidRDefault="00484AF0" w:rsidP="00F40F7E">
            <w:pPr>
              <w:rPr>
                <w:rFonts w:ascii="Arial" w:hAnsi="Arial" w:cs="Arial"/>
                <w:sz w:val="16"/>
                <w:lang w:val="es-BO"/>
              </w:rPr>
            </w:pPr>
          </w:p>
        </w:tc>
        <w:tc>
          <w:tcPr>
            <w:tcW w:w="273" w:type="dxa"/>
            <w:tcBorders>
              <w:left w:val="nil"/>
              <w:right w:val="single" w:sz="12" w:space="0" w:color="244061" w:themeColor="accent1" w:themeShade="80"/>
            </w:tcBorders>
          </w:tcPr>
          <w:p w14:paraId="7F1F3C6D" w14:textId="77777777" w:rsidR="00484AF0" w:rsidRPr="00D011A8" w:rsidRDefault="00484AF0" w:rsidP="00F40F7E">
            <w:pPr>
              <w:rPr>
                <w:rFonts w:ascii="Arial" w:hAnsi="Arial" w:cs="Arial"/>
                <w:sz w:val="16"/>
                <w:lang w:val="es-BO"/>
              </w:rPr>
            </w:pPr>
          </w:p>
        </w:tc>
      </w:tr>
      <w:tr w:rsidR="00484AF0" w:rsidRPr="00D011A8" w14:paraId="32FC236F" w14:textId="77777777" w:rsidTr="00F40F7E">
        <w:trPr>
          <w:jc w:val="center"/>
        </w:trPr>
        <w:tc>
          <w:tcPr>
            <w:tcW w:w="2366" w:type="dxa"/>
            <w:vMerge w:val="restart"/>
            <w:tcBorders>
              <w:left w:val="single" w:sz="12" w:space="0" w:color="244061" w:themeColor="accent1" w:themeShade="80"/>
              <w:right w:val="single" w:sz="4" w:space="0" w:color="auto"/>
            </w:tcBorders>
            <w:vAlign w:val="center"/>
          </w:tcPr>
          <w:p w14:paraId="70973A90" w14:textId="77777777" w:rsidR="00484AF0" w:rsidRPr="00D011A8" w:rsidRDefault="00484AF0" w:rsidP="00F40F7E">
            <w:pPr>
              <w:jc w:val="right"/>
              <w:rPr>
                <w:rFonts w:ascii="Arial" w:hAnsi="Arial" w:cs="Arial"/>
                <w:sz w:val="16"/>
                <w:lang w:val="es-BO"/>
              </w:rPr>
            </w:pPr>
            <w:r w:rsidRPr="00D011A8">
              <w:rPr>
                <w:rFonts w:ascii="Arial" w:hAnsi="Arial" w:cs="Arial"/>
                <w:sz w:val="16"/>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AE8DEF" w14:textId="77777777" w:rsidR="00484AF0" w:rsidRPr="002A37DD" w:rsidRDefault="00484AF0" w:rsidP="00F40F7E">
            <w:pPr>
              <w:rPr>
                <w:rFonts w:ascii="Arial" w:hAnsi="Arial" w:cs="Arial"/>
                <w:sz w:val="16"/>
                <w:lang w:val="es-BO"/>
              </w:rPr>
            </w:pPr>
            <w:r w:rsidRPr="002A37DD">
              <w:rPr>
                <w:rFonts w:ascii="Arial" w:hAnsi="Arial" w:cs="Arial"/>
                <w:sz w:val="16"/>
                <w:lang w:val="es-BO"/>
              </w:rPr>
              <w:t>Pago mensual DEFENSOR (A) PÚBLICO (A) de Bs 6.228,00 (Seis Mil Doscientos Veintiocho 00/100 Bolivianos) para cada ítem</w:t>
            </w:r>
          </w:p>
          <w:p w14:paraId="6788121E" w14:textId="122E28FF" w:rsidR="00484AF0" w:rsidRPr="00D011A8" w:rsidRDefault="00484AF0" w:rsidP="00F40F7E">
            <w:pPr>
              <w:rPr>
                <w:rFonts w:ascii="Arial" w:hAnsi="Arial" w:cs="Arial"/>
                <w:b/>
                <w:sz w:val="16"/>
                <w:lang w:val="es-BO"/>
              </w:rPr>
            </w:pPr>
          </w:p>
        </w:tc>
        <w:tc>
          <w:tcPr>
            <w:tcW w:w="273" w:type="dxa"/>
            <w:tcBorders>
              <w:left w:val="single" w:sz="4" w:space="0" w:color="auto"/>
              <w:right w:val="single" w:sz="12" w:space="0" w:color="244061" w:themeColor="accent1" w:themeShade="80"/>
            </w:tcBorders>
          </w:tcPr>
          <w:p w14:paraId="6A2BF252" w14:textId="77777777" w:rsidR="00484AF0" w:rsidRPr="00D011A8" w:rsidRDefault="00484AF0" w:rsidP="00F40F7E">
            <w:pPr>
              <w:rPr>
                <w:rFonts w:ascii="Arial" w:hAnsi="Arial" w:cs="Arial"/>
                <w:sz w:val="16"/>
                <w:lang w:val="es-BO"/>
              </w:rPr>
            </w:pPr>
          </w:p>
        </w:tc>
      </w:tr>
      <w:tr w:rsidR="00484AF0" w:rsidRPr="00D011A8" w14:paraId="4F0C0684" w14:textId="77777777" w:rsidTr="00F40F7E">
        <w:trPr>
          <w:jc w:val="center"/>
        </w:trPr>
        <w:tc>
          <w:tcPr>
            <w:tcW w:w="2366" w:type="dxa"/>
            <w:vMerge/>
            <w:tcBorders>
              <w:left w:val="single" w:sz="12" w:space="0" w:color="244061" w:themeColor="accent1" w:themeShade="80"/>
              <w:right w:val="single" w:sz="4" w:space="0" w:color="auto"/>
            </w:tcBorders>
            <w:vAlign w:val="center"/>
          </w:tcPr>
          <w:p w14:paraId="0DE82588" w14:textId="77777777" w:rsidR="00484AF0" w:rsidRPr="00D011A8" w:rsidRDefault="00484AF0" w:rsidP="00F40F7E">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1DF47B78" w14:textId="77777777" w:rsidR="00484AF0" w:rsidRPr="00D011A8" w:rsidRDefault="00484AF0" w:rsidP="00F40F7E">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73172C0" w14:textId="77777777" w:rsidR="00484AF0" w:rsidRPr="00D011A8" w:rsidRDefault="00484AF0" w:rsidP="00F40F7E">
            <w:pPr>
              <w:rPr>
                <w:rFonts w:ascii="Arial" w:hAnsi="Arial" w:cs="Arial"/>
                <w:sz w:val="16"/>
                <w:lang w:val="es-BO"/>
              </w:rPr>
            </w:pPr>
          </w:p>
        </w:tc>
      </w:tr>
      <w:tr w:rsidR="00484AF0" w:rsidRPr="00D011A8" w14:paraId="1DF7483C" w14:textId="77777777" w:rsidTr="00F40F7E">
        <w:trPr>
          <w:jc w:val="center"/>
        </w:trPr>
        <w:tc>
          <w:tcPr>
            <w:tcW w:w="2366" w:type="dxa"/>
            <w:tcBorders>
              <w:left w:val="single" w:sz="12" w:space="0" w:color="244061" w:themeColor="accent1" w:themeShade="80"/>
            </w:tcBorders>
            <w:vAlign w:val="center"/>
          </w:tcPr>
          <w:p w14:paraId="1B62DCD5" w14:textId="77777777" w:rsidR="00484AF0" w:rsidRPr="00D011A8" w:rsidRDefault="00484AF0" w:rsidP="00F40F7E">
            <w:pPr>
              <w:jc w:val="right"/>
              <w:rPr>
                <w:rFonts w:ascii="Arial" w:hAnsi="Arial" w:cs="Arial"/>
                <w:sz w:val="16"/>
                <w:lang w:val="es-BO"/>
              </w:rPr>
            </w:pPr>
          </w:p>
        </w:tc>
        <w:tc>
          <w:tcPr>
            <w:tcW w:w="283" w:type="dxa"/>
            <w:shd w:val="clear" w:color="auto" w:fill="auto"/>
          </w:tcPr>
          <w:p w14:paraId="3ABE99EA" w14:textId="77777777" w:rsidR="00484AF0" w:rsidRPr="00D011A8" w:rsidRDefault="00484AF0" w:rsidP="00F40F7E">
            <w:pPr>
              <w:rPr>
                <w:rFonts w:ascii="Arial" w:hAnsi="Arial" w:cs="Arial"/>
                <w:sz w:val="16"/>
                <w:lang w:val="es-BO"/>
              </w:rPr>
            </w:pPr>
          </w:p>
        </w:tc>
        <w:tc>
          <w:tcPr>
            <w:tcW w:w="281" w:type="dxa"/>
            <w:shd w:val="clear" w:color="auto" w:fill="auto"/>
          </w:tcPr>
          <w:p w14:paraId="3D238B3D" w14:textId="77777777" w:rsidR="00484AF0" w:rsidRPr="00D011A8" w:rsidRDefault="00484AF0" w:rsidP="00F40F7E">
            <w:pPr>
              <w:rPr>
                <w:rFonts w:ascii="Arial" w:hAnsi="Arial" w:cs="Arial"/>
                <w:sz w:val="16"/>
                <w:lang w:val="es-BO"/>
              </w:rPr>
            </w:pPr>
          </w:p>
        </w:tc>
        <w:tc>
          <w:tcPr>
            <w:tcW w:w="282" w:type="dxa"/>
            <w:shd w:val="clear" w:color="auto" w:fill="auto"/>
          </w:tcPr>
          <w:p w14:paraId="17A165D9" w14:textId="77777777" w:rsidR="00484AF0" w:rsidRPr="00D011A8" w:rsidRDefault="00484AF0" w:rsidP="00F40F7E">
            <w:pPr>
              <w:rPr>
                <w:rFonts w:ascii="Arial" w:hAnsi="Arial" w:cs="Arial"/>
                <w:sz w:val="16"/>
                <w:lang w:val="es-BO"/>
              </w:rPr>
            </w:pPr>
          </w:p>
        </w:tc>
        <w:tc>
          <w:tcPr>
            <w:tcW w:w="272" w:type="dxa"/>
            <w:shd w:val="clear" w:color="auto" w:fill="auto"/>
          </w:tcPr>
          <w:p w14:paraId="25CD02A3" w14:textId="77777777" w:rsidR="00484AF0" w:rsidRPr="00D011A8" w:rsidRDefault="00484AF0" w:rsidP="00F40F7E">
            <w:pPr>
              <w:rPr>
                <w:rFonts w:ascii="Arial" w:hAnsi="Arial" w:cs="Arial"/>
                <w:sz w:val="16"/>
                <w:lang w:val="es-BO"/>
              </w:rPr>
            </w:pPr>
          </w:p>
        </w:tc>
        <w:tc>
          <w:tcPr>
            <w:tcW w:w="277" w:type="dxa"/>
            <w:shd w:val="clear" w:color="auto" w:fill="auto"/>
          </w:tcPr>
          <w:p w14:paraId="44EAE1A9" w14:textId="77777777" w:rsidR="00484AF0" w:rsidRPr="00D011A8" w:rsidRDefault="00484AF0" w:rsidP="00F40F7E">
            <w:pPr>
              <w:rPr>
                <w:rFonts w:ascii="Arial" w:hAnsi="Arial" w:cs="Arial"/>
                <w:sz w:val="16"/>
                <w:lang w:val="es-BO"/>
              </w:rPr>
            </w:pPr>
          </w:p>
        </w:tc>
        <w:tc>
          <w:tcPr>
            <w:tcW w:w="276" w:type="dxa"/>
            <w:shd w:val="clear" w:color="auto" w:fill="auto"/>
          </w:tcPr>
          <w:p w14:paraId="01DFDDF3" w14:textId="77777777" w:rsidR="00484AF0" w:rsidRPr="00D011A8" w:rsidRDefault="00484AF0" w:rsidP="00F40F7E">
            <w:pPr>
              <w:rPr>
                <w:rFonts w:ascii="Arial" w:hAnsi="Arial" w:cs="Arial"/>
                <w:sz w:val="16"/>
                <w:lang w:val="es-BO"/>
              </w:rPr>
            </w:pPr>
          </w:p>
        </w:tc>
        <w:tc>
          <w:tcPr>
            <w:tcW w:w="281" w:type="dxa"/>
            <w:shd w:val="clear" w:color="auto" w:fill="auto"/>
          </w:tcPr>
          <w:p w14:paraId="045266AF" w14:textId="77777777" w:rsidR="00484AF0" w:rsidRPr="00D011A8" w:rsidRDefault="00484AF0" w:rsidP="00F40F7E">
            <w:pPr>
              <w:rPr>
                <w:rFonts w:ascii="Arial" w:hAnsi="Arial" w:cs="Arial"/>
                <w:sz w:val="16"/>
                <w:lang w:val="es-BO"/>
              </w:rPr>
            </w:pPr>
          </w:p>
        </w:tc>
        <w:tc>
          <w:tcPr>
            <w:tcW w:w="277" w:type="dxa"/>
            <w:shd w:val="clear" w:color="auto" w:fill="auto"/>
          </w:tcPr>
          <w:p w14:paraId="6839EBEA" w14:textId="77777777" w:rsidR="00484AF0" w:rsidRPr="00D011A8" w:rsidRDefault="00484AF0" w:rsidP="00F40F7E">
            <w:pPr>
              <w:rPr>
                <w:rFonts w:ascii="Arial" w:hAnsi="Arial" w:cs="Arial"/>
                <w:sz w:val="16"/>
                <w:lang w:val="es-BO"/>
              </w:rPr>
            </w:pPr>
          </w:p>
        </w:tc>
        <w:tc>
          <w:tcPr>
            <w:tcW w:w="277" w:type="dxa"/>
            <w:shd w:val="clear" w:color="auto" w:fill="auto"/>
          </w:tcPr>
          <w:p w14:paraId="111C6484" w14:textId="77777777" w:rsidR="00484AF0" w:rsidRPr="00D011A8" w:rsidRDefault="00484AF0" w:rsidP="00F40F7E">
            <w:pPr>
              <w:rPr>
                <w:rFonts w:ascii="Arial" w:hAnsi="Arial" w:cs="Arial"/>
                <w:sz w:val="16"/>
                <w:lang w:val="es-BO"/>
              </w:rPr>
            </w:pPr>
          </w:p>
        </w:tc>
        <w:tc>
          <w:tcPr>
            <w:tcW w:w="277" w:type="dxa"/>
            <w:shd w:val="clear" w:color="auto" w:fill="auto"/>
          </w:tcPr>
          <w:p w14:paraId="0948D175" w14:textId="77777777" w:rsidR="00484AF0" w:rsidRPr="00D011A8" w:rsidRDefault="00484AF0" w:rsidP="00F40F7E">
            <w:pPr>
              <w:rPr>
                <w:rFonts w:ascii="Arial" w:hAnsi="Arial" w:cs="Arial"/>
                <w:sz w:val="16"/>
                <w:lang w:val="es-BO"/>
              </w:rPr>
            </w:pPr>
          </w:p>
        </w:tc>
        <w:tc>
          <w:tcPr>
            <w:tcW w:w="274" w:type="dxa"/>
            <w:shd w:val="clear" w:color="auto" w:fill="auto"/>
          </w:tcPr>
          <w:p w14:paraId="49981D24" w14:textId="77777777" w:rsidR="00484AF0" w:rsidRPr="00D011A8" w:rsidRDefault="00484AF0" w:rsidP="00F40F7E">
            <w:pPr>
              <w:rPr>
                <w:rFonts w:ascii="Arial" w:hAnsi="Arial" w:cs="Arial"/>
                <w:sz w:val="16"/>
                <w:lang w:val="es-BO"/>
              </w:rPr>
            </w:pPr>
          </w:p>
        </w:tc>
        <w:tc>
          <w:tcPr>
            <w:tcW w:w="274" w:type="dxa"/>
            <w:shd w:val="clear" w:color="auto" w:fill="auto"/>
          </w:tcPr>
          <w:p w14:paraId="6BA2CB49" w14:textId="77777777" w:rsidR="00484AF0" w:rsidRPr="00D011A8" w:rsidRDefault="00484AF0" w:rsidP="00F40F7E">
            <w:pPr>
              <w:rPr>
                <w:rFonts w:ascii="Arial" w:hAnsi="Arial" w:cs="Arial"/>
                <w:sz w:val="16"/>
                <w:lang w:val="es-BO"/>
              </w:rPr>
            </w:pPr>
          </w:p>
        </w:tc>
        <w:tc>
          <w:tcPr>
            <w:tcW w:w="273" w:type="dxa"/>
            <w:shd w:val="clear" w:color="auto" w:fill="auto"/>
          </w:tcPr>
          <w:p w14:paraId="5F5DAE39" w14:textId="77777777" w:rsidR="00484AF0" w:rsidRPr="00D011A8" w:rsidRDefault="00484AF0" w:rsidP="00F40F7E">
            <w:pPr>
              <w:rPr>
                <w:rFonts w:ascii="Arial" w:hAnsi="Arial" w:cs="Arial"/>
                <w:sz w:val="16"/>
                <w:lang w:val="es-BO"/>
              </w:rPr>
            </w:pPr>
          </w:p>
        </w:tc>
        <w:tc>
          <w:tcPr>
            <w:tcW w:w="274" w:type="dxa"/>
            <w:shd w:val="clear" w:color="auto" w:fill="auto"/>
          </w:tcPr>
          <w:p w14:paraId="27F1A08B" w14:textId="77777777" w:rsidR="00484AF0" w:rsidRPr="00D011A8" w:rsidRDefault="00484AF0" w:rsidP="00F40F7E">
            <w:pPr>
              <w:rPr>
                <w:rFonts w:ascii="Arial" w:hAnsi="Arial" w:cs="Arial"/>
                <w:sz w:val="16"/>
                <w:lang w:val="es-BO"/>
              </w:rPr>
            </w:pPr>
          </w:p>
        </w:tc>
        <w:tc>
          <w:tcPr>
            <w:tcW w:w="274" w:type="dxa"/>
            <w:shd w:val="clear" w:color="auto" w:fill="auto"/>
          </w:tcPr>
          <w:p w14:paraId="7BA8B42F" w14:textId="77777777" w:rsidR="00484AF0" w:rsidRPr="00D011A8" w:rsidRDefault="00484AF0" w:rsidP="00F40F7E">
            <w:pPr>
              <w:rPr>
                <w:rFonts w:ascii="Arial" w:hAnsi="Arial" w:cs="Arial"/>
                <w:sz w:val="16"/>
                <w:lang w:val="es-BO"/>
              </w:rPr>
            </w:pPr>
          </w:p>
        </w:tc>
        <w:tc>
          <w:tcPr>
            <w:tcW w:w="274" w:type="dxa"/>
            <w:shd w:val="clear" w:color="auto" w:fill="auto"/>
          </w:tcPr>
          <w:p w14:paraId="1215580D" w14:textId="77777777" w:rsidR="00484AF0" w:rsidRPr="00D011A8" w:rsidRDefault="00484AF0" w:rsidP="00F40F7E">
            <w:pPr>
              <w:rPr>
                <w:rFonts w:ascii="Arial" w:hAnsi="Arial" w:cs="Arial"/>
                <w:sz w:val="16"/>
                <w:lang w:val="es-BO"/>
              </w:rPr>
            </w:pPr>
          </w:p>
        </w:tc>
        <w:tc>
          <w:tcPr>
            <w:tcW w:w="274" w:type="dxa"/>
            <w:shd w:val="clear" w:color="auto" w:fill="auto"/>
          </w:tcPr>
          <w:p w14:paraId="57DFB0A1" w14:textId="77777777" w:rsidR="00484AF0" w:rsidRPr="00D011A8" w:rsidRDefault="00484AF0" w:rsidP="00F40F7E">
            <w:pPr>
              <w:rPr>
                <w:rFonts w:ascii="Arial" w:hAnsi="Arial" w:cs="Arial"/>
                <w:sz w:val="16"/>
                <w:lang w:val="es-BO"/>
              </w:rPr>
            </w:pPr>
          </w:p>
        </w:tc>
        <w:tc>
          <w:tcPr>
            <w:tcW w:w="273" w:type="dxa"/>
            <w:shd w:val="clear" w:color="auto" w:fill="auto"/>
          </w:tcPr>
          <w:p w14:paraId="3B87FC63" w14:textId="77777777" w:rsidR="00484AF0" w:rsidRPr="00D011A8" w:rsidRDefault="00484AF0" w:rsidP="00F40F7E">
            <w:pPr>
              <w:rPr>
                <w:rFonts w:ascii="Arial" w:hAnsi="Arial" w:cs="Arial"/>
                <w:sz w:val="16"/>
                <w:lang w:val="es-BO"/>
              </w:rPr>
            </w:pPr>
          </w:p>
        </w:tc>
        <w:tc>
          <w:tcPr>
            <w:tcW w:w="274" w:type="dxa"/>
            <w:shd w:val="clear" w:color="auto" w:fill="auto"/>
          </w:tcPr>
          <w:p w14:paraId="6AEA2B05" w14:textId="77777777" w:rsidR="00484AF0" w:rsidRPr="00D011A8" w:rsidRDefault="00484AF0" w:rsidP="00F40F7E">
            <w:pPr>
              <w:rPr>
                <w:rFonts w:ascii="Arial" w:hAnsi="Arial" w:cs="Arial"/>
                <w:sz w:val="16"/>
                <w:lang w:val="es-BO"/>
              </w:rPr>
            </w:pPr>
          </w:p>
        </w:tc>
        <w:tc>
          <w:tcPr>
            <w:tcW w:w="274" w:type="dxa"/>
            <w:shd w:val="clear" w:color="auto" w:fill="auto"/>
          </w:tcPr>
          <w:p w14:paraId="34813C7A" w14:textId="77777777" w:rsidR="00484AF0" w:rsidRPr="00D011A8" w:rsidRDefault="00484AF0" w:rsidP="00F40F7E">
            <w:pPr>
              <w:rPr>
                <w:rFonts w:ascii="Arial" w:hAnsi="Arial" w:cs="Arial"/>
                <w:sz w:val="16"/>
                <w:lang w:val="es-BO"/>
              </w:rPr>
            </w:pPr>
          </w:p>
        </w:tc>
        <w:tc>
          <w:tcPr>
            <w:tcW w:w="274" w:type="dxa"/>
            <w:shd w:val="clear" w:color="auto" w:fill="auto"/>
          </w:tcPr>
          <w:p w14:paraId="5CF9F042" w14:textId="77777777" w:rsidR="00484AF0" w:rsidRPr="00D011A8" w:rsidRDefault="00484AF0" w:rsidP="00F40F7E">
            <w:pPr>
              <w:rPr>
                <w:rFonts w:ascii="Arial" w:hAnsi="Arial" w:cs="Arial"/>
                <w:sz w:val="16"/>
                <w:lang w:val="es-BO"/>
              </w:rPr>
            </w:pPr>
          </w:p>
        </w:tc>
        <w:tc>
          <w:tcPr>
            <w:tcW w:w="274" w:type="dxa"/>
            <w:shd w:val="clear" w:color="auto" w:fill="auto"/>
          </w:tcPr>
          <w:p w14:paraId="7B82E8F1" w14:textId="77777777" w:rsidR="00484AF0" w:rsidRPr="00D011A8" w:rsidRDefault="00484AF0" w:rsidP="00F40F7E">
            <w:pPr>
              <w:rPr>
                <w:rFonts w:ascii="Arial" w:hAnsi="Arial" w:cs="Arial"/>
                <w:sz w:val="16"/>
                <w:lang w:val="es-BO"/>
              </w:rPr>
            </w:pPr>
          </w:p>
        </w:tc>
        <w:tc>
          <w:tcPr>
            <w:tcW w:w="819" w:type="dxa"/>
            <w:gridSpan w:val="3"/>
            <w:shd w:val="clear" w:color="auto" w:fill="auto"/>
          </w:tcPr>
          <w:p w14:paraId="682F6500" w14:textId="77777777" w:rsidR="00484AF0" w:rsidRPr="00D011A8" w:rsidRDefault="00484AF0" w:rsidP="00F40F7E">
            <w:pPr>
              <w:jc w:val="right"/>
              <w:rPr>
                <w:rFonts w:ascii="Arial" w:hAnsi="Arial" w:cs="Arial"/>
                <w:sz w:val="16"/>
                <w:lang w:val="es-BO"/>
              </w:rPr>
            </w:pPr>
          </w:p>
        </w:tc>
        <w:tc>
          <w:tcPr>
            <w:tcW w:w="819" w:type="dxa"/>
            <w:gridSpan w:val="3"/>
            <w:shd w:val="clear" w:color="auto" w:fill="auto"/>
          </w:tcPr>
          <w:p w14:paraId="7D42B026" w14:textId="77777777" w:rsidR="00484AF0" w:rsidRPr="00D011A8" w:rsidRDefault="00484AF0" w:rsidP="00F40F7E">
            <w:pPr>
              <w:rPr>
                <w:rFonts w:ascii="Arial" w:hAnsi="Arial" w:cs="Arial"/>
                <w:sz w:val="16"/>
                <w:lang w:val="es-BO"/>
              </w:rPr>
            </w:pPr>
          </w:p>
        </w:tc>
        <w:tc>
          <w:tcPr>
            <w:tcW w:w="273" w:type="dxa"/>
            <w:tcBorders>
              <w:left w:val="nil"/>
              <w:right w:val="single" w:sz="12" w:space="0" w:color="244061" w:themeColor="accent1" w:themeShade="80"/>
            </w:tcBorders>
          </w:tcPr>
          <w:p w14:paraId="026CAB61" w14:textId="77777777" w:rsidR="00484AF0" w:rsidRPr="00D011A8" w:rsidRDefault="00484AF0" w:rsidP="00F40F7E">
            <w:pPr>
              <w:rPr>
                <w:rFonts w:ascii="Arial" w:hAnsi="Arial" w:cs="Arial"/>
                <w:sz w:val="16"/>
                <w:lang w:val="es-BO"/>
              </w:rPr>
            </w:pPr>
          </w:p>
        </w:tc>
      </w:tr>
      <w:tr w:rsidR="00484AF0" w:rsidRPr="00D011A8" w14:paraId="48FFA178" w14:textId="77777777" w:rsidTr="00F40F7E">
        <w:trPr>
          <w:trHeight w:val="240"/>
          <w:jc w:val="center"/>
        </w:trPr>
        <w:tc>
          <w:tcPr>
            <w:tcW w:w="2366" w:type="dxa"/>
            <w:tcBorders>
              <w:left w:val="single" w:sz="12" w:space="0" w:color="244061" w:themeColor="accent1" w:themeShade="80"/>
              <w:right w:val="single" w:sz="4" w:space="0" w:color="auto"/>
            </w:tcBorders>
            <w:vAlign w:val="center"/>
          </w:tcPr>
          <w:p w14:paraId="329AEEC8" w14:textId="77777777" w:rsidR="00484AF0" w:rsidRPr="00D011A8" w:rsidRDefault="00484AF0" w:rsidP="00F40F7E">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735FC" w14:textId="77777777" w:rsidR="00484AF0" w:rsidRPr="00D011A8" w:rsidRDefault="00484AF0" w:rsidP="00F40F7E">
            <w:pPr>
              <w:rPr>
                <w:rFonts w:ascii="Arial" w:hAnsi="Arial" w:cs="Arial"/>
                <w:b/>
                <w:sz w:val="16"/>
                <w:szCs w:val="2"/>
                <w:lang w:val="es-BO"/>
              </w:rPr>
            </w:pPr>
            <w:r w:rsidRPr="00D011A8">
              <w:rPr>
                <w:rFonts w:ascii="Arial" w:hAnsi="Arial" w:cs="Arial"/>
                <w:b/>
                <w:sz w:val="16"/>
                <w:lang w:val="es-BO"/>
              </w:rPr>
              <w:t>Contrato</w:t>
            </w:r>
          </w:p>
        </w:tc>
        <w:tc>
          <w:tcPr>
            <w:tcW w:w="4398" w:type="dxa"/>
            <w:gridSpan w:val="16"/>
            <w:tcBorders>
              <w:left w:val="single" w:sz="4" w:space="0" w:color="auto"/>
            </w:tcBorders>
            <w:vAlign w:val="center"/>
          </w:tcPr>
          <w:p w14:paraId="016F01C2" w14:textId="77777777" w:rsidR="00484AF0" w:rsidRPr="00D011A8" w:rsidRDefault="00484AF0" w:rsidP="00F40F7E">
            <w:pPr>
              <w:rPr>
                <w:rFonts w:ascii="Arial" w:hAnsi="Arial" w:cs="Arial"/>
                <w:sz w:val="16"/>
                <w:szCs w:val="2"/>
                <w:lang w:val="es-BO"/>
              </w:rPr>
            </w:pPr>
          </w:p>
        </w:tc>
        <w:tc>
          <w:tcPr>
            <w:tcW w:w="273" w:type="dxa"/>
          </w:tcPr>
          <w:p w14:paraId="1AA310AC" w14:textId="77777777" w:rsidR="00484AF0" w:rsidRPr="00D011A8" w:rsidRDefault="00484AF0" w:rsidP="00F40F7E">
            <w:pPr>
              <w:rPr>
                <w:rFonts w:ascii="Arial" w:hAnsi="Arial" w:cs="Arial"/>
                <w:sz w:val="16"/>
                <w:szCs w:val="2"/>
                <w:lang w:val="es-BO"/>
              </w:rPr>
            </w:pPr>
          </w:p>
        </w:tc>
        <w:tc>
          <w:tcPr>
            <w:tcW w:w="273" w:type="dxa"/>
          </w:tcPr>
          <w:p w14:paraId="7CC35BDE" w14:textId="77777777" w:rsidR="00484AF0" w:rsidRPr="00D011A8" w:rsidRDefault="00484AF0" w:rsidP="00F40F7E">
            <w:pPr>
              <w:rPr>
                <w:rFonts w:ascii="Arial" w:hAnsi="Arial" w:cs="Arial"/>
                <w:sz w:val="16"/>
                <w:szCs w:val="2"/>
                <w:lang w:val="es-BO"/>
              </w:rPr>
            </w:pPr>
          </w:p>
        </w:tc>
        <w:tc>
          <w:tcPr>
            <w:tcW w:w="273" w:type="dxa"/>
          </w:tcPr>
          <w:p w14:paraId="6DA840A1" w14:textId="77777777" w:rsidR="00484AF0" w:rsidRPr="00D011A8" w:rsidRDefault="00484AF0" w:rsidP="00F40F7E">
            <w:pPr>
              <w:rPr>
                <w:rFonts w:ascii="Arial" w:hAnsi="Arial" w:cs="Arial"/>
                <w:sz w:val="16"/>
                <w:szCs w:val="2"/>
                <w:lang w:val="es-BO"/>
              </w:rPr>
            </w:pPr>
          </w:p>
        </w:tc>
        <w:tc>
          <w:tcPr>
            <w:tcW w:w="273" w:type="dxa"/>
          </w:tcPr>
          <w:p w14:paraId="6AC45526" w14:textId="77777777" w:rsidR="00484AF0" w:rsidRPr="00D011A8" w:rsidRDefault="00484AF0" w:rsidP="00F40F7E">
            <w:pPr>
              <w:rPr>
                <w:rFonts w:ascii="Arial" w:hAnsi="Arial" w:cs="Arial"/>
                <w:sz w:val="16"/>
                <w:szCs w:val="2"/>
                <w:lang w:val="es-BO"/>
              </w:rPr>
            </w:pPr>
          </w:p>
        </w:tc>
        <w:tc>
          <w:tcPr>
            <w:tcW w:w="273" w:type="dxa"/>
          </w:tcPr>
          <w:p w14:paraId="09038BF8" w14:textId="77777777" w:rsidR="00484AF0" w:rsidRPr="00D011A8" w:rsidRDefault="00484AF0" w:rsidP="00F40F7E">
            <w:pPr>
              <w:rPr>
                <w:rFonts w:ascii="Arial" w:hAnsi="Arial" w:cs="Arial"/>
                <w:sz w:val="16"/>
                <w:szCs w:val="2"/>
                <w:lang w:val="es-BO"/>
              </w:rPr>
            </w:pPr>
          </w:p>
        </w:tc>
        <w:tc>
          <w:tcPr>
            <w:tcW w:w="273" w:type="dxa"/>
          </w:tcPr>
          <w:p w14:paraId="681D51A1" w14:textId="77777777" w:rsidR="00484AF0" w:rsidRPr="00D011A8" w:rsidRDefault="00484AF0" w:rsidP="00F40F7E">
            <w:pPr>
              <w:rPr>
                <w:rFonts w:ascii="Arial" w:hAnsi="Arial" w:cs="Arial"/>
                <w:sz w:val="16"/>
                <w:szCs w:val="2"/>
                <w:lang w:val="es-BO"/>
              </w:rPr>
            </w:pPr>
          </w:p>
        </w:tc>
        <w:tc>
          <w:tcPr>
            <w:tcW w:w="273" w:type="dxa"/>
            <w:tcBorders>
              <w:right w:val="single" w:sz="12" w:space="0" w:color="244061" w:themeColor="accent1" w:themeShade="80"/>
            </w:tcBorders>
          </w:tcPr>
          <w:p w14:paraId="47D17198" w14:textId="77777777" w:rsidR="00484AF0" w:rsidRPr="00D011A8" w:rsidRDefault="00484AF0" w:rsidP="00F40F7E">
            <w:pPr>
              <w:rPr>
                <w:rFonts w:ascii="Arial" w:hAnsi="Arial" w:cs="Arial"/>
                <w:sz w:val="16"/>
                <w:szCs w:val="2"/>
                <w:lang w:val="es-BO"/>
              </w:rPr>
            </w:pPr>
          </w:p>
        </w:tc>
      </w:tr>
      <w:tr w:rsidR="00484AF0" w:rsidRPr="00D011A8" w14:paraId="5384AA6D" w14:textId="77777777" w:rsidTr="00F40F7E">
        <w:trPr>
          <w:jc w:val="center"/>
        </w:trPr>
        <w:tc>
          <w:tcPr>
            <w:tcW w:w="2366" w:type="dxa"/>
            <w:tcBorders>
              <w:left w:val="single" w:sz="12" w:space="0" w:color="244061" w:themeColor="accent1" w:themeShade="80"/>
            </w:tcBorders>
            <w:vAlign w:val="center"/>
          </w:tcPr>
          <w:p w14:paraId="11E25CDA" w14:textId="77777777" w:rsidR="00484AF0" w:rsidRPr="00D011A8" w:rsidRDefault="00484AF0" w:rsidP="00F40F7E">
            <w:pPr>
              <w:jc w:val="right"/>
              <w:rPr>
                <w:rFonts w:ascii="Arial" w:hAnsi="Arial" w:cs="Arial"/>
                <w:sz w:val="16"/>
                <w:lang w:val="es-BO"/>
              </w:rPr>
            </w:pPr>
          </w:p>
        </w:tc>
        <w:tc>
          <w:tcPr>
            <w:tcW w:w="283" w:type="dxa"/>
            <w:shd w:val="clear" w:color="auto" w:fill="auto"/>
          </w:tcPr>
          <w:p w14:paraId="3410CC05" w14:textId="77777777" w:rsidR="00484AF0" w:rsidRPr="00D011A8" w:rsidRDefault="00484AF0" w:rsidP="00F40F7E">
            <w:pPr>
              <w:rPr>
                <w:rFonts w:ascii="Arial" w:hAnsi="Arial" w:cs="Arial"/>
                <w:sz w:val="16"/>
                <w:lang w:val="es-BO"/>
              </w:rPr>
            </w:pPr>
          </w:p>
        </w:tc>
        <w:tc>
          <w:tcPr>
            <w:tcW w:w="281" w:type="dxa"/>
            <w:shd w:val="clear" w:color="auto" w:fill="auto"/>
          </w:tcPr>
          <w:p w14:paraId="036FB7D5" w14:textId="77777777" w:rsidR="00484AF0" w:rsidRPr="00D011A8" w:rsidRDefault="00484AF0" w:rsidP="00F40F7E">
            <w:pPr>
              <w:rPr>
                <w:rFonts w:ascii="Arial" w:hAnsi="Arial" w:cs="Arial"/>
                <w:sz w:val="16"/>
                <w:lang w:val="es-BO"/>
              </w:rPr>
            </w:pPr>
          </w:p>
        </w:tc>
        <w:tc>
          <w:tcPr>
            <w:tcW w:w="282" w:type="dxa"/>
            <w:shd w:val="clear" w:color="auto" w:fill="auto"/>
          </w:tcPr>
          <w:p w14:paraId="6FEC1BF3" w14:textId="77777777" w:rsidR="00484AF0" w:rsidRPr="00D011A8" w:rsidRDefault="00484AF0" w:rsidP="00F40F7E">
            <w:pPr>
              <w:rPr>
                <w:rFonts w:ascii="Arial" w:hAnsi="Arial" w:cs="Arial"/>
                <w:sz w:val="16"/>
                <w:lang w:val="es-BO"/>
              </w:rPr>
            </w:pPr>
          </w:p>
        </w:tc>
        <w:tc>
          <w:tcPr>
            <w:tcW w:w="272" w:type="dxa"/>
            <w:shd w:val="clear" w:color="auto" w:fill="auto"/>
          </w:tcPr>
          <w:p w14:paraId="4FF9349C" w14:textId="77777777" w:rsidR="00484AF0" w:rsidRPr="00D011A8" w:rsidRDefault="00484AF0" w:rsidP="00F40F7E">
            <w:pPr>
              <w:rPr>
                <w:rFonts w:ascii="Arial" w:hAnsi="Arial" w:cs="Arial"/>
                <w:sz w:val="16"/>
                <w:lang w:val="es-BO"/>
              </w:rPr>
            </w:pPr>
          </w:p>
        </w:tc>
        <w:tc>
          <w:tcPr>
            <w:tcW w:w="277" w:type="dxa"/>
            <w:shd w:val="clear" w:color="auto" w:fill="auto"/>
          </w:tcPr>
          <w:p w14:paraId="26641DEA" w14:textId="77777777" w:rsidR="00484AF0" w:rsidRPr="00D011A8" w:rsidRDefault="00484AF0" w:rsidP="00F40F7E">
            <w:pPr>
              <w:rPr>
                <w:rFonts w:ascii="Arial" w:hAnsi="Arial" w:cs="Arial"/>
                <w:sz w:val="16"/>
                <w:lang w:val="es-BO"/>
              </w:rPr>
            </w:pPr>
          </w:p>
        </w:tc>
        <w:tc>
          <w:tcPr>
            <w:tcW w:w="276" w:type="dxa"/>
            <w:shd w:val="clear" w:color="auto" w:fill="auto"/>
          </w:tcPr>
          <w:p w14:paraId="69DC5A4B" w14:textId="77777777" w:rsidR="00484AF0" w:rsidRPr="00D011A8" w:rsidRDefault="00484AF0" w:rsidP="00F40F7E">
            <w:pPr>
              <w:rPr>
                <w:rFonts w:ascii="Arial" w:hAnsi="Arial" w:cs="Arial"/>
                <w:sz w:val="16"/>
                <w:lang w:val="es-BO"/>
              </w:rPr>
            </w:pPr>
          </w:p>
        </w:tc>
        <w:tc>
          <w:tcPr>
            <w:tcW w:w="281" w:type="dxa"/>
            <w:shd w:val="clear" w:color="auto" w:fill="auto"/>
          </w:tcPr>
          <w:p w14:paraId="4580E99B" w14:textId="77777777" w:rsidR="00484AF0" w:rsidRPr="00D011A8" w:rsidRDefault="00484AF0" w:rsidP="00F40F7E">
            <w:pPr>
              <w:rPr>
                <w:rFonts w:ascii="Arial" w:hAnsi="Arial" w:cs="Arial"/>
                <w:sz w:val="16"/>
                <w:lang w:val="es-BO"/>
              </w:rPr>
            </w:pPr>
          </w:p>
        </w:tc>
        <w:tc>
          <w:tcPr>
            <w:tcW w:w="277" w:type="dxa"/>
            <w:shd w:val="clear" w:color="auto" w:fill="auto"/>
          </w:tcPr>
          <w:p w14:paraId="7D8EAA88" w14:textId="77777777" w:rsidR="00484AF0" w:rsidRPr="00D011A8" w:rsidRDefault="00484AF0" w:rsidP="00F40F7E">
            <w:pPr>
              <w:rPr>
                <w:rFonts w:ascii="Arial" w:hAnsi="Arial" w:cs="Arial"/>
                <w:sz w:val="16"/>
                <w:lang w:val="es-BO"/>
              </w:rPr>
            </w:pPr>
          </w:p>
        </w:tc>
        <w:tc>
          <w:tcPr>
            <w:tcW w:w="277" w:type="dxa"/>
            <w:shd w:val="clear" w:color="auto" w:fill="auto"/>
          </w:tcPr>
          <w:p w14:paraId="653131B1" w14:textId="77777777" w:rsidR="00484AF0" w:rsidRPr="00D011A8" w:rsidRDefault="00484AF0" w:rsidP="00F40F7E">
            <w:pPr>
              <w:rPr>
                <w:rFonts w:ascii="Arial" w:hAnsi="Arial" w:cs="Arial"/>
                <w:sz w:val="16"/>
                <w:lang w:val="es-BO"/>
              </w:rPr>
            </w:pPr>
          </w:p>
        </w:tc>
        <w:tc>
          <w:tcPr>
            <w:tcW w:w="277" w:type="dxa"/>
            <w:shd w:val="clear" w:color="auto" w:fill="auto"/>
          </w:tcPr>
          <w:p w14:paraId="2B4C511B" w14:textId="77777777" w:rsidR="00484AF0" w:rsidRPr="00D011A8" w:rsidRDefault="00484AF0" w:rsidP="00F40F7E">
            <w:pPr>
              <w:rPr>
                <w:rFonts w:ascii="Arial" w:hAnsi="Arial" w:cs="Arial"/>
                <w:sz w:val="16"/>
                <w:lang w:val="es-BO"/>
              </w:rPr>
            </w:pPr>
          </w:p>
        </w:tc>
        <w:tc>
          <w:tcPr>
            <w:tcW w:w="274" w:type="dxa"/>
            <w:shd w:val="clear" w:color="auto" w:fill="auto"/>
          </w:tcPr>
          <w:p w14:paraId="29D051AD" w14:textId="77777777" w:rsidR="00484AF0" w:rsidRPr="00D011A8" w:rsidRDefault="00484AF0" w:rsidP="00F40F7E">
            <w:pPr>
              <w:rPr>
                <w:rFonts w:ascii="Arial" w:hAnsi="Arial" w:cs="Arial"/>
                <w:sz w:val="16"/>
                <w:lang w:val="es-BO"/>
              </w:rPr>
            </w:pPr>
          </w:p>
        </w:tc>
        <w:tc>
          <w:tcPr>
            <w:tcW w:w="274" w:type="dxa"/>
            <w:shd w:val="clear" w:color="auto" w:fill="auto"/>
          </w:tcPr>
          <w:p w14:paraId="37DA1DA9" w14:textId="77777777" w:rsidR="00484AF0" w:rsidRPr="00D011A8" w:rsidRDefault="00484AF0" w:rsidP="00F40F7E">
            <w:pPr>
              <w:rPr>
                <w:rFonts w:ascii="Arial" w:hAnsi="Arial" w:cs="Arial"/>
                <w:sz w:val="16"/>
                <w:lang w:val="es-BO"/>
              </w:rPr>
            </w:pPr>
          </w:p>
        </w:tc>
        <w:tc>
          <w:tcPr>
            <w:tcW w:w="273" w:type="dxa"/>
            <w:shd w:val="clear" w:color="auto" w:fill="auto"/>
          </w:tcPr>
          <w:p w14:paraId="45B09EA2" w14:textId="77777777" w:rsidR="00484AF0" w:rsidRPr="00D011A8" w:rsidRDefault="00484AF0" w:rsidP="00F40F7E">
            <w:pPr>
              <w:rPr>
                <w:rFonts w:ascii="Arial" w:hAnsi="Arial" w:cs="Arial"/>
                <w:sz w:val="16"/>
                <w:lang w:val="es-BO"/>
              </w:rPr>
            </w:pPr>
          </w:p>
        </w:tc>
        <w:tc>
          <w:tcPr>
            <w:tcW w:w="274" w:type="dxa"/>
            <w:shd w:val="clear" w:color="auto" w:fill="auto"/>
          </w:tcPr>
          <w:p w14:paraId="23C27635" w14:textId="77777777" w:rsidR="00484AF0" w:rsidRPr="00D011A8" w:rsidRDefault="00484AF0" w:rsidP="00F40F7E">
            <w:pPr>
              <w:rPr>
                <w:rFonts w:ascii="Arial" w:hAnsi="Arial" w:cs="Arial"/>
                <w:sz w:val="16"/>
                <w:lang w:val="es-BO"/>
              </w:rPr>
            </w:pPr>
          </w:p>
        </w:tc>
        <w:tc>
          <w:tcPr>
            <w:tcW w:w="274" w:type="dxa"/>
            <w:shd w:val="clear" w:color="auto" w:fill="auto"/>
          </w:tcPr>
          <w:p w14:paraId="763DA26C" w14:textId="77777777" w:rsidR="00484AF0" w:rsidRPr="00D011A8" w:rsidRDefault="00484AF0" w:rsidP="00F40F7E">
            <w:pPr>
              <w:rPr>
                <w:rFonts w:ascii="Arial" w:hAnsi="Arial" w:cs="Arial"/>
                <w:sz w:val="16"/>
                <w:lang w:val="es-BO"/>
              </w:rPr>
            </w:pPr>
          </w:p>
        </w:tc>
        <w:tc>
          <w:tcPr>
            <w:tcW w:w="274" w:type="dxa"/>
            <w:shd w:val="clear" w:color="auto" w:fill="auto"/>
          </w:tcPr>
          <w:p w14:paraId="358CFAE7" w14:textId="77777777" w:rsidR="00484AF0" w:rsidRPr="00D011A8" w:rsidRDefault="00484AF0" w:rsidP="00F40F7E">
            <w:pPr>
              <w:rPr>
                <w:rFonts w:ascii="Arial" w:hAnsi="Arial" w:cs="Arial"/>
                <w:sz w:val="16"/>
                <w:lang w:val="es-BO"/>
              </w:rPr>
            </w:pPr>
          </w:p>
        </w:tc>
        <w:tc>
          <w:tcPr>
            <w:tcW w:w="274" w:type="dxa"/>
            <w:shd w:val="clear" w:color="auto" w:fill="auto"/>
          </w:tcPr>
          <w:p w14:paraId="7C823885" w14:textId="77777777" w:rsidR="00484AF0" w:rsidRPr="00D011A8" w:rsidRDefault="00484AF0" w:rsidP="00F40F7E">
            <w:pPr>
              <w:rPr>
                <w:rFonts w:ascii="Arial" w:hAnsi="Arial" w:cs="Arial"/>
                <w:sz w:val="16"/>
                <w:lang w:val="es-BO"/>
              </w:rPr>
            </w:pPr>
          </w:p>
        </w:tc>
        <w:tc>
          <w:tcPr>
            <w:tcW w:w="273" w:type="dxa"/>
            <w:shd w:val="clear" w:color="auto" w:fill="auto"/>
          </w:tcPr>
          <w:p w14:paraId="2ABF46E5" w14:textId="77777777" w:rsidR="00484AF0" w:rsidRPr="00D011A8" w:rsidRDefault="00484AF0" w:rsidP="00F40F7E">
            <w:pPr>
              <w:rPr>
                <w:rFonts w:ascii="Arial" w:hAnsi="Arial" w:cs="Arial"/>
                <w:sz w:val="16"/>
                <w:lang w:val="es-BO"/>
              </w:rPr>
            </w:pPr>
          </w:p>
        </w:tc>
        <w:tc>
          <w:tcPr>
            <w:tcW w:w="274" w:type="dxa"/>
            <w:shd w:val="clear" w:color="auto" w:fill="auto"/>
          </w:tcPr>
          <w:p w14:paraId="070F8D58" w14:textId="77777777" w:rsidR="00484AF0" w:rsidRPr="00D011A8" w:rsidRDefault="00484AF0" w:rsidP="00F40F7E">
            <w:pPr>
              <w:rPr>
                <w:rFonts w:ascii="Arial" w:hAnsi="Arial" w:cs="Arial"/>
                <w:sz w:val="16"/>
                <w:lang w:val="es-BO"/>
              </w:rPr>
            </w:pPr>
          </w:p>
        </w:tc>
        <w:tc>
          <w:tcPr>
            <w:tcW w:w="274" w:type="dxa"/>
            <w:shd w:val="clear" w:color="auto" w:fill="auto"/>
          </w:tcPr>
          <w:p w14:paraId="7AAE2DC0" w14:textId="77777777" w:rsidR="00484AF0" w:rsidRPr="00D011A8" w:rsidRDefault="00484AF0" w:rsidP="00F40F7E">
            <w:pPr>
              <w:rPr>
                <w:rFonts w:ascii="Arial" w:hAnsi="Arial" w:cs="Arial"/>
                <w:sz w:val="16"/>
                <w:lang w:val="es-BO"/>
              </w:rPr>
            </w:pPr>
          </w:p>
        </w:tc>
        <w:tc>
          <w:tcPr>
            <w:tcW w:w="274" w:type="dxa"/>
            <w:shd w:val="clear" w:color="auto" w:fill="auto"/>
          </w:tcPr>
          <w:p w14:paraId="071E1537" w14:textId="77777777" w:rsidR="00484AF0" w:rsidRPr="00D011A8" w:rsidRDefault="00484AF0" w:rsidP="00F40F7E">
            <w:pPr>
              <w:rPr>
                <w:rFonts w:ascii="Arial" w:hAnsi="Arial" w:cs="Arial"/>
                <w:sz w:val="16"/>
                <w:lang w:val="es-BO"/>
              </w:rPr>
            </w:pPr>
          </w:p>
        </w:tc>
        <w:tc>
          <w:tcPr>
            <w:tcW w:w="274" w:type="dxa"/>
            <w:shd w:val="clear" w:color="auto" w:fill="auto"/>
          </w:tcPr>
          <w:p w14:paraId="28209934" w14:textId="77777777" w:rsidR="00484AF0" w:rsidRPr="00D011A8" w:rsidRDefault="00484AF0" w:rsidP="00F40F7E">
            <w:pPr>
              <w:rPr>
                <w:rFonts w:ascii="Arial" w:hAnsi="Arial" w:cs="Arial"/>
                <w:sz w:val="16"/>
                <w:lang w:val="es-BO"/>
              </w:rPr>
            </w:pPr>
          </w:p>
        </w:tc>
        <w:tc>
          <w:tcPr>
            <w:tcW w:w="819" w:type="dxa"/>
            <w:gridSpan w:val="3"/>
            <w:shd w:val="clear" w:color="auto" w:fill="auto"/>
          </w:tcPr>
          <w:p w14:paraId="05A2188A" w14:textId="77777777" w:rsidR="00484AF0" w:rsidRPr="00D011A8" w:rsidRDefault="00484AF0" w:rsidP="00F40F7E">
            <w:pPr>
              <w:jc w:val="right"/>
              <w:rPr>
                <w:rFonts w:ascii="Arial" w:hAnsi="Arial" w:cs="Arial"/>
                <w:sz w:val="16"/>
                <w:lang w:val="es-BO"/>
              </w:rPr>
            </w:pPr>
          </w:p>
        </w:tc>
        <w:tc>
          <w:tcPr>
            <w:tcW w:w="819" w:type="dxa"/>
            <w:gridSpan w:val="3"/>
            <w:shd w:val="clear" w:color="auto" w:fill="auto"/>
          </w:tcPr>
          <w:p w14:paraId="369425E6" w14:textId="77777777" w:rsidR="00484AF0" w:rsidRPr="00D011A8" w:rsidRDefault="00484AF0" w:rsidP="00F40F7E">
            <w:pPr>
              <w:rPr>
                <w:rFonts w:ascii="Arial" w:hAnsi="Arial" w:cs="Arial"/>
                <w:sz w:val="16"/>
                <w:lang w:val="es-BO"/>
              </w:rPr>
            </w:pPr>
          </w:p>
        </w:tc>
        <w:tc>
          <w:tcPr>
            <w:tcW w:w="273" w:type="dxa"/>
            <w:tcBorders>
              <w:left w:val="nil"/>
              <w:right w:val="single" w:sz="12" w:space="0" w:color="244061" w:themeColor="accent1" w:themeShade="80"/>
            </w:tcBorders>
          </w:tcPr>
          <w:p w14:paraId="6C7EB222" w14:textId="77777777" w:rsidR="00484AF0" w:rsidRPr="00D011A8" w:rsidRDefault="00484AF0" w:rsidP="00F40F7E">
            <w:pPr>
              <w:rPr>
                <w:rFonts w:ascii="Arial" w:hAnsi="Arial" w:cs="Arial"/>
                <w:sz w:val="16"/>
                <w:lang w:val="es-BO"/>
              </w:rPr>
            </w:pPr>
          </w:p>
        </w:tc>
      </w:tr>
      <w:tr w:rsidR="00484AF0" w:rsidRPr="00D011A8" w14:paraId="4FBBB203" w14:textId="77777777" w:rsidTr="00F40F7E">
        <w:trPr>
          <w:jc w:val="center"/>
        </w:trPr>
        <w:tc>
          <w:tcPr>
            <w:tcW w:w="2366" w:type="dxa"/>
            <w:vMerge w:val="restart"/>
            <w:tcBorders>
              <w:left w:val="single" w:sz="12" w:space="0" w:color="244061" w:themeColor="accent1" w:themeShade="80"/>
              <w:right w:val="single" w:sz="4" w:space="0" w:color="auto"/>
            </w:tcBorders>
            <w:vAlign w:val="center"/>
          </w:tcPr>
          <w:p w14:paraId="238AFCFA" w14:textId="77777777" w:rsidR="00484AF0" w:rsidRPr="00D011A8" w:rsidRDefault="00484AF0" w:rsidP="00F40F7E">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17D372" w14:textId="77777777" w:rsidR="00484AF0" w:rsidRPr="00D011A8" w:rsidRDefault="00484AF0" w:rsidP="00F40F7E">
            <w:pPr>
              <w:rPr>
                <w:rFonts w:ascii="Arial" w:hAnsi="Arial" w:cs="Arial"/>
                <w:b/>
                <w:i/>
                <w:sz w:val="16"/>
                <w:lang w:val="es-BO"/>
              </w:rPr>
            </w:pPr>
            <w:r>
              <w:rPr>
                <w:rFonts w:ascii="Arial" w:hAnsi="Arial" w:cs="Arial"/>
                <w:sz w:val="16"/>
                <w:lang w:val="es-BO"/>
              </w:rPr>
              <w:t>A</w:t>
            </w:r>
            <w:r>
              <w:rPr>
                <w:rFonts w:ascii="Arial" w:hAnsi="Arial" w:cs="Arial"/>
                <w:sz w:val="16"/>
              </w:rPr>
              <w:t xml:space="preserve"> partir del</w:t>
            </w:r>
            <w:r w:rsidRPr="001D776A">
              <w:rPr>
                <w:rFonts w:ascii="Arial" w:hAnsi="Arial" w:cs="Arial"/>
                <w:sz w:val="16"/>
              </w:rPr>
              <w:t xml:space="preserve"> siguiente </w:t>
            </w:r>
            <w:r>
              <w:rPr>
                <w:rFonts w:ascii="Arial" w:hAnsi="Arial" w:cs="Arial"/>
                <w:sz w:val="16"/>
              </w:rPr>
              <w:t xml:space="preserve">día </w:t>
            </w:r>
            <w:r w:rsidRPr="001D776A">
              <w:rPr>
                <w:rFonts w:ascii="Arial" w:hAnsi="Arial" w:cs="Arial"/>
                <w:sz w:val="16"/>
              </w:rPr>
              <w:t>hábil de l</w:t>
            </w:r>
            <w:r>
              <w:rPr>
                <w:rFonts w:ascii="Arial" w:hAnsi="Arial" w:cs="Arial"/>
                <w:sz w:val="16"/>
              </w:rPr>
              <w:t>a suscripción del contrato hasta el 30 de noviembre de 2022</w:t>
            </w:r>
          </w:p>
        </w:tc>
        <w:tc>
          <w:tcPr>
            <w:tcW w:w="273" w:type="dxa"/>
            <w:tcBorders>
              <w:left w:val="single" w:sz="4" w:space="0" w:color="auto"/>
              <w:right w:val="single" w:sz="12" w:space="0" w:color="244061" w:themeColor="accent1" w:themeShade="80"/>
            </w:tcBorders>
          </w:tcPr>
          <w:p w14:paraId="7B1780F8" w14:textId="77777777" w:rsidR="00484AF0" w:rsidRPr="00D011A8" w:rsidRDefault="00484AF0" w:rsidP="00F40F7E">
            <w:pPr>
              <w:rPr>
                <w:rFonts w:ascii="Arial" w:hAnsi="Arial" w:cs="Arial"/>
                <w:sz w:val="16"/>
                <w:lang w:val="es-BO"/>
              </w:rPr>
            </w:pPr>
          </w:p>
        </w:tc>
      </w:tr>
      <w:tr w:rsidR="00484AF0" w:rsidRPr="00D011A8" w14:paraId="7AE3F1E5" w14:textId="77777777" w:rsidTr="00F40F7E">
        <w:trPr>
          <w:jc w:val="center"/>
        </w:trPr>
        <w:tc>
          <w:tcPr>
            <w:tcW w:w="2366" w:type="dxa"/>
            <w:vMerge/>
            <w:tcBorders>
              <w:left w:val="single" w:sz="12" w:space="0" w:color="244061" w:themeColor="accent1" w:themeShade="80"/>
              <w:right w:val="single" w:sz="4" w:space="0" w:color="auto"/>
            </w:tcBorders>
            <w:vAlign w:val="center"/>
          </w:tcPr>
          <w:p w14:paraId="6EA90A1C" w14:textId="77777777" w:rsidR="00484AF0" w:rsidRPr="00D011A8" w:rsidRDefault="00484AF0" w:rsidP="00F40F7E">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65F5B906" w14:textId="77777777" w:rsidR="00484AF0" w:rsidRPr="00D011A8" w:rsidRDefault="00484AF0" w:rsidP="00F40F7E">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1EC807E7" w14:textId="77777777" w:rsidR="00484AF0" w:rsidRPr="00D011A8" w:rsidRDefault="00484AF0" w:rsidP="00F40F7E">
            <w:pPr>
              <w:rPr>
                <w:rFonts w:ascii="Arial" w:hAnsi="Arial" w:cs="Arial"/>
                <w:sz w:val="16"/>
                <w:lang w:val="es-BO"/>
              </w:rPr>
            </w:pPr>
          </w:p>
        </w:tc>
      </w:tr>
      <w:tr w:rsidR="00484AF0" w:rsidRPr="00D011A8" w14:paraId="40D81CE0" w14:textId="77777777" w:rsidTr="00F40F7E">
        <w:trPr>
          <w:jc w:val="center"/>
        </w:trPr>
        <w:tc>
          <w:tcPr>
            <w:tcW w:w="2366" w:type="dxa"/>
            <w:tcBorders>
              <w:left w:val="single" w:sz="12" w:space="0" w:color="244061" w:themeColor="accent1" w:themeShade="80"/>
            </w:tcBorders>
            <w:vAlign w:val="center"/>
          </w:tcPr>
          <w:p w14:paraId="15C3DB40" w14:textId="77777777" w:rsidR="00484AF0" w:rsidRPr="00D011A8" w:rsidRDefault="00484AF0" w:rsidP="00F40F7E">
            <w:pPr>
              <w:jc w:val="right"/>
              <w:rPr>
                <w:rFonts w:ascii="Arial" w:hAnsi="Arial" w:cs="Arial"/>
                <w:sz w:val="16"/>
                <w:lang w:val="es-BO"/>
              </w:rPr>
            </w:pPr>
          </w:p>
        </w:tc>
        <w:tc>
          <w:tcPr>
            <w:tcW w:w="283" w:type="dxa"/>
            <w:shd w:val="clear" w:color="auto" w:fill="auto"/>
          </w:tcPr>
          <w:p w14:paraId="15BEDFDF" w14:textId="77777777" w:rsidR="00484AF0" w:rsidRPr="00D011A8" w:rsidRDefault="00484AF0" w:rsidP="00F40F7E">
            <w:pPr>
              <w:rPr>
                <w:rFonts w:ascii="Arial" w:hAnsi="Arial" w:cs="Arial"/>
                <w:sz w:val="16"/>
                <w:lang w:val="es-BO"/>
              </w:rPr>
            </w:pPr>
          </w:p>
        </w:tc>
        <w:tc>
          <w:tcPr>
            <w:tcW w:w="281" w:type="dxa"/>
            <w:shd w:val="clear" w:color="auto" w:fill="auto"/>
          </w:tcPr>
          <w:p w14:paraId="569F3BA3" w14:textId="77777777" w:rsidR="00484AF0" w:rsidRPr="00D011A8" w:rsidRDefault="00484AF0" w:rsidP="00F40F7E">
            <w:pPr>
              <w:rPr>
                <w:rFonts w:ascii="Arial" w:hAnsi="Arial" w:cs="Arial"/>
                <w:sz w:val="16"/>
                <w:lang w:val="es-BO"/>
              </w:rPr>
            </w:pPr>
          </w:p>
        </w:tc>
        <w:tc>
          <w:tcPr>
            <w:tcW w:w="282" w:type="dxa"/>
            <w:shd w:val="clear" w:color="auto" w:fill="auto"/>
          </w:tcPr>
          <w:p w14:paraId="35BFBCF3" w14:textId="77777777" w:rsidR="00484AF0" w:rsidRPr="00D011A8" w:rsidRDefault="00484AF0" w:rsidP="00F40F7E">
            <w:pPr>
              <w:rPr>
                <w:rFonts w:ascii="Arial" w:hAnsi="Arial" w:cs="Arial"/>
                <w:sz w:val="16"/>
                <w:lang w:val="es-BO"/>
              </w:rPr>
            </w:pPr>
          </w:p>
        </w:tc>
        <w:tc>
          <w:tcPr>
            <w:tcW w:w="272" w:type="dxa"/>
            <w:shd w:val="clear" w:color="auto" w:fill="auto"/>
          </w:tcPr>
          <w:p w14:paraId="17C07CDD" w14:textId="77777777" w:rsidR="00484AF0" w:rsidRPr="00D011A8" w:rsidRDefault="00484AF0" w:rsidP="00F40F7E">
            <w:pPr>
              <w:rPr>
                <w:rFonts w:ascii="Arial" w:hAnsi="Arial" w:cs="Arial"/>
                <w:sz w:val="16"/>
                <w:lang w:val="es-BO"/>
              </w:rPr>
            </w:pPr>
          </w:p>
        </w:tc>
        <w:tc>
          <w:tcPr>
            <w:tcW w:w="277" w:type="dxa"/>
            <w:shd w:val="clear" w:color="auto" w:fill="auto"/>
          </w:tcPr>
          <w:p w14:paraId="4E82E1CE" w14:textId="77777777" w:rsidR="00484AF0" w:rsidRPr="00D011A8" w:rsidRDefault="00484AF0" w:rsidP="00F40F7E">
            <w:pPr>
              <w:rPr>
                <w:rFonts w:ascii="Arial" w:hAnsi="Arial" w:cs="Arial"/>
                <w:sz w:val="16"/>
                <w:lang w:val="es-BO"/>
              </w:rPr>
            </w:pPr>
          </w:p>
        </w:tc>
        <w:tc>
          <w:tcPr>
            <w:tcW w:w="276" w:type="dxa"/>
            <w:shd w:val="clear" w:color="auto" w:fill="auto"/>
          </w:tcPr>
          <w:p w14:paraId="0E1D8C88" w14:textId="77777777" w:rsidR="00484AF0" w:rsidRPr="00D011A8" w:rsidRDefault="00484AF0" w:rsidP="00F40F7E">
            <w:pPr>
              <w:rPr>
                <w:rFonts w:ascii="Arial" w:hAnsi="Arial" w:cs="Arial"/>
                <w:sz w:val="16"/>
                <w:lang w:val="es-BO"/>
              </w:rPr>
            </w:pPr>
          </w:p>
        </w:tc>
        <w:tc>
          <w:tcPr>
            <w:tcW w:w="281" w:type="dxa"/>
            <w:shd w:val="clear" w:color="auto" w:fill="auto"/>
          </w:tcPr>
          <w:p w14:paraId="1EA4F814" w14:textId="77777777" w:rsidR="00484AF0" w:rsidRPr="00D011A8" w:rsidRDefault="00484AF0" w:rsidP="00F40F7E">
            <w:pPr>
              <w:rPr>
                <w:rFonts w:ascii="Arial" w:hAnsi="Arial" w:cs="Arial"/>
                <w:sz w:val="16"/>
                <w:lang w:val="es-BO"/>
              </w:rPr>
            </w:pPr>
          </w:p>
        </w:tc>
        <w:tc>
          <w:tcPr>
            <w:tcW w:w="277" w:type="dxa"/>
            <w:shd w:val="clear" w:color="auto" w:fill="auto"/>
          </w:tcPr>
          <w:p w14:paraId="39CDD35C" w14:textId="77777777" w:rsidR="00484AF0" w:rsidRPr="00D011A8" w:rsidRDefault="00484AF0" w:rsidP="00F40F7E">
            <w:pPr>
              <w:rPr>
                <w:rFonts w:ascii="Arial" w:hAnsi="Arial" w:cs="Arial"/>
                <w:sz w:val="16"/>
                <w:lang w:val="es-BO"/>
              </w:rPr>
            </w:pPr>
          </w:p>
        </w:tc>
        <w:tc>
          <w:tcPr>
            <w:tcW w:w="277" w:type="dxa"/>
            <w:shd w:val="clear" w:color="auto" w:fill="auto"/>
          </w:tcPr>
          <w:p w14:paraId="28323DD3" w14:textId="77777777" w:rsidR="00484AF0" w:rsidRPr="00D011A8" w:rsidRDefault="00484AF0" w:rsidP="00F40F7E">
            <w:pPr>
              <w:rPr>
                <w:rFonts w:ascii="Arial" w:hAnsi="Arial" w:cs="Arial"/>
                <w:sz w:val="16"/>
                <w:lang w:val="es-BO"/>
              </w:rPr>
            </w:pPr>
          </w:p>
        </w:tc>
        <w:tc>
          <w:tcPr>
            <w:tcW w:w="277" w:type="dxa"/>
            <w:shd w:val="clear" w:color="auto" w:fill="auto"/>
          </w:tcPr>
          <w:p w14:paraId="2A7A937B" w14:textId="77777777" w:rsidR="00484AF0" w:rsidRPr="00D011A8" w:rsidRDefault="00484AF0" w:rsidP="00F40F7E">
            <w:pPr>
              <w:rPr>
                <w:rFonts w:ascii="Arial" w:hAnsi="Arial" w:cs="Arial"/>
                <w:sz w:val="16"/>
                <w:lang w:val="es-BO"/>
              </w:rPr>
            </w:pPr>
          </w:p>
        </w:tc>
        <w:tc>
          <w:tcPr>
            <w:tcW w:w="274" w:type="dxa"/>
            <w:shd w:val="clear" w:color="auto" w:fill="auto"/>
          </w:tcPr>
          <w:p w14:paraId="3B78A8A1" w14:textId="77777777" w:rsidR="00484AF0" w:rsidRPr="00D011A8" w:rsidRDefault="00484AF0" w:rsidP="00F40F7E">
            <w:pPr>
              <w:rPr>
                <w:rFonts w:ascii="Arial" w:hAnsi="Arial" w:cs="Arial"/>
                <w:sz w:val="16"/>
                <w:lang w:val="es-BO"/>
              </w:rPr>
            </w:pPr>
          </w:p>
        </w:tc>
        <w:tc>
          <w:tcPr>
            <w:tcW w:w="274" w:type="dxa"/>
            <w:shd w:val="clear" w:color="auto" w:fill="auto"/>
          </w:tcPr>
          <w:p w14:paraId="1EEA0540" w14:textId="77777777" w:rsidR="00484AF0" w:rsidRPr="00D011A8" w:rsidRDefault="00484AF0" w:rsidP="00F40F7E">
            <w:pPr>
              <w:rPr>
                <w:rFonts w:ascii="Arial" w:hAnsi="Arial" w:cs="Arial"/>
                <w:sz w:val="16"/>
                <w:lang w:val="es-BO"/>
              </w:rPr>
            </w:pPr>
          </w:p>
        </w:tc>
        <w:tc>
          <w:tcPr>
            <w:tcW w:w="273" w:type="dxa"/>
            <w:shd w:val="clear" w:color="auto" w:fill="auto"/>
          </w:tcPr>
          <w:p w14:paraId="12D83D26" w14:textId="77777777" w:rsidR="00484AF0" w:rsidRPr="00D011A8" w:rsidRDefault="00484AF0" w:rsidP="00F40F7E">
            <w:pPr>
              <w:rPr>
                <w:rFonts w:ascii="Arial" w:hAnsi="Arial" w:cs="Arial"/>
                <w:sz w:val="16"/>
                <w:lang w:val="es-BO"/>
              </w:rPr>
            </w:pPr>
          </w:p>
        </w:tc>
        <w:tc>
          <w:tcPr>
            <w:tcW w:w="274" w:type="dxa"/>
            <w:shd w:val="clear" w:color="auto" w:fill="auto"/>
          </w:tcPr>
          <w:p w14:paraId="0CAE8691" w14:textId="77777777" w:rsidR="00484AF0" w:rsidRPr="00D011A8" w:rsidRDefault="00484AF0" w:rsidP="00F40F7E">
            <w:pPr>
              <w:rPr>
                <w:rFonts w:ascii="Arial" w:hAnsi="Arial" w:cs="Arial"/>
                <w:sz w:val="16"/>
                <w:lang w:val="es-BO"/>
              </w:rPr>
            </w:pPr>
          </w:p>
        </w:tc>
        <w:tc>
          <w:tcPr>
            <w:tcW w:w="274" w:type="dxa"/>
            <w:shd w:val="clear" w:color="auto" w:fill="auto"/>
          </w:tcPr>
          <w:p w14:paraId="1E6D1F27" w14:textId="77777777" w:rsidR="00484AF0" w:rsidRPr="00D011A8" w:rsidRDefault="00484AF0" w:rsidP="00F40F7E">
            <w:pPr>
              <w:rPr>
                <w:rFonts w:ascii="Arial" w:hAnsi="Arial" w:cs="Arial"/>
                <w:sz w:val="16"/>
                <w:lang w:val="es-BO"/>
              </w:rPr>
            </w:pPr>
          </w:p>
        </w:tc>
        <w:tc>
          <w:tcPr>
            <w:tcW w:w="274" w:type="dxa"/>
            <w:shd w:val="clear" w:color="auto" w:fill="auto"/>
          </w:tcPr>
          <w:p w14:paraId="5B50D0AA" w14:textId="77777777" w:rsidR="00484AF0" w:rsidRPr="00D011A8" w:rsidRDefault="00484AF0" w:rsidP="00F40F7E">
            <w:pPr>
              <w:rPr>
                <w:rFonts w:ascii="Arial" w:hAnsi="Arial" w:cs="Arial"/>
                <w:sz w:val="16"/>
                <w:lang w:val="es-BO"/>
              </w:rPr>
            </w:pPr>
          </w:p>
        </w:tc>
        <w:tc>
          <w:tcPr>
            <w:tcW w:w="274" w:type="dxa"/>
            <w:shd w:val="clear" w:color="auto" w:fill="auto"/>
          </w:tcPr>
          <w:p w14:paraId="4661FE1F" w14:textId="77777777" w:rsidR="00484AF0" w:rsidRPr="00D011A8" w:rsidRDefault="00484AF0" w:rsidP="00F40F7E">
            <w:pPr>
              <w:rPr>
                <w:rFonts w:ascii="Arial" w:hAnsi="Arial" w:cs="Arial"/>
                <w:sz w:val="16"/>
                <w:lang w:val="es-BO"/>
              </w:rPr>
            </w:pPr>
          </w:p>
        </w:tc>
        <w:tc>
          <w:tcPr>
            <w:tcW w:w="273" w:type="dxa"/>
            <w:shd w:val="clear" w:color="auto" w:fill="auto"/>
          </w:tcPr>
          <w:p w14:paraId="385EC879" w14:textId="77777777" w:rsidR="00484AF0" w:rsidRPr="00D011A8" w:rsidRDefault="00484AF0" w:rsidP="00F40F7E">
            <w:pPr>
              <w:rPr>
                <w:rFonts w:ascii="Arial" w:hAnsi="Arial" w:cs="Arial"/>
                <w:sz w:val="16"/>
                <w:lang w:val="es-BO"/>
              </w:rPr>
            </w:pPr>
          </w:p>
        </w:tc>
        <w:tc>
          <w:tcPr>
            <w:tcW w:w="274" w:type="dxa"/>
            <w:shd w:val="clear" w:color="auto" w:fill="auto"/>
          </w:tcPr>
          <w:p w14:paraId="273DA24D" w14:textId="77777777" w:rsidR="00484AF0" w:rsidRPr="00D011A8" w:rsidRDefault="00484AF0" w:rsidP="00F40F7E">
            <w:pPr>
              <w:rPr>
                <w:rFonts w:ascii="Arial" w:hAnsi="Arial" w:cs="Arial"/>
                <w:sz w:val="16"/>
                <w:lang w:val="es-BO"/>
              </w:rPr>
            </w:pPr>
          </w:p>
        </w:tc>
        <w:tc>
          <w:tcPr>
            <w:tcW w:w="274" w:type="dxa"/>
            <w:shd w:val="clear" w:color="auto" w:fill="auto"/>
          </w:tcPr>
          <w:p w14:paraId="02881D5F" w14:textId="77777777" w:rsidR="00484AF0" w:rsidRPr="00D011A8" w:rsidRDefault="00484AF0" w:rsidP="00F40F7E">
            <w:pPr>
              <w:rPr>
                <w:rFonts w:ascii="Arial" w:hAnsi="Arial" w:cs="Arial"/>
                <w:sz w:val="16"/>
                <w:lang w:val="es-BO"/>
              </w:rPr>
            </w:pPr>
          </w:p>
        </w:tc>
        <w:tc>
          <w:tcPr>
            <w:tcW w:w="274" w:type="dxa"/>
            <w:shd w:val="clear" w:color="auto" w:fill="auto"/>
          </w:tcPr>
          <w:p w14:paraId="3ADB7E3C" w14:textId="77777777" w:rsidR="00484AF0" w:rsidRPr="00D011A8" w:rsidRDefault="00484AF0" w:rsidP="00F40F7E">
            <w:pPr>
              <w:rPr>
                <w:rFonts w:ascii="Arial" w:hAnsi="Arial" w:cs="Arial"/>
                <w:sz w:val="16"/>
                <w:lang w:val="es-BO"/>
              </w:rPr>
            </w:pPr>
          </w:p>
        </w:tc>
        <w:tc>
          <w:tcPr>
            <w:tcW w:w="274" w:type="dxa"/>
            <w:shd w:val="clear" w:color="auto" w:fill="auto"/>
          </w:tcPr>
          <w:p w14:paraId="11868A89" w14:textId="77777777" w:rsidR="00484AF0" w:rsidRPr="00D011A8" w:rsidRDefault="00484AF0" w:rsidP="00F40F7E">
            <w:pPr>
              <w:rPr>
                <w:rFonts w:ascii="Arial" w:hAnsi="Arial" w:cs="Arial"/>
                <w:sz w:val="16"/>
                <w:lang w:val="es-BO"/>
              </w:rPr>
            </w:pPr>
          </w:p>
        </w:tc>
        <w:tc>
          <w:tcPr>
            <w:tcW w:w="819" w:type="dxa"/>
            <w:gridSpan w:val="3"/>
            <w:shd w:val="clear" w:color="auto" w:fill="auto"/>
          </w:tcPr>
          <w:p w14:paraId="717D5FDD" w14:textId="77777777" w:rsidR="00484AF0" w:rsidRPr="00D011A8" w:rsidRDefault="00484AF0" w:rsidP="00F40F7E">
            <w:pPr>
              <w:jc w:val="right"/>
              <w:rPr>
                <w:rFonts w:ascii="Arial" w:hAnsi="Arial" w:cs="Arial"/>
                <w:sz w:val="16"/>
                <w:lang w:val="es-BO"/>
              </w:rPr>
            </w:pPr>
          </w:p>
        </w:tc>
        <w:tc>
          <w:tcPr>
            <w:tcW w:w="819" w:type="dxa"/>
            <w:gridSpan w:val="3"/>
            <w:shd w:val="clear" w:color="auto" w:fill="auto"/>
          </w:tcPr>
          <w:p w14:paraId="71D3A708" w14:textId="77777777" w:rsidR="00484AF0" w:rsidRPr="00D011A8" w:rsidRDefault="00484AF0" w:rsidP="00F40F7E">
            <w:pPr>
              <w:rPr>
                <w:rFonts w:ascii="Arial" w:hAnsi="Arial" w:cs="Arial"/>
                <w:sz w:val="16"/>
                <w:lang w:val="es-BO"/>
              </w:rPr>
            </w:pPr>
          </w:p>
        </w:tc>
        <w:tc>
          <w:tcPr>
            <w:tcW w:w="273" w:type="dxa"/>
            <w:tcBorders>
              <w:left w:val="nil"/>
              <w:right w:val="single" w:sz="12" w:space="0" w:color="244061" w:themeColor="accent1" w:themeShade="80"/>
            </w:tcBorders>
          </w:tcPr>
          <w:p w14:paraId="5FBBC096" w14:textId="77777777" w:rsidR="00484AF0" w:rsidRPr="00D011A8" w:rsidRDefault="00484AF0" w:rsidP="00F40F7E">
            <w:pPr>
              <w:rPr>
                <w:rFonts w:ascii="Arial" w:hAnsi="Arial" w:cs="Arial"/>
                <w:sz w:val="16"/>
                <w:lang w:val="es-BO"/>
              </w:rPr>
            </w:pPr>
          </w:p>
        </w:tc>
      </w:tr>
      <w:tr w:rsidR="00484AF0" w:rsidRPr="00D011A8" w14:paraId="2CD8A628" w14:textId="77777777" w:rsidTr="00F40F7E">
        <w:trPr>
          <w:jc w:val="center"/>
        </w:trPr>
        <w:tc>
          <w:tcPr>
            <w:tcW w:w="2366" w:type="dxa"/>
            <w:vMerge w:val="restart"/>
            <w:tcBorders>
              <w:left w:val="single" w:sz="12" w:space="0" w:color="244061" w:themeColor="accent1" w:themeShade="80"/>
              <w:right w:val="single" w:sz="4" w:space="0" w:color="auto"/>
            </w:tcBorders>
            <w:vAlign w:val="center"/>
          </w:tcPr>
          <w:p w14:paraId="3DD883CF" w14:textId="77777777" w:rsidR="00484AF0" w:rsidRPr="00D011A8" w:rsidRDefault="00484AF0" w:rsidP="00F40F7E">
            <w:pPr>
              <w:jc w:val="right"/>
              <w:rPr>
                <w:rFonts w:ascii="Arial" w:hAnsi="Arial" w:cs="Arial"/>
                <w:sz w:val="16"/>
                <w:lang w:val="es-BO"/>
              </w:rPr>
            </w:pPr>
            <w:r w:rsidRPr="00D011A8">
              <w:rPr>
                <w:rFonts w:ascii="Arial" w:hAnsi="Arial" w:cs="Arial"/>
                <w:sz w:val="16"/>
                <w:lang w:val="es-BO"/>
              </w:rPr>
              <w:t xml:space="preserve">Garantía de Cumplimiento </w:t>
            </w:r>
          </w:p>
          <w:p w14:paraId="36456C26" w14:textId="77777777" w:rsidR="00484AF0" w:rsidRPr="00D011A8" w:rsidRDefault="00484AF0" w:rsidP="00F40F7E">
            <w:pPr>
              <w:jc w:val="right"/>
              <w:rPr>
                <w:rFonts w:ascii="Arial" w:hAnsi="Arial" w:cs="Arial"/>
                <w:sz w:val="16"/>
                <w:lang w:val="es-BO"/>
              </w:rPr>
            </w:pPr>
            <w:r w:rsidRPr="00D011A8">
              <w:rPr>
                <w:rFonts w:ascii="Arial" w:hAnsi="Arial" w:cs="Arial"/>
                <w:sz w:val="16"/>
                <w:lang w:val="es-BO"/>
              </w:rPr>
              <w:t>de Contrato</w:t>
            </w:r>
          </w:p>
          <w:p w14:paraId="2052C061" w14:textId="77777777" w:rsidR="00484AF0" w:rsidRPr="00D011A8" w:rsidRDefault="00484AF0" w:rsidP="00F40F7E">
            <w:pPr>
              <w:jc w:val="right"/>
              <w:rPr>
                <w:rFonts w:ascii="Arial" w:hAnsi="Arial" w:cs="Arial"/>
                <w:b/>
                <w:i/>
                <w:sz w:val="16"/>
                <w:lang w:val="es-BO"/>
              </w:rPr>
            </w:pPr>
            <w:r w:rsidRPr="00D011A8">
              <w:rPr>
                <w:rFonts w:ascii="Arial" w:hAnsi="Arial" w:cs="Arial"/>
                <w:b/>
                <w:i/>
                <w:sz w:val="12"/>
                <w:lang w:val="es-BO"/>
              </w:rPr>
              <w:t>(sólo en el caso de Consultoría  por Producto)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AB0329" w14:textId="77777777" w:rsidR="00484AF0" w:rsidRPr="00D011A8" w:rsidRDefault="00484AF0" w:rsidP="00F40F7E">
            <w:pPr>
              <w:rPr>
                <w:rFonts w:ascii="Arial" w:hAnsi="Arial" w:cs="Arial"/>
                <w:b/>
                <w:i/>
                <w:sz w:val="16"/>
                <w:lang w:val="es-BO"/>
              </w:rPr>
            </w:pPr>
            <w:r>
              <w:rPr>
                <w:rFonts w:ascii="Arial" w:hAnsi="Arial" w:cs="Arial"/>
                <w:b/>
                <w:i/>
                <w:sz w:val="16"/>
                <w:lang w:val="es-BO"/>
              </w:rPr>
              <w:t>NO SE ESTABLECE NINGUN TIPO DE GARANTIA</w:t>
            </w:r>
          </w:p>
        </w:tc>
        <w:tc>
          <w:tcPr>
            <w:tcW w:w="273" w:type="dxa"/>
            <w:tcBorders>
              <w:left w:val="single" w:sz="4" w:space="0" w:color="auto"/>
              <w:right w:val="single" w:sz="12" w:space="0" w:color="244061" w:themeColor="accent1" w:themeShade="80"/>
            </w:tcBorders>
          </w:tcPr>
          <w:p w14:paraId="38A4FF08" w14:textId="77777777" w:rsidR="00484AF0" w:rsidRPr="00D011A8" w:rsidRDefault="00484AF0" w:rsidP="00F40F7E">
            <w:pPr>
              <w:rPr>
                <w:rFonts w:ascii="Arial" w:hAnsi="Arial" w:cs="Arial"/>
                <w:sz w:val="16"/>
                <w:lang w:val="es-BO"/>
              </w:rPr>
            </w:pPr>
          </w:p>
        </w:tc>
      </w:tr>
      <w:tr w:rsidR="00484AF0" w:rsidRPr="00D011A8" w14:paraId="5AE5F366" w14:textId="77777777" w:rsidTr="00F40F7E">
        <w:trPr>
          <w:jc w:val="center"/>
        </w:trPr>
        <w:tc>
          <w:tcPr>
            <w:tcW w:w="2366" w:type="dxa"/>
            <w:vMerge/>
            <w:tcBorders>
              <w:left w:val="single" w:sz="12" w:space="0" w:color="244061" w:themeColor="accent1" w:themeShade="80"/>
              <w:right w:val="single" w:sz="4" w:space="0" w:color="auto"/>
            </w:tcBorders>
            <w:vAlign w:val="center"/>
          </w:tcPr>
          <w:p w14:paraId="0E6B149E" w14:textId="77777777" w:rsidR="00484AF0" w:rsidRPr="00D011A8" w:rsidRDefault="00484AF0" w:rsidP="00F40F7E">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3D029AD6" w14:textId="77777777" w:rsidR="00484AF0" w:rsidRPr="00D011A8" w:rsidRDefault="00484AF0" w:rsidP="00F40F7E">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27FAC861" w14:textId="77777777" w:rsidR="00484AF0" w:rsidRPr="00D011A8" w:rsidRDefault="00484AF0" w:rsidP="00F40F7E">
            <w:pPr>
              <w:rPr>
                <w:rFonts w:ascii="Arial" w:hAnsi="Arial" w:cs="Arial"/>
                <w:sz w:val="16"/>
                <w:lang w:val="es-BO"/>
              </w:rPr>
            </w:pPr>
          </w:p>
        </w:tc>
      </w:tr>
      <w:tr w:rsidR="00484AF0" w:rsidRPr="00D011A8" w14:paraId="028E8D6D" w14:textId="77777777" w:rsidTr="00F40F7E">
        <w:trPr>
          <w:jc w:val="center"/>
        </w:trPr>
        <w:tc>
          <w:tcPr>
            <w:tcW w:w="2366" w:type="dxa"/>
            <w:vMerge/>
            <w:tcBorders>
              <w:left w:val="single" w:sz="12" w:space="0" w:color="244061" w:themeColor="accent1" w:themeShade="80"/>
              <w:right w:val="single" w:sz="4" w:space="0" w:color="auto"/>
            </w:tcBorders>
            <w:vAlign w:val="center"/>
          </w:tcPr>
          <w:p w14:paraId="42B778CE" w14:textId="77777777" w:rsidR="00484AF0" w:rsidRPr="00D011A8" w:rsidRDefault="00484AF0" w:rsidP="00F40F7E">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13A24E21" w14:textId="77777777" w:rsidR="00484AF0" w:rsidRPr="00D011A8" w:rsidRDefault="00484AF0" w:rsidP="00F40F7E">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549C12EA" w14:textId="77777777" w:rsidR="00484AF0" w:rsidRPr="00D011A8" w:rsidRDefault="00484AF0" w:rsidP="00F40F7E">
            <w:pPr>
              <w:rPr>
                <w:rFonts w:ascii="Arial" w:hAnsi="Arial" w:cs="Arial"/>
                <w:sz w:val="16"/>
                <w:lang w:val="es-BO"/>
              </w:rPr>
            </w:pPr>
          </w:p>
        </w:tc>
      </w:tr>
      <w:tr w:rsidR="00484AF0" w:rsidRPr="00D011A8" w14:paraId="2257B82D" w14:textId="77777777" w:rsidTr="00F40F7E">
        <w:trPr>
          <w:jc w:val="center"/>
        </w:trPr>
        <w:tc>
          <w:tcPr>
            <w:tcW w:w="2366" w:type="dxa"/>
            <w:tcBorders>
              <w:left w:val="single" w:sz="12" w:space="0" w:color="244061" w:themeColor="accent1" w:themeShade="80"/>
            </w:tcBorders>
            <w:shd w:val="clear" w:color="auto" w:fill="auto"/>
            <w:vAlign w:val="center"/>
          </w:tcPr>
          <w:p w14:paraId="31D45016" w14:textId="77777777" w:rsidR="00484AF0" w:rsidRPr="00D011A8" w:rsidRDefault="00484AF0" w:rsidP="00F40F7E">
            <w:pPr>
              <w:jc w:val="right"/>
              <w:rPr>
                <w:rFonts w:ascii="Arial" w:hAnsi="Arial" w:cs="Arial"/>
                <w:sz w:val="16"/>
                <w:lang w:val="es-BO"/>
              </w:rPr>
            </w:pPr>
          </w:p>
        </w:tc>
        <w:tc>
          <w:tcPr>
            <w:tcW w:w="283" w:type="dxa"/>
            <w:shd w:val="clear" w:color="auto" w:fill="auto"/>
          </w:tcPr>
          <w:p w14:paraId="39112C65" w14:textId="77777777" w:rsidR="00484AF0" w:rsidRPr="00D011A8" w:rsidRDefault="00484AF0" w:rsidP="00F40F7E">
            <w:pPr>
              <w:rPr>
                <w:rFonts w:ascii="Arial" w:hAnsi="Arial" w:cs="Arial"/>
                <w:sz w:val="16"/>
                <w:lang w:val="es-BO"/>
              </w:rPr>
            </w:pPr>
          </w:p>
        </w:tc>
        <w:tc>
          <w:tcPr>
            <w:tcW w:w="281" w:type="dxa"/>
            <w:shd w:val="clear" w:color="auto" w:fill="auto"/>
          </w:tcPr>
          <w:p w14:paraId="62E0E559" w14:textId="77777777" w:rsidR="00484AF0" w:rsidRPr="00D011A8" w:rsidRDefault="00484AF0" w:rsidP="00F40F7E">
            <w:pPr>
              <w:rPr>
                <w:rFonts w:ascii="Arial" w:hAnsi="Arial" w:cs="Arial"/>
                <w:sz w:val="16"/>
                <w:lang w:val="es-BO"/>
              </w:rPr>
            </w:pPr>
          </w:p>
        </w:tc>
        <w:tc>
          <w:tcPr>
            <w:tcW w:w="282" w:type="dxa"/>
            <w:shd w:val="clear" w:color="auto" w:fill="auto"/>
          </w:tcPr>
          <w:p w14:paraId="68CB6C2F" w14:textId="77777777" w:rsidR="00484AF0" w:rsidRPr="00D011A8" w:rsidRDefault="00484AF0" w:rsidP="00F40F7E">
            <w:pPr>
              <w:rPr>
                <w:rFonts w:ascii="Arial" w:hAnsi="Arial" w:cs="Arial"/>
                <w:sz w:val="16"/>
                <w:lang w:val="es-BO"/>
              </w:rPr>
            </w:pPr>
          </w:p>
        </w:tc>
        <w:tc>
          <w:tcPr>
            <w:tcW w:w="272" w:type="dxa"/>
            <w:shd w:val="clear" w:color="auto" w:fill="auto"/>
          </w:tcPr>
          <w:p w14:paraId="5F0233A5" w14:textId="77777777" w:rsidR="00484AF0" w:rsidRPr="00D011A8" w:rsidRDefault="00484AF0" w:rsidP="00F40F7E">
            <w:pPr>
              <w:rPr>
                <w:rFonts w:ascii="Arial" w:hAnsi="Arial" w:cs="Arial"/>
                <w:sz w:val="16"/>
                <w:lang w:val="es-BO"/>
              </w:rPr>
            </w:pPr>
          </w:p>
        </w:tc>
        <w:tc>
          <w:tcPr>
            <w:tcW w:w="277" w:type="dxa"/>
            <w:shd w:val="clear" w:color="auto" w:fill="auto"/>
          </w:tcPr>
          <w:p w14:paraId="72842258" w14:textId="77777777" w:rsidR="00484AF0" w:rsidRPr="00D011A8" w:rsidRDefault="00484AF0" w:rsidP="00F40F7E">
            <w:pPr>
              <w:rPr>
                <w:rFonts w:ascii="Arial" w:hAnsi="Arial" w:cs="Arial"/>
                <w:sz w:val="16"/>
                <w:lang w:val="es-BO"/>
              </w:rPr>
            </w:pPr>
          </w:p>
        </w:tc>
        <w:tc>
          <w:tcPr>
            <w:tcW w:w="276" w:type="dxa"/>
            <w:tcBorders>
              <w:bottom w:val="nil"/>
            </w:tcBorders>
            <w:shd w:val="clear" w:color="auto" w:fill="auto"/>
          </w:tcPr>
          <w:p w14:paraId="52268F44" w14:textId="77777777" w:rsidR="00484AF0" w:rsidRPr="00D011A8" w:rsidRDefault="00484AF0" w:rsidP="00F40F7E">
            <w:pPr>
              <w:rPr>
                <w:rFonts w:ascii="Arial" w:hAnsi="Arial" w:cs="Arial"/>
                <w:sz w:val="16"/>
                <w:lang w:val="es-BO"/>
              </w:rPr>
            </w:pPr>
          </w:p>
        </w:tc>
        <w:tc>
          <w:tcPr>
            <w:tcW w:w="281" w:type="dxa"/>
            <w:tcBorders>
              <w:bottom w:val="nil"/>
            </w:tcBorders>
            <w:shd w:val="clear" w:color="auto" w:fill="auto"/>
          </w:tcPr>
          <w:p w14:paraId="2C5302F0" w14:textId="77777777" w:rsidR="00484AF0" w:rsidRPr="00D011A8" w:rsidRDefault="00484AF0" w:rsidP="00F40F7E">
            <w:pPr>
              <w:rPr>
                <w:rFonts w:ascii="Arial" w:hAnsi="Arial" w:cs="Arial"/>
                <w:sz w:val="16"/>
                <w:lang w:val="es-BO"/>
              </w:rPr>
            </w:pPr>
          </w:p>
        </w:tc>
        <w:tc>
          <w:tcPr>
            <w:tcW w:w="277" w:type="dxa"/>
            <w:tcBorders>
              <w:bottom w:val="nil"/>
            </w:tcBorders>
            <w:shd w:val="clear" w:color="auto" w:fill="auto"/>
          </w:tcPr>
          <w:p w14:paraId="07A485DC" w14:textId="77777777" w:rsidR="00484AF0" w:rsidRPr="00D011A8" w:rsidRDefault="00484AF0" w:rsidP="00F40F7E">
            <w:pPr>
              <w:rPr>
                <w:rFonts w:ascii="Arial" w:hAnsi="Arial" w:cs="Arial"/>
                <w:sz w:val="16"/>
                <w:lang w:val="es-BO"/>
              </w:rPr>
            </w:pPr>
          </w:p>
        </w:tc>
        <w:tc>
          <w:tcPr>
            <w:tcW w:w="277" w:type="dxa"/>
            <w:tcBorders>
              <w:bottom w:val="nil"/>
            </w:tcBorders>
            <w:shd w:val="clear" w:color="auto" w:fill="auto"/>
          </w:tcPr>
          <w:p w14:paraId="4DB00623" w14:textId="77777777" w:rsidR="00484AF0" w:rsidRPr="00D011A8" w:rsidRDefault="00484AF0" w:rsidP="00F40F7E">
            <w:pPr>
              <w:rPr>
                <w:rFonts w:ascii="Arial" w:hAnsi="Arial" w:cs="Arial"/>
                <w:sz w:val="16"/>
                <w:lang w:val="es-BO"/>
              </w:rPr>
            </w:pPr>
          </w:p>
        </w:tc>
        <w:tc>
          <w:tcPr>
            <w:tcW w:w="277" w:type="dxa"/>
            <w:tcBorders>
              <w:bottom w:val="nil"/>
            </w:tcBorders>
            <w:shd w:val="clear" w:color="auto" w:fill="auto"/>
          </w:tcPr>
          <w:p w14:paraId="74E855E9" w14:textId="77777777" w:rsidR="00484AF0" w:rsidRPr="00D011A8" w:rsidRDefault="00484AF0" w:rsidP="00F40F7E">
            <w:pPr>
              <w:rPr>
                <w:rFonts w:ascii="Arial" w:hAnsi="Arial" w:cs="Arial"/>
                <w:sz w:val="16"/>
                <w:lang w:val="es-BO"/>
              </w:rPr>
            </w:pPr>
          </w:p>
        </w:tc>
        <w:tc>
          <w:tcPr>
            <w:tcW w:w="274" w:type="dxa"/>
            <w:tcBorders>
              <w:bottom w:val="nil"/>
            </w:tcBorders>
            <w:shd w:val="clear" w:color="auto" w:fill="auto"/>
          </w:tcPr>
          <w:p w14:paraId="1034CCC0" w14:textId="77777777" w:rsidR="00484AF0" w:rsidRPr="00D011A8" w:rsidRDefault="00484AF0" w:rsidP="00F40F7E">
            <w:pPr>
              <w:rPr>
                <w:rFonts w:ascii="Arial" w:hAnsi="Arial" w:cs="Arial"/>
                <w:sz w:val="16"/>
                <w:lang w:val="es-BO"/>
              </w:rPr>
            </w:pPr>
          </w:p>
        </w:tc>
        <w:tc>
          <w:tcPr>
            <w:tcW w:w="274" w:type="dxa"/>
            <w:tcBorders>
              <w:bottom w:val="nil"/>
            </w:tcBorders>
            <w:shd w:val="clear" w:color="auto" w:fill="auto"/>
          </w:tcPr>
          <w:p w14:paraId="549F9407" w14:textId="77777777" w:rsidR="00484AF0" w:rsidRPr="00D011A8" w:rsidRDefault="00484AF0" w:rsidP="00F40F7E">
            <w:pPr>
              <w:rPr>
                <w:rFonts w:ascii="Arial" w:hAnsi="Arial" w:cs="Arial"/>
                <w:sz w:val="16"/>
                <w:lang w:val="es-BO"/>
              </w:rPr>
            </w:pPr>
          </w:p>
        </w:tc>
        <w:tc>
          <w:tcPr>
            <w:tcW w:w="273" w:type="dxa"/>
            <w:tcBorders>
              <w:bottom w:val="nil"/>
            </w:tcBorders>
            <w:shd w:val="clear" w:color="auto" w:fill="auto"/>
          </w:tcPr>
          <w:p w14:paraId="08FEA5D1" w14:textId="77777777" w:rsidR="00484AF0" w:rsidRPr="00D011A8" w:rsidRDefault="00484AF0" w:rsidP="00F40F7E">
            <w:pPr>
              <w:rPr>
                <w:rFonts w:ascii="Arial" w:hAnsi="Arial" w:cs="Arial"/>
                <w:sz w:val="16"/>
                <w:lang w:val="es-BO"/>
              </w:rPr>
            </w:pPr>
          </w:p>
        </w:tc>
        <w:tc>
          <w:tcPr>
            <w:tcW w:w="274" w:type="dxa"/>
            <w:tcBorders>
              <w:bottom w:val="nil"/>
            </w:tcBorders>
            <w:shd w:val="clear" w:color="auto" w:fill="auto"/>
          </w:tcPr>
          <w:p w14:paraId="2C2BEB2A" w14:textId="77777777" w:rsidR="00484AF0" w:rsidRPr="00D011A8" w:rsidRDefault="00484AF0" w:rsidP="00F40F7E">
            <w:pPr>
              <w:rPr>
                <w:rFonts w:ascii="Arial" w:hAnsi="Arial" w:cs="Arial"/>
                <w:sz w:val="16"/>
                <w:lang w:val="es-BO"/>
              </w:rPr>
            </w:pPr>
          </w:p>
        </w:tc>
        <w:tc>
          <w:tcPr>
            <w:tcW w:w="274" w:type="dxa"/>
            <w:tcBorders>
              <w:bottom w:val="nil"/>
            </w:tcBorders>
            <w:shd w:val="clear" w:color="auto" w:fill="auto"/>
          </w:tcPr>
          <w:p w14:paraId="2BE9727E" w14:textId="77777777" w:rsidR="00484AF0" w:rsidRPr="00D011A8" w:rsidRDefault="00484AF0" w:rsidP="00F40F7E">
            <w:pPr>
              <w:rPr>
                <w:rFonts w:ascii="Arial" w:hAnsi="Arial" w:cs="Arial"/>
                <w:sz w:val="16"/>
                <w:lang w:val="es-BO"/>
              </w:rPr>
            </w:pPr>
          </w:p>
        </w:tc>
        <w:tc>
          <w:tcPr>
            <w:tcW w:w="274" w:type="dxa"/>
            <w:tcBorders>
              <w:bottom w:val="nil"/>
            </w:tcBorders>
            <w:shd w:val="clear" w:color="auto" w:fill="auto"/>
          </w:tcPr>
          <w:p w14:paraId="35DA0325" w14:textId="77777777" w:rsidR="00484AF0" w:rsidRPr="00D011A8" w:rsidRDefault="00484AF0" w:rsidP="00F40F7E">
            <w:pPr>
              <w:rPr>
                <w:rFonts w:ascii="Arial" w:hAnsi="Arial" w:cs="Arial"/>
                <w:sz w:val="16"/>
                <w:lang w:val="es-BO"/>
              </w:rPr>
            </w:pPr>
          </w:p>
        </w:tc>
        <w:tc>
          <w:tcPr>
            <w:tcW w:w="274" w:type="dxa"/>
            <w:tcBorders>
              <w:bottom w:val="nil"/>
            </w:tcBorders>
            <w:shd w:val="clear" w:color="auto" w:fill="auto"/>
          </w:tcPr>
          <w:p w14:paraId="07B78533" w14:textId="77777777" w:rsidR="00484AF0" w:rsidRPr="00D011A8" w:rsidRDefault="00484AF0" w:rsidP="00F40F7E">
            <w:pPr>
              <w:rPr>
                <w:rFonts w:ascii="Arial" w:hAnsi="Arial" w:cs="Arial"/>
                <w:sz w:val="16"/>
                <w:lang w:val="es-BO"/>
              </w:rPr>
            </w:pPr>
          </w:p>
        </w:tc>
        <w:tc>
          <w:tcPr>
            <w:tcW w:w="273" w:type="dxa"/>
            <w:tcBorders>
              <w:bottom w:val="nil"/>
            </w:tcBorders>
            <w:shd w:val="clear" w:color="auto" w:fill="auto"/>
          </w:tcPr>
          <w:p w14:paraId="267DB871" w14:textId="77777777" w:rsidR="00484AF0" w:rsidRPr="00D011A8" w:rsidRDefault="00484AF0" w:rsidP="00F40F7E">
            <w:pPr>
              <w:rPr>
                <w:rFonts w:ascii="Arial" w:hAnsi="Arial" w:cs="Arial"/>
                <w:sz w:val="16"/>
                <w:lang w:val="es-BO"/>
              </w:rPr>
            </w:pPr>
          </w:p>
        </w:tc>
        <w:tc>
          <w:tcPr>
            <w:tcW w:w="274" w:type="dxa"/>
            <w:tcBorders>
              <w:bottom w:val="nil"/>
            </w:tcBorders>
            <w:shd w:val="clear" w:color="auto" w:fill="auto"/>
          </w:tcPr>
          <w:p w14:paraId="40198265" w14:textId="77777777" w:rsidR="00484AF0" w:rsidRPr="00D011A8" w:rsidRDefault="00484AF0" w:rsidP="00F40F7E">
            <w:pPr>
              <w:rPr>
                <w:rFonts w:ascii="Arial" w:hAnsi="Arial" w:cs="Arial"/>
                <w:sz w:val="16"/>
                <w:lang w:val="es-BO"/>
              </w:rPr>
            </w:pPr>
          </w:p>
        </w:tc>
        <w:tc>
          <w:tcPr>
            <w:tcW w:w="274" w:type="dxa"/>
            <w:shd w:val="clear" w:color="auto" w:fill="auto"/>
          </w:tcPr>
          <w:p w14:paraId="2DAC3123" w14:textId="77777777" w:rsidR="00484AF0" w:rsidRPr="00D011A8" w:rsidRDefault="00484AF0" w:rsidP="00F40F7E">
            <w:pPr>
              <w:rPr>
                <w:rFonts w:ascii="Arial" w:hAnsi="Arial" w:cs="Arial"/>
                <w:sz w:val="16"/>
                <w:lang w:val="es-BO"/>
              </w:rPr>
            </w:pPr>
          </w:p>
        </w:tc>
        <w:tc>
          <w:tcPr>
            <w:tcW w:w="274" w:type="dxa"/>
            <w:shd w:val="clear" w:color="auto" w:fill="auto"/>
          </w:tcPr>
          <w:p w14:paraId="41E5DA64" w14:textId="77777777" w:rsidR="00484AF0" w:rsidRPr="00D011A8" w:rsidRDefault="00484AF0" w:rsidP="00F40F7E">
            <w:pPr>
              <w:rPr>
                <w:rFonts w:ascii="Arial" w:hAnsi="Arial" w:cs="Arial"/>
                <w:sz w:val="16"/>
                <w:lang w:val="es-BO"/>
              </w:rPr>
            </w:pPr>
          </w:p>
        </w:tc>
        <w:tc>
          <w:tcPr>
            <w:tcW w:w="274" w:type="dxa"/>
            <w:shd w:val="clear" w:color="auto" w:fill="auto"/>
          </w:tcPr>
          <w:p w14:paraId="29F7FD87" w14:textId="77777777" w:rsidR="00484AF0" w:rsidRPr="00D011A8" w:rsidRDefault="00484AF0" w:rsidP="00F40F7E">
            <w:pPr>
              <w:rPr>
                <w:rFonts w:ascii="Arial" w:hAnsi="Arial" w:cs="Arial"/>
                <w:sz w:val="16"/>
                <w:lang w:val="es-BO"/>
              </w:rPr>
            </w:pPr>
          </w:p>
        </w:tc>
        <w:tc>
          <w:tcPr>
            <w:tcW w:w="273" w:type="dxa"/>
            <w:shd w:val="clear" w:color="auto" w:fill="auto"/>
          </w:tcPr>
          <w:p w14:paraId="29C5FDA9" w14:textId="77777777" w:rsidR="00484AF0" w:rsidRPr="00D011A8" w:rsidRDefault="00484AF0" w:rsidP="00F40F7E">
            <w:pPr>
              <w:rPr>
                <w:rFonts w:ascii="Arial" w:hAnsi="Arial" w:cs="Arial"/>
                <w:sz w:val="16"/>
                <w:lang w:val="es-BO"/>
              </w:rPr>
            </w:pPr>
          </w:p>
        </w:tc>
        <w:tc>
          <w:tcPr>
            <w:tcW w:w="273" w:type="dxa"/>
            <w:shd w:val="clear" w:color="auto" w:fill="auto"/>
          </w:tcPr>
          <w:p w14:paraId="2BA0F92A" w14:textId="77777777" w:rsidR="00484AF0" w:rsidRPr="00D011A8" w:rsidRDefault="00484AF0" w:rsidP="00F40F7E">
            <w:pPr>
              <w:rPr>
                <w:rFonts w:ascii="Arial" w:hAnsi="Arial" w:cs="Arial"/>
                <w:sz w:val="16"/>
                <w:lang w:val="es-BO"/>
              </w:rPr>
            </w:pPr>
          </w:p>
        </w:tc>
        <w:tc>
          <w:tcPr>
            <w:tcW w:w="273" w:type="dxa"/>
            <w:shd w:val="clear" w:color="auto" w:fill="auto"/>
          </w:tcPr>
          <w:p w14:paraId="59837FA5" w14:textId="77777777" w:rsidR="00484AF0" w:rsidRPr="00D011A8" w:rsidRDefault="00484AF0" w:rsidP="00F40F7E">
            <w:pPr>
              <w:rPr>
                <w:rFonts w:ascii="Arial" w:hAnsi="Arial" w:cs="Arial"/>
                <w:sz w:val="16"/>
                <w:lang w:val="es-BO"/>
              </w:rPr>
            </w:pPr>
          </w:p>
        </w:tc>
        <w:tc>
          <w:tcPr>
            <w:tcW w:w="273" w:type="dxa"/>
            <w:shd w:val="clear" w:color="auto" w:fill="auto"/>
          </w:tcPr>
          <w:p w14:paraId="24C4D068" w14:textId="77777777" w:rsidR="00484AF0" w:rsidRPr="00D011A8" w:rsidRDefault="00484AF0" w:rsidP="00F40F7E">
            <w:pPr>
              <w:rPr>
                <w:rFonts w:ascii="Arial" w:hAnsi="Arial" w:cs="Arial"/>
                <w:sz w:val="16"/>
                <w:lang w:val="es-BO"/>
              </w:rPr>
            </w:pPr>
          </w:p>
        </w:tc>
        <w:tc>
          <w:tcPr>
            <w:tcW w:w="273" w:type="dxa"/>
            <w:shd w:val="clear" w:color="auto" w:fill="auto"/>
          </w:tcPr>
          <w:p w14:paraId="2D7BFC1A" w14:textId="77777777" w:rsidR="00484AF0" w:rsidRPr="00D011A8" w:rsidRDefault="00484AF0" w:rsidP="00F40F7E">
            <w:pPr>
              <w:rPr>
                <w:rFonts w:ascii="Arial" w:hAnsi="Arial" w:cs="Arial"/>
                <w:sz w:val="16"/>
                <w:lang w:val="es-BO"/>
              </w:rPr>
            </w:pPr>
          </w:p>
        </w:tc>
        <w:tc>
          <w:tcPr>
            <w:tcW w:w="273" w:type="dxa"/>
            <w:shd w:val="clear" w:color="auto" w:fill="auto"/>
          </w:tcPr>
          <w:p w14:paraId="08832E84" w14:textId="77777777" w:rsidR="00484AF0" w:rsidRPr="00D011A8" w:rsidRDefault="00484AF0" w:rsidP="00F40F7E">
            <w:pPr>
              <w:rPr>
                <w:rFonts w:ascii="Arial" w:hAnsi="Arial" w:cs="Arial"/>
                <w:sz w:val="16"/>
                <w:lang w:val="es-BO"/>
              </w:rPr>
            </w:pPr>
          </w:p>
        </w:tc>
        <w:tc>
          <w:tcPr>
            <w:tcW w:w="273" w:type="dxa"/>
            <w:tcBorders>
              <w:right w:val="single" w:sz="12" w:space="0" w:color="244061" w:themeColor="accent1" w:themeShade="80"/>
            </w:tcBorders>
            <w:shd w:val="clear" w:color="auto" w:fill="auto"/>
          </w:tcPr>
          <w:p w14:paraId="2B9C32DB" w14:textId="77777777" w:rsidR="00484AF0" w:rsidRPr="00D011A8" w:rsidRDefault="00484AF0" w:rsidP="00F40F7E">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484AF0" w:rsidRPr="00095885" w14:paraId="298D9E24" w14:textId="77777777" w:rsidTr="00F40F7E">
        <w:trPr>
          <w:jc w:val="center"/>
        </w:trPr>
        <w:tc>
          <w:tcPr>
            <w:tcW w:w="2373" w:type="dxa"/>
            <w:vMerge w:val="restart"/>
            <w:tcBorders>
              <w:left w:val="single" w:sz="12" w:space="0" w:color="244061" w:themeColor="accent1" w:themeShade="80"/>
            </w:tcBorders>
            <w:shd w:val="clear" w:color="auto" w:fill="auto"/>
            <w:vAlign w:val="center"/>
          </w:tcPr>
          <w:p w14:paraId="1A416E2B" w14:textId="77777777" w:rsidR="00484AF0" w:rsidRPr="00095885" w:rsidRDefault="00484AF0" w:rsidP="00F40F7E">
            <w:pPr>
              <w:jc w:val="right"/>
              <w:rPr>
                <w:rFonts w:ascii="Arial"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5B2C169A" w14:textId="77777777" w:rsidR="00484AF0" w:rsidRPr="00095885" w:rsidRDefault="00484AF0" w:rsidP="00F40F7E">
            <w:pPr>
              <w:rPr>
                <w:rFonts w:ascii="Arial" w:hAnsi="Arial" w:cs="Arial"/>
                <w:sz w:val="6"/>
                <w:szCs w:val="8"/>
                <w:lang w:val="es-BO"/>
              </w:rPr>
            </w:pPr>
          </w:p>
        </w:tc>
        <w:tc>
          <w:tcPr>
            <w:tcW w:w="282" w:type="dxa"/>
            <w:shd w:val="clear" w:color="auto" w:fill="auto"/>
          </w:tcPr>
          <w:p w14:paraId="456BE783" w14:textId="77777777" w:rsidR="00484AF0" w:rsidRPr="00095885" w:rsidRDefault="00484AF0" w:rsidP="00F40F7E">
            <w:pPr>
              <w:rPr>
                <w:rFonts w:ascii="Arial" w:hAnsi="Arial" w:cs="Arial"/>
                <w:sz w:val="6"/>
                <w:szCs w:val="8"/>
                <w:lang w:val="es-BO"/>
              </w:rPr>
            </w:pPr>
          </w:p>
        </w:tc>
        <w:tc>
          <w:tcPr>
            <w:tcW w:w="275" w:type="dxa"/>
            <w:shd w:val="clear" w:color="auto" w:fill="auto"/>
          </w:tcPr>
          <w:p w14:paraId="579D7710" w14:textId="77777777" w:rsidR="00484AF0" w:rsidRPr="00095885" w:rsidRDefault="00484AF0" w:rsidP="00F40F7E">
            <w:pPr>
              <w:rPr>
                <w:rFonts w:ascii="Arial" w:hAnsi="Arial" w:cs="Arial"/>
                <w:sz w:val="6"/>
                <w:szCs w:val="8"/>
                <w:lang w:val="es-BO"/>
              </w:rPr>
            </w:pPr>
          </w:p>
        </w:tc>
        <w:tc>
          <w:tcPr>
            <w:tcW w:w="280" w:type="dxa"/>
            <w:shd w:val="clear" w:color="auto" w:fill="auto"/>
          </w:tcPr>
          <w:p w14:paraId="4EED7EEC" w14:textId="77777777" w:rsidR="00484AF0" w:rsidRPr="00095885" w:rsidRDefault="00484AF0" w:rsidP="00F40F7E">
            <w:pPr>
              <w:rPr>
                <w:rFonts w:ascii="Arial" w:hAnsi="Arial" w:cs="Arial"/>
                <w:sz w:val="6"/>
                <w:szCs w:val="8"/>
                <w:lang w:val="es-BO"/>
              </w:rPr>
            </w:pPr>
          </w:p>
        </w:tc>
        <w:tc>
          <w:tcPr>
            <w:tcW w:w="278" w:type="dxa"/>
            <w:shd w:val="clear" w:color="auto" w:fill="auto"/>
          </w:tcPr>
          <w:p w14:paraId="082B02F9" w14:textId="77777777" w:rsidR="00484AF0" w:rsidRPr="00095885" w:rsidRDefault="00484AF0" w:rsidP="00F40F7E">
            <w:pPr>
              <w:rPr>
                <w:rFonts w:ascii="Arial" w:hAnsi="Arial" w:cs="Arial"/>
                <w:sz w:val="6"/>
                <w:szCs w:val="8"/>
                <w:lang w:val="es-BO"/>
              </w:rPr>
            </w:pPr>
          </w:p>
        </w:tc>
        <w:tc>
          <w:tcPr>
            <w:tcW w:w="276" w:type="dxa"/>
            <w:shd w:val="clear" w:color="auto" w:fill="auto"/>
          </w:tcPr>
          <w:p w14:paraId="751DB8C3" w14:textId="77777777" w:rsidR="00484AF0" w:rsidRPr="00095885" w:rsidRDefault="00484AF0" w:rsidP="00F40F7E">
            <w:pPr>
              <w:rPr>
                <w:rFonts w:ascii="Arial" w:hAnsi="Arial" w:cs="Arial"/>
                <w:sz w:val="6"/>
                <w:szCs w:val="8"/>
                <w:lang w:val="es-BO"/>
              </w:rPr>
            </w:pPr>
          </w:p>
        </w:tc>
        <w:tc>
          <w:tcPr>
            <w:tcW w:w="281" w:type="dxa"/>
            <w:shd w:val="clear" w:color="auto" w:fill="auto"/>
          </w:tcPr>
          <w:p w14:paraId="1045F46C" w14:textId="77777777" w:rsidR="00484AF0" w:rsidRPr="00095885" w:rsidRDefault="00484AF0" w:rsidP="00F40F7E">
            <w:pPr>
              <w:rPr>
                <w:rFonts w:ascii="Arial" w:hAnsi="Arial" w:cs="Arial"/>
                <w:sz w:val="6"/>
                <w:szCs w:val="8"/>
                <w:lang w:val="es-BO"/>
              </w:rPr>
            </w:pPr>
          </w:p>
        </w:tc>
        <w:tc>
          <w:tcPr>
            <w:tcW w:w="277" w:type="dxa"/>
            <w:shd w:val="clear" w:color="auto" w:fill="auto"/>
          </w:tcPr>
          <w:p w14:paraId="66BE9625" w14:textId="77777777" w:rsidR="00484AF0" w:rsidRPr="00095885" w:rsidRDefault="00484AF0" w:rsidP="00F40F7E">
            <w:pPr>
              <w:rPr>
                <w:rFonts w:ascii="Arial" w:hAnsi="Arial" w:cs="Arial"/>
                <w:sz w:val="6"/>
                <w:szCs w:val="8"/>
                <w:lang w:val="es-BO"/>
              </w:rPr>
            </w:pPr>
          </w:p>
        </w:tc>
        <w:tc>
          <w:tcPr>
            <w:tcW w:w="277" w:type="dxa"/>
            <w:shd w:val="clear" w:color="auto" w:fill="auto"/>
          </w:tcPr>
          <w:p w14:paraId="3892EB26" w14:textId="77777777" w:rsidR="00484AF0" w:rsidRPr="00095885" w:rsidRDefault="00484AF0" w:rsidP="00F40F7E">
            <w:pPr>
              <w:rPr>
                <w:rFonts w:ascii="Arial" w:hAnsi="Arial" w:cs="Arial"/>
                <w:sz w:val="6"/>
                <w:szCs w:val="8"/>
                <w:lang w:val="es-BO"/>
              </w:rPr>
            </w:pPr>
          </w:p>
        </w:tc>
        <w:tc>
          <w:tcPr>
            <w:tcW w:w="277" w:type="dxa"/>
            <w:shd w:val="clear" w:color="auto" w:fill="auto"/>
          </w:tcPr>
          <w:p w14:paraId="7753E53F" w14:textId="77777777" w:rsidR="00484AF0" w:rsidRPr="00095885" w:rsidRDefault="00484AF0" w:rsidP="00F40F7E">
            <w:pPr>
              <w:rPr>
                <w:rFonts w:ascii="Arial" w:hAnsi="Arial" w:cs="Arial"/>
                <w:sz w:val="6"/>
                <w:szCs w:val="8"/>
                <w:lang w:val="es-BO"/>
              </w:rPr>
            </w:pPr>
          </w:p>
        </w:tc>
        <w:tc>
          <w:tcPr>
            <w:tcW w:w="273" w:type="dxa"/>
            <w:shd w:val="clear" w:color="auto" w:fill="auto"/>
          </w:tcPr>
          <w:p w14:paraId="688E96EC" w14:textId="77777777" w:rsidR="00484AF0" w:rsidRPr="00095885" w:rsidRDefault="00484AF0" w:rsidP="00F40F7E">
            <w:pPr>
              <w:rPr>
                <w:rFonts w:ascii="Arial" w:hAnsi="Arial" w:cs="Arial"/>
                <w:sz w:val="6"/>
                <w:szCs w:val="8"/>
                <w:lang w:val="es-BO"/>
              </w:rPr>
            </w:pPr>
          </w:p>
        </w:tc>
        <w:tc>
          <w:tcPr>
            <w:tcW w:w="273" w:type="dxa"/>
            <w:tcBorders>
              <w:left w:val="nil"/>
            </w:tcBorders>
            <w:shd w:val="clear" w:color="auto" w:fill="auto"/>
          </w:tcPr>
          <w:p w14:paraId="4140D172" w14:textId="77777777" w:rsidR="00484AF0" w:rsidRPr="00095885" w:rsidRDefault="00484AF0" w:rsidP="00F40F7E">
            <w:pPr>
              <w:rPr>
                <w:rFonts w:ascii="Arial" w:hAnsi="Arial" w:cs="Arial"/>
                <w:sz w:val="6"/>
                <w:szCs w:val="8"/>
                <w:lang w:val="es-BO"/>
              </w:rPr>
            </w:pPr>
          </w:p>
        </w:tc>
        <w:tc>
          <w:tcPr>
            <w:tcW w:w="273" w:type="dxa"/>
            <w:tcBorders>
              <w:left w:val="nil"/>
            </w:tcBorders>
            <w:shd w:val="clear" w:color="auto" w:fill="auto"/>
          </w:tcPr>
          <w:p w14:paraId="6EAFE9F6" w14:textId="77777777" w:rsidR="00484AF0" w:rsidRPr="00095885" w:rsidRDefault="00484AF0" w:rsidP="00F40F7E">
            <w:pPr>
              <w:rPr>
                <w:rFonts w:ascii="Arial" w:hAnsi="Arial" w:cs="Arial"/>
                <w:sz w:val="6"/>
                <w:szCs w:val="8"/>
                <w:lang w:val="es-BO"/>
              </w:rPr>
            </w:pPr>
          </w:p>
        </w:tc>
        <w:tc>
          <w:tcPr>
            <w:tcW w:w="273" w:type="dxa"/>
            <w:tcBorders>
              <w:left w:val="nil"/>
            </w:tcBorders>
            <w:shd w:val="clear" w:color="auto" w:fill="auto"/>
          </w:tcPr>
          <w:p w14:paraId="6DAF839E" w14:textId="77777777" w:rsidR="00484AF0" w:rsidRPr="00095885" w:rsidRDefault="00484AF0" w:rsidP="00F40F7E">
            <w:pPr>
              <w:rPr>
                <w:rFonts w:ascii="Arial" w:hAnsi="Arial" w:cs="Arial"/>
                <w:sz w:val="6"/>
                <w:szCs w:val="8"/>
                <w:lang w:val="es-BO"/>
              </w:rPr>
            </w:pPr>
          </w:p>
        </w:tc>
        <w:tc>
          <w:tcPr>
            <w:tcW w:w="273" w:type="dxa"/>
            <w:tcBorders>
              <w:left w:val="nil"/>
            </w:tcBorders>
            <w:shd w:val="clear" w:color="auto" w:fill="auto"/>
          </w:tcPr>
          <w:p w14:paraId="01592AFB" w14:textId="77777777" w:rsidR="00484AF0" w:rsidRPr="00095885" w:rsidRDefault="00484AF0" w:rsidP="00F40F7E">
            <w:pPr>
              <w:rPr>
                <w:rFonts w:ascii="Arial" w:hAnsi="Arial" w:cs="Arial"/>
                <w:sz w:val="6"/>
                <w:szCs w:val="8"/>
                <w:lang w:val="es-BO"/>
              </w:rPr>
            </w:pPr>
          </w:p>
        </w:tc>
        <w:tc>
          <w:tcPr>
            <w:tcW w:w="273" w:type="dxa"/>
            <w:tcBorders>
              <w:left w:val="nil"/>
            </w:tcBorders>
            <w:shd w:val="clear" w:color="auto" w:fill="auto"/>
          </w:tcPr>
          <w:p w14:paraId="54D285EC" w14:textId="77777777" w:rsidR="00484AF0" w:rsidRPr="00095885" w:rsidRDefault="00484AF0" w:rsidP="00F40F7E">
            <w:pPr>
              <w:rPr>
                <w:rFonts w:ascii="Arial" w:hAnsi="Arial" w:cs="Arial"/>
                <w:sz w:val="6"/>
                <w:szCs w:val="8"/>
                <w:lang w:val="es-BO"/>
              </w:rPr>
            </w:pPr>
          </w:p>
        </w:tc>
        <w:tc>
          <w:tcPr>
            <w:tcW w:w="273" w:type="dxa"/>
            <w:tcBorders>
              <w:left w:val="nil"/>
            </w:tcBorders>
            <w:shd w:val="clear" w:color="auto" w:fill="auto"/>
          </w:tcPr>
          <w:p w14:paraId="2B68850E" w14:textId="77777777" w:rsidR="00484AF0" w:rsidRPr="00095885" w:rsidRDefault="00484AF0" w:rsidP="00F40F7E">
            <w:pPr>
              <w:rPr>
                <w:rFonts w:ascii="Arial" w:hAnsi="Arial" w:cs="Arial"/>
                <w:sz w:val="6"/>
                <w:szCs w:val="8"/>
                <w:lang w:val="es-BO"/>
              </w:rPr>
            </w:pPr>
          </w:p>
        </w:tc>
        <w:tc>
          <w:tcPr>
            <w:tcW w:w="273" w:type="dxa"/>
            <w:tcBorders>
              <w:left w:val="nil"/>
            </w:tcBorders>
            <w:shd w:val="clear" w:color="auto" w:fill="auto"/>
          </w:tcPr>
          <w:p w14:paraId="63C5329D" w14:textId="77777777" w:rsidR="00484AF0" w:rsidRPr="00095885" w:rsidRDefault="00484AF0" w:rsidP="00F40F7E">
            <w:pPr>
              <w:rPr>
                <w:rFonts w:ascii="Arial" w:hAnsi="Arial" w:cs="Arial"/>
                <w:sz w:val="6"/>
                <w:szCs w:val="8"/>
                <w:lang w:val="es-BO"/>
              </w:rPr>
            </w:pPr>
          </w:p>
        </w:tc>
        <w:tc>
          <w:tcPr>
            <w:tcW w:w="273" w:type="dxa"/>
            <w:tcBorders>
              <w:left w:val="nil"/>
            </w:tcBorders>
            <w:shd w:val="clear" w:color="auto" w:fill="auto"/>
          </w:tcPr>
          <w:p w14:paraId="1F33AAA5" w14:textId="77777777" w:rsidR="00484AF0" w:rsidRPr="00095885" w:rsidRDefault="00484AF0" w:rsidP="00F40F7E">
            <w:pPr>
              <w:rPr>
                <w:rFonts w:ascii="Arial" w:hAnsi="Arial" w:cs="Arial"/>
                <w:sz w:val="6"/>
                <w:szCs w:val="8"/>
                <w:lang w:val="es-BO"/>
              </w:rPr>
            </w:pPr>
          </w:p>
        </w:tc>
        <w:tc>
          <w:tcPr>
            <w:tcW w:w="273" w:type="dxa"/>
            <w:tcBorders>
              <w:left w:val="nil"/>
            </w:tcBorders>
            <w:shd w:val="clear" w:color="auto" w:fill="auto"/>
          </w:tcPr>
          <w:p w14:paraId="1C264E37" w14:textId="77777777" w:rsidR="00484AF0" w:rsidRPr="00095885" w:rsidRDefault="00484AF0" w:rsidP="00F40F7E">
            <w:pPr>
              <w:rPr>
                <w:rFonts w:ascii="Arial" w:hAnsi="Arial" w:cs="Arial"/>
                <w:sz w:val="6"/>
                <w:szCs w:val="8"/>
                <w:lang w:val="es-BO"/>
              </w:rPr>
            </w:pPr>
          </w:p>
        </w:tc>
        <w:tc>
          <w:tcPr>
            <w:tcW w:w="273" w:type="dxa"/>
            <w:tcBorders>
              <w:left w:val="nil"/>
            </w:tcBorders>
            <w:shd w:val="clear" w:color="auto" w:fill="auto"/>
          </w:tcPr>
          <w:p w14:paraId="04935865" w14:textId="77777777" w:rsidR="00484AF0" w:rsidRPr="00095885" w:rsidRDefault="00484AF0" w:rsidP="00F40F7E">
            <w:pPr>
              <w:rPr>
                <w:rFonts w:ascii="Arial" w:hAnsi="Arial" w:cs="Arial"/>
                <w:sz w:val="6"/>
                <w:szCs w:val="8"/>
                <w:lang w:val="es-BO"/>
              </w:rPr>
            </w:pPr>
          </w:p>
        </w:tc>
        <w:tc>
          <w:tcPr>
            <w:tcW w:w="273" w:type="dxa"/>
            <w:tcBorders>
              <w:left w:val="nil"/>
            </w:tcBorders>
            <w:shd w:val="clear" w:color="auto" w:fill="auto"/>
          </w:tcPr>
          <w:p w14:paraId="23B2C7F3" w14:textId="77777777" w:rsidR="00484AF0" w:rsidRPr="00095885" w:rsidRDefault="00484AF0" w:rsidP="00F40F7E">
            <w:pPr>
              <w:rPr>
                <w:rFonts w:ascii="Arial" w:hAnsi="Arial" w:cs="Arial"/>
                <w:sz w:val="6"/>
                <w:szCs w:val="8"/>
                <w:lang w:val="es-BO"/>
              </w:rPr>
            </w:pPr>
          </w:p>
        </w:tc>
        <w:tc>
          <w:tcPr>
            <w:tcW w:w="273" w:type="dxa"/>
          </w:tcPr>
          <w:p w14:paraId="1CAD8408" w14:textId="77777777" w:rsidR="00484AF0" w:rsidRPr="00095885" w:rsidRDefault="00484AF0" w:rsidP="00F40F7E">
            <w:pPr>
              <w:rPr>
                <w:rFonts w:ascii="Arial" w:hAnsi="Arial" w:cs="Arial"/>
                <w:sz w:val="6"/>
                <w:szCs w:val="8"/>
                <w:lang w:val="es-BO"/>
              </w:rPr>
            </w:pPr>
          </w:p>
        </w:tc>
        <w:tc>
          <w:tcPr>
            <w:tcW w:w="273" w:type="dxa"/>
            <w:tcBorders>
              <w:left w:val="nil"/>
            </w:tcBorders>
          </w:tcPr>
          <w:p w14:paraId="47AED6B6" w14:textId="77777777" w:rsidR="00484AF0" w:rsidRPr="00095885" w:rsidRDefault="00484AF0" w:rsidP="00F40F7E">
            <w:pPr>
              <w:rPr>
                <w:rFonts w:ascii="Arial" w:hAnsi="Arial" w:cs="Arial"/>
                <w:sz w:val="6"/>
                <w:szCs w:val="8"/>
                <w:lang w:val="es-BO"/>
              </w:rPr>
            </w:pPr>
          </w:p>
        </w:tc>
        <w:tc>
          <w:tcPr>
            <w:tcW w:w="273" w:type="dxa"/>
          </w:tcPr>
          <w:p w14:paraId="196FD99D" w14:textId="77777777" w:rsidR="00484AF0" w:rsidRPr="00095885" w:rsidRDefault="00484AF0" w:rsidP="00F40F7E">
            <w:pPr>
              <w:rPr>
                <w:rFonts w:ascii="Arial" w:hAnsi="Arial" w:cs="Arial"/>
                <w:sz w:val="6"/>
                <w:szCs w:val="8"/>
                <w:lang w:val="es-BO"/>
              </w:rPr>
            </w:pPr>
          </w:p>
        </w:tc>
        <w:tc>
          <w:tcPr>
            <w:tcW w:w="273" w:type="dxa"/>
          </w:tcPr>
          <w:p w14:paraId="72FC192D" w14:textId="77777777" w:rsidR="00484AF0" w:rsidRPr="00095885" w:rsidRDefault="00484AF0" w:rsidP="00F40F7E">
            <w:pPr>
              <w:rPr>
                <w:rFonts w:ascii="Arial" w:hAnsi="Arial" w:cs="Arial"/>
                <w:sz w:val="6"/>
                <w:szCs w:val="8"/>
                <w:lang w:val="es-BO"/>
              </w:rPr>
            </w:pPr>
          </w:p>
        </w:tc>
        <w:tc>
          <w:tcPr>
            <w:tcW w:w="273" w:type="dxa"/>
          </w:tcPr>
          <w:p w14:paraId="4C5EB594" w14:textId="77777777" w:rsidR="00484AF0" w:rsidRPr="00095885" w:rsidRDefault="00484AF0" w:rsidP="00F40F7E">
            <w:pPr>
              <w:rPr>
                <w:rFonts w:ascii="Arial" w:hAnsi="Arial" w:cs="Arial"/>
                <w:sz w:val="6"/>
                <w:szCs w:val="8"/>
                <w:lang w:val="es-BO"/>
              </w:rPr>
            </w:pPr>
          </w:p>
        </w:tc>
        <w:tc>
          <w:tcPr>
            <w:tcW w:w="273" w:type="dxa"/>
          </w:tcPr>
          <w:p w14:paraId="6868CDB3" w14:textId="77777777" w:rsidR="00484AF0" w:rsidRPr="00095885" w:rsidRDefault="00484AF0" w:rsidP="00F40F7E">
            <w:pPr>
              <w:rPr>
                <w:rFonts w:ascii="Arial" w:hAnsi="Arial" w:cs="Arial"/>
                <w:sz w:val="6"/>
                <w:szCs w:val="8"/>
                <w:lang w:val="es-BO"/>
              </w:rPr>
            </w:pPr>
          </w:p>
        </w:tc>
        <w:tc>
          <w:tcPr>
            <w:tcW w:w="273" w:type="dxa"/>
            <w:tcBorders>
              <w:right w:val="single" w:sz="12" w:space="0" w:color="244061" w:themeColor="accent1" w:themeShade="80"/>
            </w:tcBorders>
          </w:tcPr>
          <w:p w14:paraId="17A82B30" w14:textId="77777777" w:rsidR="00484AF0" w:rsidRPr="00095885" w:rsidRDefault="00484AF0" w:rsidP="00F40F7E">
            <w:pPr>
              <w:rPr>
                <w:rFonts w:ascii="Arial" w:hAnsi="Arial" w:cs="Arial"/>
                <w:sz w:val="6"/>
                <w:szCs w:val="8"/>
                <w:lang w:val="es-BO"/>
              </w:rPr>
            </w:pPr>
          </w:p>
        </w:tc>
      </w:tr>
      <w:tr w:rsidR="00484AF0" w:rsidRPr="00D011A8" w14:paraId="511A65E4" w14:textId="77777777" w:rsidTr="00F40F7E">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8F88C6B" w14:textId="77777777" w:rsidR="00484AF0" w:rsidRPr="00095885" w:rsidRDefault="00484AF0" w:rsidP="00F40F7E">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FA755" w14:textId="77777777" w:rsidR="00484AF0" w:rsidRPr="00095885" w:rsidRDefault="00484AF0" w:rsidP="00F40F7E">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14:paraId="69334623" w14:textId="77777777" w:rsidR="00484AF0" w:rsidRPr="003E0A9E" w:rsidRDefault="00484AF0" w:rsidP="00F40F7E">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6F1699E2" w14:textId="77777777" w:rsidR="00484AF0" w:rsidRPr="00D011A8" w:rsidRDefault="00484AF0" w:rsidP="00F40F7E">
            <w:pPr>
              <w:rPr>
                <w:rFonts w:ascii="Arial" w:hAnsi="Arial" w:cs="Arial"/>
                <w:sz w:val="16"/>
                <w:lang w:val="es-BO"/>
              </w:rPr>
            </w:pPr>
          </w:p>
        </w:tc>
      </w:tr>
      <w:tr w:rsidR="00484AF0" w:rsidRPr="00D011A8" w14:paraId="4998E7B0" w14:textId="77777777" w:rsidTr="00F40F7E">
        <w:trPr>
          <w:jc w:val="center"/>
        </w:trPr>
        <w:tc>
          <w:tcPr>
            <w:tcW w:w="2373" w:type="dxa"/>
            <w:vMerge/>
            <w:tcBorders>
              <w:left w:val="single" w:sz="12" w:space="0" w:color="244061" w:themeColor="accent1" w:themeShade="80"/>
            </w:tcBorders>
            <w:shd w:val="clear" w:color="auto" w:fill="auto"/>
            <w:vAlign w:val="center"/>
          </w:tcPr>
          <w:p w14:paraId="7CC3C027" w14:textId="77777777" w:rsidR="00484AF0" w:rsidRPr="00095885" w:rsidRDefault="00484AF0" w:rsidP="00F40F7E">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7CAFA0AF" w14:textId="77777777" w:rsidR="00484AF0" w:rsidRPr="00095885" w:rsidRDefault="00484AF0" w:rsidP="00F40F7E">
            <w:pPr>
              <w:rPr>
                <w:rFonts w:ascii="Arial" w:hAnsi="Arial" w:cs="Arial"/>
                <w:sz w:val="16"/>
                <w:lang w:val="es-BO"/>
              </w:rPr>
            </w:pPr>
          </w:p>
        </w:tc>
        <w:tc>
          <w:tcPr>
            <w:tcW w:w="7417" w:type="dxa"/>
            <w:gridSpan w:val="27"/>
            <w:tcBorders>
              <w:left w:val="nil"/>
            </w:tcBorders>
            <w:shd w:val="clear" w:color="auto" w:fill="auto"/>
          </w:tcPr>
          <w:p w14:paraId="78B457FA" w14:textId="77777777" w:rsidR="00484AF0" w:rsidRPr="003E0A9E" w:rsidRDefault="00484AF0" w:rsidP="00F40F7E">
            <w:pPr>
              <w:rPr>
                <w:rFonts w:ascii="Arial" w:hAnsi="Arial" w:cs="Arial"/>
                <w:sz w:val="16"/>
                <w:lang w:val="es-BO"/>
              </w:rPr>
            </w:pPr>
          </w:p>
        </w:tc>
        <w:tc>
          <w:tcPr>
            <w:tcW w:w="273" w:type="dxa"/>
            <w:tcBorders>
              <w:right w:val="single" w:sz="12" w:space="0" w:color="244061" w:themeColor="accent1" w:themeShade="80"/>
            </w:tcBorders>
          </w:tcPr>
          <w:p w14:paraId="399FFC25" w14:textId="77777777" w:rsidR="00484AF0" w:rsidRPr="00D011A8" w:rsidRDefault="00484AF0" w:rsidP="00F40F7E">
            <w:pPr>
              <w:rPr>
                <w:rFonts w:ascii="Arial" w:hAnsi="Arial" w:cs="Arial"/>
                <w:sz w:val="16"/>
                <w:lang w:val="es-BO"/>
              </w:rPr>
            </w:pPr>
          </w:p>
        </w:tc>
      </w:tr>
      <w:tr w:rsidR="00484AF0" w:rsidRPr="00D011A8" w14:paraId="64F2C0A2" w14:textId="77777777" w:rsidTr="00F40F7E">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09FD3963" w14:textId="77777777" w:rsidR="00484AF0" w:rsidRPr="00095885" w:rsidRDefault="00484AF0" w:rsidP="00F40F7E">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8F3466" w14:textId="77777777" w:rsidR="00484AF0" w:rsidRPr="00095885" w:rsidRDefault="00484AF0" w:rsidP="00F40F7E">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5ADA180D" w14:textId="77777777" w:rsidR="00484AF0" w:rsidRPr="00D011A8" w:rsidRDefault="00484AF0" w:rsidP="00F40F7E">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(el proceso se iniciará una vez p</w:t>
            </w:r>
            <w:r>
              <w:rPr>
                <w:rFonts w:ascii="Arial" w:hAnsi="Arial" w:cs="Arial"/>
                <w:sz w:val="12"/>
                <w:lang w:val="es-BO"/>
              </w:rPr>
              <w:t>ublic</w:t>
            </w:r>
            <w:r w:rsidRPr="003E0A9E">
              <w:rPr>
                <w:rFonts w:ascii="Arial" w:hAnsi="Arial" w:cs="Arial"/>
                <w:sz w:val="12"/>
                <w:lang w:val="es-BO"/>
              </w:rPr>
              <w:t>ada 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7BD9933F" w14:textId="77777777" w:rsidR="00484AF0" w:rsidRPr="00D011A8" w:rsidRDefault="00484AF0" w:rsidP="00F40F7E">
            <w:pPr>
              <w:rPr>
                <w:rFonts w:ascii="Arial" w:hAnsi="Arial" w:cs="Arial"/>
                <w:sz w:val="16"/>
                <w:lang w:val="es-BO"/>
              </w:rPr>
            </w:pPr>
          </w:p>
        </w:tc>
      </w:tr>
      <w:tr w:rsidR="00484AF0" w:rsidRPr="00D011A8" w14:paraId="67BAC751" w14:textId="77777777" w:rsidTr="00F40F7E">
        <w:trPr>
          <w:jc w:val="center"/>
        </w:trPr>
        <w:tc>
          <w:tcPr>
            <w:tcW w:w="2373" w:type="dxa"/>
            <w:vMerge/>
            <w:tcBorders>
              <w:left w:val="single" w:sz="12" w:space="0" w:color="244061" w:themeColor="accent1" w:themeShade="80"/>
            </w:tcBorders>
            <w:shd w:val="clear" w:color="auto" w:fill="auto"/>
            <w:vAlign w:val="center"/>
          </w:tcPr>
          <w:p w14:paraId="4FD504A8" w14:textId="77777777" w:rsidR="00484AF0" w:rsidRPr="00D011A8" w:rsidRDefault="00484AF0" w:rsidP="00F40F7E">
            <w:pPr>
              <w:jc w:val="right"/>
              <w:rPr>
                <w:rFonts w:ascii="Arial" w:hAnsi="Arial" w:cs="Arial"/>
                <w:b/>
                <w:sz w:val="16"/>
                <w:lang w:val="es-BO"/>
              </w:rPr>
            </w:pPr>
          </w:p>
        </w:tc>
        <w:tc>
          <w:tcPr>
            <w:tcW w:w="283" w:type="dxa"/>
            <w:tcBorders>
              <w:top w:val="single" w:sz="4" w:space="0" w:color="auto"/>
            </w:tcBorders>
            <w:shd w:val="clear" w:color="auto" w:fill="auto"/>
          </w:tcPr>
          <w:p w14:paraId="3A2079E6" w14:textId="77777777" w:rsidR="00484AF0" w:rsidRPr="00D011A8" w:rsidRDefault="00484AF0" w:rsidP="00F40F7E">
            <w:pPr>
              <w:rPr>
                <w:rFonts w:ascii="Arial" w:hAnsi="Arial" w:cs="Arial"/>
                <w:sz w:val="16"/>
                <w:lang w:val="es-BO"/>
              </w:rPr>
            </w:pPr>
          </w:p>
        </w:tc>
        <w:tc>
          <w:tcPr>
            <w:tcW w:w="7417" w:type="dxa"/>
            <w:gridSpan w:val="27"/>
            <w:vMerge/>
            <w:tcBorders>
              <w:left w:val="nil"/>
            </w:tcBorders>
            <w:shd w:val="clear" w:color="auto" w:fill="auto"/>
          </w:tcPr>
          <w:p w14:paraId="0AF1305E" w14:textId="77777777" w:rsidR="00484AF0" w:rsidRPr="00D011A8" w:rsidRDefault="00484AF0" w:rsidP="00F40F7E">
            <w:pPr>
              <w:rPr>
                <w:rFonts w:ascii="Arial" w:hAnsi="Arial" w:cs="Arial"/>
                <w:sz w:val="16"/>
                <w:lang w:val="es-BO"/>
              </w:rPr>
            </w:pPr>
          </w:p>
        </w:tc>
        <w:tc>
          <w:tcPr>
            <w:tcW w:w="273" w:type="dxa"/>
            <w:tcBorders>
              <w:right w:val="single" w:sz="12" w:space="0" w:color="244061" w:themeColor="accent1" w:themeShade="80"/>
            </w:tcBorders>
          </w:tcPr>
          <w:p w14:paraId="61D94862" w14:textId="77777777" w:rsidR="00484AF0" w:rsidRPr="00D011A8" w:rsidRDefault="00484AF0" w:rsidP="00F40F7E">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66"/>
        <w:gridCol w:w="207"/>
        <w:gridCol w:w="273"/>
        <w:gridCol w:w="273"/>
        <w:gridCol w:w="273"/>
        <w:gridCol w:w="273"/>
        <w:gridCol w:w="273"/>
      </w:tblGrid>
      <w:tr w:rsidR="00484AF0" w:rsidRPr="00D011A8" w14:paraId="5F9F4577" w14:textId="77777777" w:rsidTr="00F40F7E">
        <w:trPr>
          <w:jc w:val="center"/>
        </w:trPr>
        <w:tc>
          <w:tcPr>
            <w:tcW w:w="2366" w:type="dxa"/>
            <w:gridSpan w:val="8"/>
            <w:tcBorders>
              <w:left w:val="single" w:sz="12" w:space="0" w:color="244061" w:themeColor="accent1" w:themeShade="80"/>
            </w:tcBorders>
            <w:shd w:val="clear" w:color="auto" w:fill="auto"/>
            <w:vAlign w:val="center"/>
          </w:tcPr>
          <w:p w14:paraId="037D67F7" w14:textId="77777777" w:rsidR="00484AF0" w:rsidRPr="00D011A8" w:rsidRDefault="00484AF0" w:rsidP="00F40F7E">
            <w:pPr>
              <w:jc w:val="right"/>
              <w:rPr>
                <w:rFonts w:ascii="Arial" w:hAnsi="Arial" w:cs="Arial"/>
                <w:sz w:val="16"/>
                <w:lang w:val="es-BO"/>
              </w:rPr>
            </w:pPr>
          </w:p>
        </w:tc>
        <w:tc>
          <w:tcPr>
            <w:tcW w:w="283" w:type="dxa"/>
            <w:shd w:val="clear" w:color="auto" w:fill="auto"/>
          </w:tcPr>
          <w:p w14:paraId="7D0A13AB" w14:textId="77777777" w:rsidR="00484AF0" w:rsidRPr="00D011A8" w:rsidRDefault="00484AF0" w:rsidP="00F40F7E">
            <w:pPr>
              <w:rPr>
                <w:rFonts w:ascii="Arial" w:hAnsi="Arial" w:cs="Arial"/>
                <w:sz w:val="16"/>
                <w:lang w:val="es-BO"/>
              </w:rPr>
            </w:pPr>
          </w:p>
        </w:tc>
        <w:tc>
          <w:tcPr>
            <w:tcW w:w="281" w:type="dxa"/>
            <w:shd w:val="clear" w:color="auto" w:fill="auto"/>
          </w:tcPr>
          <w:p w14:paraId="06A17605" w14:textId="77777777" w:rsidR="00484AF0" w:rsidRPr="00D011A8" w:rsidRDefault="00484AF0" w:rsidP="00F40F7E">
            <w:pPr>
              <w:rPr>
                <w:rFonts w:ascii="Arial" w:hAnsi="Arial" w:cs="Arial"/>
                <w:sz w:val="16"/>
                <w:lang w:val="es-BO"/>
              </w:rPr>
            </w:pPr>
          </w:p>
        </w:tc>
        <w:tc>
          <w:tcPr>
            <w:tcW w:w="282" w:type="dxa"/>
            <w:shd w:val="clear" w:color="auto" w:fill="auto"/>
          </w:tcPr>
          <w:p w14:paraId="7B394AB2" w14:textId="77777777" w:rsidR="00484AF0" w:rsidRPr="00D011A8" w:rsidRDefault="00484AF0" w:rsidP="00F40F7E">
            <w:pPr>
              <w:rPr>
                <w:rFonts w:ascii="Arial" w:hAnsi="Arial" w:cs="Arial"/>
                <w:sz w:val="16"/>
                <w:lang w:val="es-BO"/>
              </w:rPr>
            </w:pPr>
          </w:p>
        </w:tc>
        <w:tc>
          <w:tcPr>
            <w:tcW w:w="272" w:type="dxa"/>
            <w:shd w:val="clear" w:color="auto" w:fill="auto"/>
          </w:tcPr>
          <w:p w14:paraId="5FF3874C" w14:textId="77777777" w:rsidR="00484AF0" w:rsidRPr="00D011A8" w:rsidRDefault="00484AF0" w:rsidP="00F40F7E">
            <w:pPr>
              <w:rPr>
                <w:rFonts w:ascii="Arial" w:hAnsi="Arial" w:cs="Arial"/>
                <w:sz w:val="16"/>
                <w:lang w:val="es-BO"/>
              </w:rPr>
            </w:pPr>
          </w:p>
        </w:tc>
        <w:tc>
          <w:tcPr>
            <w:tcW w:w="277" w:type="dxa"/>
            <w:shd w:val="clear" w:color="auto" w:fill="auto"/>
          </w:tcPr>
          <w:p w14:paraId="1C9A5989" w14:textId="77777777" w:rsidR="00484AF0" w:rsidRPr="00D011A8" w:rsidRDefault="00484AF0" w:rsidP="00F40F7E">
            <w:pPr>
              <w:rPr>
                <w:rFonts w:ascii="Arial" w:hAnsi="Arial" w:cs="Arial"/>
                <w:sz w:val="16"/>
                <w:lang w:val="es-BO"/>
              </w:rPr>
            </w:pPr>
          </w:p>
        </w:tc>
        <w:tc>
          <w:tcPr>
            <w:tcW w:w="276" w:type="dxa"/>
            <w:shd w:val="clear" w:color="auto" w:fill="auto"/>
          </w:tcPr>
          <w:p w14:paraId="686997F6" w14:textId="77777777" w:rsidR="00484AF0" w:rsidRPr="00D011A8" w:rsidRDefault="00484AF0" w:rsidP="00F40F7E">
            <w:pPr>
              <w:rPr>
                <w:rFonts w:ascii="Arial" w:hAnsi="Arial" w:cs="Arial"/>
                <w:sz w:val="16"/>
                <w:lang w:val="es-BO"/>
              </w:rPr>
            </w:pPr>
          </w:p>
        </w:tc>
        <w:tc>
          <w:tcPr>
            <w:tcW w:w="281" w:type="dxa"/>
            <w:shd w:val="clear" w:color="auto" w:fill="auto"/>
          </w:tcPr>
          <w:p w14:paraId="35F7A53D" w14:textId="77777777" w:rsidR="00484AF0" w:rsidRPr="00D011A8" w:rsidRDefault="00484AF0" w:rsidP="00F40F7E">
            <w:pPr>
              <w:rPr>
                <w:rFonts w:ascii="Arial" w:hAnsi="Arial" w:cs="Arial"/>
                <w:sz w:val="16"/>
                <w:lang w:val="es-BO"/>
              </w:rPr>
            </w:pPr>
          </w:p>
        </w:tc>
        <w:tc>
          <w:tcPr>
            <w:tcW w:w="277" w:type="dxa"/>
            <w:shd w:val="clear" w:color="auto" w:fill="auto"/>
          </w:tcPr>
          <w:p w14:paraId="788AEC13" w14:textId="77777777" w:rsidR="00484AF0" w:rsidRPr="00D011A8" w:rsidRDefault="00484AF0" w:rsidP="00F40F7E">
            <w:pPr>
              <w:rPr>
                <w:rFonts w:ascii="Arial" w:hAnsi="Arial" w:cs="Arial"/>
                <w:sz w:val="16"/>
                <w:lang w:val="es-BO"/>
              </w:rPr>
            </w:pPr>
          </w:p>
        </w:tc>
        <w:tc>
          <w:tcPr>
            <w:tcW w:w="277" w:type="dxa"/>
            <w:shd w:val="clear" w:color="auto" w:fill="auto"/>
          </w:tcPr>
          <w:p w14:paraId="048F89B8" w14:textId="77777777" w:rsidR="00484AF0" w:rsidRPr="00D011A8" w:rsidRDefault="00484AF0" w:rsidP="00F40F7E">
            <w:pPr>
              <w:rPr>
                <w:rFonts w:ascii="Arial" w:hAnsi="Arial" w:cs="Arial"/>
                <w:sz w:val="16"/>
                <w:lang w:val="es-BO"/>
              </w:rPr>
            </w:pPr>
          </w:p>
        </w:tc>
        <w:tc>
          <w:tcPr>
            <w:tcW w:w="277" w:type="dxa"/>
            <w:shd w:val="clear" w:color="auto" w:fill="auto"/>
          </w:tcPr>
          <w:p w14:paraId="11A31237" w14:textId="77777777" w:rsidR="00484AF0" w:rsidRPr="00D011A8" w:rsidRDefault="00484AF0" w:rsidP="00F40F7E">
            <w:pPr>
              <w:rPr>
                <w:rFonts w:ascii="Arial" w:hAnsi="Arial" w:cs="Arial"/>
                <w:sz w:val="16"/>
                <w:lang w:val="es-BO"/>
              </w:rPr>
            </w:pPr>
          </w:p>
        </w:tc>
        <w:tc>
          <w:tcPr>
            <w:tcW w:w="274" w:type="dxa"/>
            <w:shd w:val="clear" w:color="auto" w:fill="auto"/>
          </w:tcPr>
          <w:p w14:paraId="37FE8E90" w14:textId="77777777" w:rsidR="00484AF0" w:rsidRPr="00D011A8" w:rsidRDefault="00484AF0" w:rsidP="00F40F7E">
            <w:pPr>
              <w:rPr>
                <w:rFonts w:ascii="Arial" w:hAnsi="Arial" w:cs="Arial"/>
                <w:sz w:val="16"/>
                <w:lang w:val="es-BO"/>
              </w:rPr>
            </w:pPr>
          </w:p>
        </w:tc>
        <w:tc>
          <w:tcPr>
            <w:tcW w:w="274" w:type="dxa"/>
            <w:shd w:val="clear" w:color="auto" w:fill="auto"/>
          </w:tcPr>
          <w:p w14:paraId="3BB00833" w14:textId="77777777" w:rsidR="00484AF0" w:rsidRPr="00D011A8" w:rsidRDefault="00484AF0" w:rsidP="00F40F7E">
            <w:pPr>
              <w:rPr>
                <w:rFonts w:ascii="Arial" w:hAnsi="Arial" w:cs="Arial"/>
                <w:sz w:val="16"/>
                <w:lang w:val="es-BO"/>
              </w:rPr>
            </w:pPr>
          </w:p>
        </w:tc>
        <w:tc>
          <w:tcPr>
            <w:tcW w:w="273" w:type="dxa"/>
            <w:shd w:val="clear" w:color="auto" w:fill="auto"/>
          </w:tcPr>
          <w:p w14:paraId="6B3756DB" w14:textId="77777777" w:rsidR="00484AF0" w:rsidRPr="00D011A8" w:rsidRDefault="00484AF0" w:rsidP="00F40F7E">
            <w:pPr>
              <w:rPr>
                <w:rFonts w:ascii="Arial" w:hAnsi="Arial" w:cs="Arial"/>
                <w:sz w:val="16"/>
                <w:lang w:val="es-BO"/>
              </w:rPr>
            </w:pPr>
          </w:p>
        </w:tc>
        <w:tc>
          <w:tcPr>
            <w:tcW w:w="274" w:type="dxa"/>
            <w:shd w:val="clear" w:color="auto" w:fill="auto"/>
          </w:tcPr>
          <w:p w14:paraId="450BF097" w14:textId="77777777" w:rsidR="00484AF0" w:rsidRPr="00D011A8" w:rsidRDefault="00484AF0" w:rsidP="00F40F7E">
            <w:pPr>
              <w:rPr>
                <w:rFonts w:ascii="Arial" w:hAnsi="Arial" w:cs="Arial"/>
                <w:sz w:val="16"/>
                <w:lang w:val="es-BO"/>
              </w:rPr>
            </w:pPr>
          </w:p>
        </w:tc>
        <w:tc>
          <w:tcPr>
            <w:tcW w:w="274" w:type="dxa"/>
            <w:shd w:val="clear" w:color="auto" w:fill="auto"/>
          </w:tcPr>
          <w:p w14:paraId="7619B362" w14:textId="77777777" w:rsidR="00484AF0" w:rsidRPr="00D011A8" w:rsidRDefault="00484AF0" w:rsidP="00F40F7E">
            <w:pPr>
              <w:rPr>
                <w:rFonts w:ascii="Arial" w:hAnsi="Arial" w:cs="Arial"/>
                <w:sz w:val="16"/>
                <w:lang w:val="es-BO"/>
              </w:rPr>
            </w:pPr>
          </w:p>
        </w:tc>
        <w:tc>
          <w:tcPr>
            <w:tcW w:w="274" w:type="dxa"/>
            <w:shd w:val="clear" w:color="auto" w:fill="auto"/>
          </w:tcPr>
          <w:p w14:paraId="5303B155" w14:textId="77777777" w:rsidR="00484AF0" w:rsidRPr="00D011A8" w:rsidRDefault="00484AF0" w:rsidP="00F40F7E">
            <w:pPr>
              <w:rPr>
                <w:rFonts w:ascii="Arial" w:hAnsi="Arial" w:cs="Arial"/>
                <w:sz w:val="16"/>
                <w:lang w:val="es-BO"/>
              </w:rPr>
            </w:pPr>
          </w:p>
        </w:tc>
        <w:tc>
          <w:tcPr>
            <w:tcW w:w="274" w:type="dxa"/>
            <w:shd w:val="clear" w:color="auto" w:fill="auto"/>
          </w:tcPr>
          <w:p w14:paraId="4FB6F819" w14:textId="77777777" w:rsidR="00484AF0" w:rsidRPr="00D011A8" w:rsidRDefault="00484AF0" w:rsidP="00F40F7E">
            <w:pPr>
              <w:rPr>
                <w:rFonts w:ascii="Arial" w:hAnsi="Arial" w:cs="Arial"/>
                <w:sz w:val="16"/>
                <w:lang w:val="es-BO"/>
              </w:rPr>
            </w:pPr>
          </w:p>
        </w:tc>
        <w:tc>
          <w:tcPr>
            <w:tcW w:w="273" w:type="dxa"/>
            <w:gridSpan w:val="2"/>
            <w:shd w:val="clear" w:color="auto" w:fill="auto"/>
          </w:tcPr>
          <w:p w14:paraId="3958B857" w14:textId="77777777" w:rsidR="00484AF0" w:rsidRPr="00D011A8" w:rsidRDefault="00484AF0" w:rsidP="00F40F7E">
            <w:pPr>
              <w:rPr>
                <w:rFonts w:ascii="Arial" w:hAnsi="Arial" w:cs="Arial"/>
                <w:sz w:val="16"/>
                <w:lang w:val="es-BO"/>
              </w:rPr>
            </w:pPr>
          </w:p>
        </w:tc>
        <w:tc>
          <w:tcPr>
            <w:tcW w:w="274" w:type="dxa"/>
            <w:shd w:val="clear" w:color="auto" w:fill="auto"/>
          </w:tcPr>
          <w:p w14:paraId="1BA4B29B" w14:textId="77777777" w:rsidR="00484AF0" w:rsidRPr="00D011A8" w:rsidRDefault="00484AF0" w:rsidP="00F40F7E">
            <w:pPr>
              <w:rPr>
                <w:rFonts w:ascii="Arial" w:hAnsi="Arial" w:cs="Arial"/>
                <w:sz w:val="16"/>
                <w:lang w:val="es-BO"/>
              </w:rPr>
            </w:pPr>
          </w:p>
        </w:tc>
        <w:tc>
          <w:tcPr>
            <w:tcW w:w="274" w:type="dxa"/>
            <w:shd w:val="clear" w:color="auto" w:fill="auto"/>
          </w:tcPr>
          <w:p w14:paraId="1864A559" w14:textId="77777777" w:rsidR="00484AF0" w:rsidRPr="00D011A8" w:rsidRDefault="00484AF0" w:rsidP="00F40F7E">
            <w:pPr>
              <w:rPr>
                <w:rFonts w:ascii="Arial" w:hAnsi="Arial" w:cs="Arial"/>
                <w:sz w:val="16"/>
                <w:lang w:val="es-BO"/>
              </w:rPr>
            </w:pPr>
          </w:p>
        </w:tc>
        <w:tc>
          <w:tcPr>
            <w:tcW w:w="274" w:type="dxa"/>
            <w:shd w:val="clear" w:color="auto" w:fill="auto"/>
          </w:tcPr>
          <w:p w14:paraId="68281448" w14:textId="77777777" w:rsidR="00484AF0" w:rsidRPr="00D011A8" w:rsidRDefault="00484AF0" w:rsidP="00F40F7E">
            <w:pPr>
              <w:rPr>
                <w:rFonts w:ascii="Arial" w:hAnsi="Arial" w:cs="Arial"/>
                <w:sz w:val="16"/>
                <w:lang w:val="es-BO"/>
              </w:rPr>
            </w:pPr>
          </w:p>
        </w:tc>
        <w:tc>
          <w:tcPr>
            <w:tcW w:w="274" w:type="dxa"/>
            <w:shd w:val="clear" w:color="auto" w:fill="auto"/>
          </w:tcPr>
          <w:p w14:paraId="649EFCE6" w14:textId="77777777" w:rsidR="00484AF0" w:rsidRPr="00D011A8" w:rsidRDefault="00484AF0" w:rsidP="00F40F7E">
            <w:pPr>
              <w:rPr>
                <w:rFonts w:ascii="Arial" w:hAnsi="Arial" w:cs="Arial"/>
                <w:sz w:val="16"/>
                <w:lang w:val="es-BO"/>
              </w:rPr>
            </w:pPr>
          </w:p>
        </w:tc>
        <w:tc>
          <w:tcPr>
            <w:tcW w:w="273" w:type="dxa"/>
            <w:shd w:val="clear" w:color="auto" w:fill="auto"/>
          </w:tcPr>
          <w:p w14:paraId="4258EF3A" w14:textId="77777777" w:rsidR="00484AF0" w:rsidRPr="00D011A8" w:rsidRDefault="00484AF0" w:rsidP="00F40F7E">
            <w:pPr>
              <w:rPr>
                <w:rFonts w:ascii="Arial" w:hAnsi="Arial" w:cs="Arial"/>
                <w:sz w:val="16"/>
                <w:lang w:val="es-BO"/>
              </w:rPr>
            </w:pPr>
          </w:p>
        </w:tc>
        <w:tc>
          <w:tcPr>
            <w:tcW w:w="273" w:type="dxa"/>
            <w:gridSpan w:val="2"/>
            <w:shd w:val="clear" w:color="auto" w:fill="auto"/>
          </w:tcPr>
          <w:p w14:paraId="68DE5E95" w14:textId="77777777" w:rsidR="00484AF0" w:rsidRPr="00D011A8" w:rsidRDefault="00484AF0" w:rsidP="00F40F7E">
            <w:pPr>
              <w:rPr>
                <w:rFonts w:ascii="Arial" w:hAnsi="Arial" w:cs="Arial"/>
                <w:sz w:val="16"/>
                <w:lang w:val="es-BO"/>
              </w:rPr>
            </w:pPr>
          </w:p>
        </w:tc>
        <w:tc>
          <w:tcPr>
            <w:tcW w:w="273" w:type="dxa"/>
            <w:shd w:val="clear" w:color="auto" w:fill="auto"/>
          </w:tcPr>
          <w:p w14:paraId="35DF6427" w14:textId="77777777" w:rsidR="00484AF0" w:rsidRPr="00D011A8" w:rsidRDefault="00484AF0" w:rsidP="00F40F7E">
            <w:pPr>
              <w:rPr>
                <w:rFonts w:ascii="Arial" w:hAnsi="Arial" w:cs="Arial"/>
                <w:sz w:val="16"/>
                <w:lang w:val="es-BO"/>
              </w:rPr>
            </w:pPr>
          </w:p>
        </w:tc>
        <w:tc>
          <w:tcPr>
            <w:tcW w:w="273" w:type="dxa"/>
            <w:shd w:val="clear" w:color="auto" w:fill="auto"/>
          </w:tcPr>
          <w:p w14:paraId="561206D5" w14:textId="77777777" w:rsidR="00484AF0" w:rsidRPr="00D011A8" w:rsidRDefault="00484AF0" w:rsidP="00F40F7E">
            <w:pPr>
              <w:rPr>
                <w:rFonts w:ascii="Arial" w:hAnsi="Arial" w:cs="Arial"/>
                <w:sz w:val="16"/>
                <w:lang w:val="es-BO"/>
              </w:rPr>
            </w:pPr>
          </w:p>
        </w:tc>
        <w:tc>
          <w:tcPr>
            <w:tcW w:w="273" w:type="dxa"/>
            <w:shd w:val="clear" w:color="auto" w:fill="auto"/>
          </w:tcPr>
          <w:p w14:paraId="0C9CEAFB" w14:textId="77777777" w:rsidR="00484AF0" w:rsidRPr="00D011A8" w:rsidRDefault="00484AF0" w:rsidP="00F40F7E">
            <w:pPr>
              <w:rPr>
                <w:rFonts w:ascii="Arial" w:hAnsi="Arial" w:cs="Arial"/>
                <w:sz w:val="16"/>
                <w:lang w:val="es-BO"/>
              </w:rPr>
            </w:pPr>
          </w:p>
        </w:tc>
        <w:tc>
          <w:tcPr>
            <w:tcW w:w="273" w:type="dxa"/>
            <w:shd w:val="clear" w:color="auto" w:fill="auto"/>
          </w:tcPr>
          <w:p w14:paraId="7AEF4B3D" w14:textId="77777777" w:rsidR="00484AF0" w:rsidRPr="00D011A8" w:rsidRDefault="00484AF0" w:rsidP="00F40F7E">
            <w:pPr>
              <w:rPr>
                <w:rFonts w:ascii="Arial" w:hAnsi="Arial" w:cs="Arial"/>
                <w:sz w:val="16"/>
                <w:lang w:val="es-BO"/>
              </w:rPr>
            </w:pPr>
          </w:p>
        </w:tc>
        <w:tc>
          <w:tcPr>
            <w:tcW w:w="273" w:type="dxa"/>
            <w:tcBorders>
              <w:right w:val="single" w:sz="12" w:space="0" w:color="244061" w:themeColor="accent1" w:themeShade="80"/>
            </w:tcBorders>
            <w:shd w:val="clear" w:color="auto" w:fill="auto"/>
          </w:tcPr>
          <w:p w14:paraId="49265BDF" w14:textId="77777777" w:rsidR="00484AF0" w:rsidRPr="00D011A8" w:rsidRDefault="00484AF0" w:rsidP="00F40F7E">
            <w:pPr>
              <w:rPr>
                <w:rFonts w:ascii="Arial" w:hAnsi="Arial" w:cs="Arial"/>
                <w:sz w:val="16"/>
                <w:lang w:val="es-BO"/>
              </w:rPr>
            </w:pPr>
          </w:p>
        </w:tc>
      </w:tr>
      <w:tr w:rsidR="00484AF0" w:rsidRPr="00D011A8" w14:paraId="0F825A54" w14:textId="77777777" w:rsidTr="00F40F7E">
        <w:trPr>
          <w:jc w:val="center"/>
        </w:trPr>
        <w:tc>
          <w:tcPr>
            <w:tcW w:w="2366" w:type="dxa"/>
            <w:gridSpan w:val="8"/>
            <w:vMerge w:val="restart"/>
            <w:tcBorders>
              <w:left w:val="single" w:sz="12" w:space="0" w:color="244061" w:themeColor="accent1" w:themeShade="80"/>
            </w:tcBorders>
            <w:vAlign w:val="center"/>
          </w:tcPr>
          <w:p w14:paraId="7C38BCB2" w14:textId="77777777" w:rsidR="00484AF0" w:rsidRPr="00D011A8" w:rsidRDefault="00484AF0" w:rsidP="00F40F7E">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7ABEA08" w14:textId="77777777" w:rsidR="00484AF0" w:rsidRPr="00D011A8" w:rsidRDefault="00484AF0" w:rsidP="00F40F7E">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093E0801" w14:textId="77777777" w:rsidR="00484AF0" w:rsidRPr="00D011A8" w:rsidRDefault="00484AF0" w:rsidP="00F40F7E">
            <w:pPr>
              <w:jc w:val="center"/>
              <w:rPr>
                <w:rFonts w:ascii="Arial" w:hAnsi="Arial" w:cs="Arial"/>
                <w:b/>
                <w:sz w:val="16"/>
                <w:lang w:val="es-BO"/>
              </w:rPr>
            </w:pPr>
            <w:r w:rsidRPr="00D011A8">
              <w:rPr>
                <w:rFonts w:ascii="Arial" w:hAnsi="Arial" w:cs="Arial"/>
                <w:sz w:val="16"/>
                <w:lang w:val="es-BO"/>
              </w:rPr>
              <w:t>Nombre del Organismo Financiador</w:t>
            </w:r>
          </w:p>
          <w:p w14:paraId="2BC5D2B3" w14:textId="77777777" w:rsidR="00484AF0" w:rsidRPr="00D011A8" w:rsidRDefault="00484AF0" w:rsidP="00F40F7E">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F30E9AD" w14:textId="77777777" w:rsidR="00484AF0" w:rsidRPr="00D011A8" w:rsidRDefault="00484AF0" w:rsidP="00F40F7E">
            <w:pPr>
              <w:jc w:val="center"/>
              <w:rPr>
                <w:rFonts w:ascii="Arial" w:hAnsi="Arial" w:cs="Arial"/>
                <w:sz w:val="16"/>
                <w:lang w:val="es-BO"/>
              </w:rPr>
            </w:pPr>
          </w:p>
        </w:tc>
        <w:tc>
          <w:tcPr>
            <w:tcW w:w="1912" w:type="dxa"/>
            <w:gridSpan w:val="8"/>
            <w:vMerge w:val="restart"/>
            <w:tcBorders>
              <w:left w:val="nil"/>
            </w:tcBorders>
            <w:vAlign w:val="center"/>
          </w:tcPr>
          <w:p w14:paraId="72818B14" w14:textId="77777777" w:rsidR="00484AF0" w:rsidRPr="00D011A8" w:rsidRDefault="00484AF0" w:rsidP="00F40F7E">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6EC17A6B" w14:textId="77777777" w:rsidR="00484AF0" w:rsidRPr="00D011A8" w:rsidRDefault="00484AF0" w:rsidP="00F40F7E">
            <w:pPr>
              <w:rPr>
                <w:rFonts w:ascii="Arial" w:hAnsi="Arial" w:cs="Arial"/>
                <w:sz w:val="16"/>
                <w:lang w:val="es-BO"/>
              </w:rPr>
            </w:pPr>
          </w:p>
        </w:tc>
      </w:tr>
      <w:tr w:rsidR="00484AF0" w:rsidRPr="00D011A8" w14:paraId="7AB481E2" w14:textId="77777777" w:rsidTr="00F40F7E">
        <w:trPr>
          <w:trHeight w:val="60"/>
          <w:jc w:val="center"/>
        </w:trPr>
        <w:tc>
          <w:tcPr>
            <w:tcW w:w="2366" w:type="dxa"/>
            <w:gridSpan w:val="8"/>
            <w:vMerge/>
            <w:tcBorders>
              <w:left w:val="single" w:sz="12" w:space="0" w:color="244061" w:themeColor="accent1" w:themeShade="80"/>
            </w:tcBorders>
            <w:vAlign w:val="center"/>
          </w:tcPr>
          <w:p w14:paraId="16CFFAF2" w14:textId="77777777" w:rsidR="00484AF0" w:rsidRPr="00D011A8" w:rsidRDefault="00484AF0" w:rsidP="00F40F7E">
            <w:pPr>
              <w:jc w:val="right"/>
              <w:rPr>
                <w:rFonts w:ascii="Arial" w:hAnsi="Arial" w:cs="Arial"/>
                <w:b/>
                <w:sz w:val="16"/>
                <w:lang w:val="es-BO"/>
              </w:rPr>
            </w:pPr>
          </w:p>
        </w:tc>
        <w:tc>
          <w:tcPr>
            <w:tcW w:w="283" w:type="dxa"/>
            <w:vMerge/>
            <w:vAlign w:val="center"/>
          </w:tcPr>
          <w:p w14:paraId="43DAD2C2" w14:textId="77777777" w:rsidR="00484AF0" w:rsidRPr="00D011A8" w:rsidRDefault="00484AF0" w:rsidP="00F40F7E">
            <w:pPr>
              <w:rPr>
                <w:rFonts w:ascii="Arial" w:hAnsi="Arial" w:cs="Arial"/>
                <w:sz w:val="16"/>
                <w:lang w:val="es-BO"/>
              </w:rPr>
            </w:pPr>
          </w:p>
        </w:tc>
        <w:tc>
          <w:tcPr>
            <w:tcW w:w="5238" w:type="dxa"/>
            <w:gridSpan w:val="20"/>
            <w:vMerge/>
          </w:tcPr>
          <w:p w14:paraId="3CD422D6" w14:textId="77777777" w:rsidR="00484AF0" w:rsidRPr="00D011A8" w:rsidRDefault="00484AF0" w:rsidP="00F40F7E">
            <w:pPr>
              <w:jc w:val="center"/>
              <w:rPr>
                <w:rFonts w:ascii="Arial" w:hAnsi="Arial" w:cs="Arial"/>
                <w:sz w:val="16"/>
                <w:lang w:val="es-BO"/>
              </w:rPr>
            </w:pPr>
          </w:p>
        </w:tc>
        <w:tc>
          <w:tcPr>
            <w:tcW w:w="274" w:type="dxa"/>
            <w:vMerge/>
          </w:tcPr>
          <w:p w14:paraId="314934B9" w14:textId="77777777" w:rsidR="00484AF0" w:rsidRPr="00D011A8" w:rsidRDefault="00484AF0" w:rsidP="00F40F7E">
            <w:pPr>
              <w:jc w:val="center"/>
              <w:rPr>
                <w:rFonts w:ascii="Arial" w:hAnsi="Arial" w:cs="Arial"/>
                <w:sz w:val="16"/>
                <w:lang w:val="es-BO"/>
              </w:rPr>
            </w:pPr>
          </w:p>
        </w:tc>
        <w:tc>
          <w:tcPr>
            <w:tcW w:w="1912" w:type="dxa"/>
            <w:gridSpan w:val="8"/>
            <w:vMerge/>
            <w:tcBorders>
              <w:left w:val="nil"/>
            </w:tcBorders>
          </w:tcPr>
          <w:p w14:paraId="607873E6" w14:textId="77777777" w:rsidR="00484AF0" w:rsidRPr="00D011A8" w:rsidRDefault="00484AF0" w:rsidP="00F40F7E">
            <w:pPr>
              <w:jc w:val="center"/>
              <w:rPr>
                <w:rFonts w:ascii="Arial" w:hAnsi="Arial" w:cs="Arial"/>
                <w:sz w:val="16"/>
                <w:lang w:val="es-BO"/>
              </w:rPr>
            </w:pPr>
          </w:p>
        </w:tc>
        <w:tc>
          <w:tcPr>
            <w:tcW w:w="273" w:type="dxa"/>
            <w:tcBorders>
              <w:right w:val="single" w:sz="12" w:space="0" w:color="244061" w:themeColor="accent1" w:themeShade="80"/>
            </w:tcBorders>
          </w:tcPr>
          <w:p w14:paraId="08031E77" w14:textId="77777777" w:rsidR="00484AF0" w:rsidRPr="00D011A8" w:rsidRDefault="00484AF0" w:rsidP="00F40F7E">
            <w:pPr>
              <w:rPr>
                <w:rFonts w:ascii="Arial" w:hAnsi="Arial" w:cs="Arial"/>
                <w:sz w:val="16"/>
                <w:lang w:val="es-BO"/>
              </w:rPr>
            </w:pPr>
          </w:p>
        </w:tc>
      </w:tr>
      <w:tr w:rsidR="00484AF0" w:rsidRPr="00D011A8" w14:paraId="178166C1" w14:textId="77777777" w:rsidTr="00F40F7E">
        <w:trPr>
          <w:jc w:val="center"/>
        </w:trPr>
        <w:tc>
          <w:tcPr>
            <w:tcW w:w="2366" w:type="dxa"/>
            <w:gridSpan w:val="8"/>
            <w:vMerge/>
            <w:tcBorders>
              <w:left w:val="single" w:sz="12" w:space="0" w:color="244061" w:themeColor="accent1" w:themeShade="80"/>
            </w:tcBorders>
            <w:vAlign w:val="center"/>
          </w:tcPr>
          <w:p w14:paraId="79E7C651" w14:textId="77777777" w:rsidR="00484AF0" w:rsidRPr="00D011A8" w:rsidRDefault="00484AF0" w:rsidP="00F40F7E">
            <w:pPr>
              <w:jc w:val="right"/>
              <w:rPr>
                <w:rFonts w:ascii="Arial" w:hAnsi="Arial" w:cs="Arial"/>
                <w:b/>
                <w:sz w:val="16"/>
                <w:lang w:val="es-BO"/>
              </w:rPr>
            </w:pPr>
          </w:p>
        </w:tc>
        <w:tc>
          <w:tcPr>
            <w:tcW w:w="283" w:type="dxa"/>
            <w:tcBorders>
              <w:right w:val="single" w:sz="4" w:space="0" w:color="auto"/>
            </w:tcBorders>
            <w:vAlign w:val="center"/>
          </w:tcPr>
          <w:p w14:paraId="4BAFFE25" w14:textId="77777777" w:rsidR="00484AF0" w:rsidRPr="00D011A8" w:rsidRDefault="00484AF0" w:rsidP="00F40F7E">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5C0DC" w14:textId="77777777" w:rsidR="00484AF0" w:rsidRPr="00D011A8" w:rsidRDefault="00484AF0" w:rsidP="00F40F7E">
            <w:pPr>
              <w:jc w:val="center"/>
              <w:rPr>
                <w:rFonts w:ascii="Arial" w:hAnsi="Arial" w:cs="Arial"/>
                <w:sz w:val="16"/>
                <w:lang w:val="es-BO"/>
              </w:rPr>
            </w:pPr>
            <w:r>
              <w:rPr>
                <w:rFonts w:ascii="Arial" w:hAnsi="Arial" w:cs="Arial"/>
                <w:sz w:val="16"/>
                <w:lang w:val="es-BO"/>
              </w:rPr>
              <w:t>TGN</w:t>
            </w:r>
          </w:p>
        </w:tc>
        <w:tc>
          <w:tcPr>
            <w:tcW w:w="274" w:type="dxa"/>
            <w:tcBorders>
              <w:left w:val="single" w:sz="4" w:space="0" w:color="auto"/>
              <w:right w:val="single" w:sz="4" w:space="0" w:color="auto"/>
            </w:tcBorders>
          </w:tcPr>
          <w:p w14:paraId="0CB49596" w14:textId="77777777" w:rsidR="00484AF0" w:rsidRPr="00D011A8" w:rsidRDefault="00484AF0" w:rsidP="00F40F7E">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DB50EB" w14:textId="77777777" w:rsidR="00484AF0" w:rsidRPr="00D011A8" w:rsidRDefault="00484AF0" w:rsidP="00F40F7E">
            <w:pPr>
              <w:jc w:val="center"/>
              <w:rPr>
                <w:rFonts w:ascii="Arial" w:hAnsi="Arial" w:cs="Arial"/>
                <w:sz w:val="16"/>
                <w:lang w:val="es-BO"/>
              </w:rPr>
            </w:pPr>
            <w:r>
              <w:rPr>
                <w:rFonts w:ascii="Arial" w:hAnsi="Arial" w:cs="Arial"/>
                <w:sz w:val="16"/>
                <w:lang w:val="es-BO"/>
              </w:rPr>
              <w:t>100</w:t>
            </w:r>
          </w:p>
        </w:tc>
        <w:tc>
          <w:tcPr>
            <w:tcW w:w="273" w:type="dxa"/>
            <w:tcBorders>
              <w:left w:val="single" w:sz="4" w:space="0" w:color="auto"/>
              <w:right w:val="single" w:sz="12" w:space="0" w:color="244061" w:themeColor="accent1" w:themeShade="80"/>
            </w:tcBorders>
          </w:tcPr>
          <w:p w14:paraId="26BC0E68" w14:textId="77777777" w:rsidR="00484AF0" w:rsidRPr="00D011A8" w:rsidRDefault="00484AF0" w:rsidP="00F40F7E">
            <w:pPr>
              <w:rPr>
                <w:rFonts w:ascii="Arial" w:hAnsi="Arial" w:cs="Arial"/>
                <w:sz w:val="16"/>
                <w:lang w:val="es-BO"/>
              </w:rPr>
            </w:pPr>
          </w:p>
        </w:tc>
      </w:tr>
      <w:tr w:rsidR="00484AF0" w:rsidRPr="00D011A8" w14:paraId="38D23FFB" w14:textId="77777777" w:rsidTr="00F40F7E">
        <w:trPr>
          <w:jc w:val="center"/>
        </w:trPr>
        <w:tc>
          <w:tcPr>
            <w:tcW w:w="2366" w:type="dxa"/>
            <w:gridSpan w:val="8"/>
            <w:vMerge/>
            <w:tcBorders>
              <w:left w:val="single" w:sz="12" w:space="0" w:color="244061" w:themeColor="accent1" w:themeShade="80"/>
            </w:tcBorders>
            <w:vAlign w:val="center"/>
          </w:tcPr>
          <w:p w14:paraId="5A4FABB7" w14:textId="77777777" w:rsidR="00484AF0" w:rsidRPr="00D011A8" w:rsidRDefault="00484AF0" w:rsidP="00F40F7E">
            <w:pPr>
              <w:jc w:val="right"/>
              <w:rPr>
                <w:rFonts w:ascii="Arial" w:hAnsi="Arial" w:cs="Arial"/>
                <w:b/>
                <w:sz w:val="16"/>
                <w:lang w:val="es-BO"/>
              </w:rPr>
            </w:pPr>
          </w:p>
        </w:tc>
        <w:tc>
          <w:tcPr>
            <w:tcW w:w="283" w:type="dxa"/>
            <w:vAlign w:val="center"/>
          </w:tcPr>
          <w:p w14:paraId="3D7B6EC3" w14:textId="77777777" w:rsidR="00484AF0" w:rsidRPr="00D011A8" w:rsidRDefault="00484AF0" w:rsidP="00F40F7E">
            <w:pPr>
              <w:rPr>
                <w:rFonts w:ascii="Arial" w:hAnsi="Arial" w:cs="Arial"/>
                <w:sz w:val="2"/>
                <w:szCs w:val="2"/>
                <w:lang w:val="es-BO"/>
              </w:rPr>
            </w:pPr>
          </w:p>
        </w:tc>
        <w:tc>
          <w:tcPr>
            <w:tcW w:w="281" w:type="dxa"/>
            <w:tcBorders>
              <w:top w:val="single" w:sz="4" w:space="0" w:color="auto"/>
              <w:bottom w:val="single" w:sz="4" w:space="0" w:color="auto"/>
            </w:tcBorders>
            <w:vAlign w:val="center"/>
          </w:tcPr>
          <w:p w14:paraId="4354FC2A" w14:textId="77777777" w:rsidR="00484AF0" w:rsidRPr="00D011A8" w:rsidRDefault="00484AF0" w:rsidP="00F40F7E">
            <w:pPr>
              <w:rPr>
                <w:rFonts w:ascii="Arial" w:hAnsi="Arial" w:cs="Arial"/>
                <w:sz w:val="2"/>
                <w:szCs w:val="2"/>
                <w:lang w:val="es-BO"/>
              </w:rPr>
            </w:pPr>
          </w:p>
        </w:tc>
        <w:tc>
          <w:tcPr>
            <w:tcW w:w="282" w:type="dxa"/>
            <w:tcBorders>
              <w:top w:val="single" w:sz="4" w:space="0" w:color="auto"/>
              <w:bottom w:val="single" w:sz="4" w:space="0" w:color="auto"/>
            </w:tcBorders>
          </w:tcPr>
          <w:p w14:paraId="2E5AC27B" w14:textId="77777777" w:rsidR="00484AF0" w:rsidRPr="00D011A8" w:rsidRDefault="00484AF0" w:rsidP="00F40F7E">
            <w:pPr>
              <w:rPr>
                <w:rFonts w:ascii="Arial" w:hAnsi="Arial" w:cs="Arial"/>
                <w:sz w:val="2"/>
                <w:szCs w:val="2"/>
                <w:lang w:val="es-BO"/>
              </w:rPr>
            </w:pPr>
          </w:p>
        </w:tc>
        <w:tc>
          <w:tcPr>
            <w:tcW w:w="272" w:type="dxa"/>
            <w:tcBorders>
              <w:top w:val="single" w:sz="4" w:space="0" w:color="auto"/>
              <w:bottom w:val="single" w:sz="4" w:space="0" w:color="auto"/>
            </w:tcBorders>
          </w:tcPr>
          <w:p w14:paraId="6AE3BFBF" w14:textId="77777777" w:rsidR="00484AF0" w:rsidRPr="00D011A8" w:rsidRDefault="00484AF0" w:rsidP="00F40F7E">
            <w:pPr>
              <w:rPr>
                <w:rFonts w:ascii="Arial" w:hAnsi="Arial" w:cs="Arial"/>
                <w:sz w:val="2"/>
                <w:szCs w:val="2"/>
                <w:lang w:val="es-BO"/>
              </w:rPr>
            </w:pPr>
          </w:p>
        </w:tc>
        <w:tc>
          <w:tcPr>
            <w:tcW w:w="277" w:type="dxa"/>
            <w:tcBorders>
              <w:top w:val="single" w:sz="4" w:space="0" w:color="auto"/>
              <w:bottom w:val="single" w:sz="4" w:space="0" w:color="auto"/>
            </w:tcBorders>
          </w:tcPr>
          <w:p w14:paraId="3E400523" w14:textId="77777777" w:rsidR="00484AF0" w:rsidRPr="00D011A8" w:rsidRDefault="00484AF0" w:rsidP="00F40F7E">
            <w:pPr>
              <w:rPr>
                <w:rFonts w:ascii="Arial" w:hAnsi="Arial" w:cs="Arial"/>
                <w:sz w:val="2"/>
                <w:szCs w:val="2"/>
                <w:lang w:val="es-BO"/>
              </w:rPr>
            </w:pPr>
          </w:p>
        </w:tc>
        <w:tc>
          <w:tcPr>
            <w:tcW w:w="276" w:type="dxa"/>
            <w:tcBorders>
              <w:top w:val="single" w:sz="4" w:space="0" w:color="auto"/>
              <w:bottom w:val="single" w:sz="4" w:space="0" w:color="auto"/>
            </w:tcBorders>
          </w:tcPr>
          <w:p w14:paraId="3911E835" w14:textId="77777777" w:rsidR="00484AF0" w:rsidRPr="00D011A8" w:rsidRDefault="00484AF0" w:rsidP="00F40F7E">
            <w:pPr>
              <w:rPr>
                <w:rFonts w:ascii="Arial" w:hAnsi="Arial" w:cs="Arial"/>
                <w:sz w:val="2"/>
                <w:szCs w:val="2"/>
                <w:lang w:val="es-BO"/>
              </w:rPr>
            </w:pPr>
          </w:p>
        </w:tc>
        <w:tc>
          <w:tcPr>
            <w:tcW w:w="281" w:type="dxa"/>
            <w:tcBorders>
              <w:top w:val="single" w:sz="4" w:space="0" w:color="auto"/>
              <w:bottom w:val="single" w:sz="4" w:space="0" w:color="auto"/>
            </w:tcBorders>
          </w:tcPr>
          <w:p w14:paraId="7F060095" w14:textId="77777777" w:rsidR="00484AF0" w:rsidRPr="00D011A8" w:rsidRDefault="00484AF0" w:rsidP="00F40F7E">
            <w:pPr>
              <w:rPr>
                <w:rFonts w:ascii="Arial" w:hAnsi="Arial" w:cs="Arial"/>
                <w:sz w:val="2"/>
                <w:szCs w:val="2"/>
                <w:lang w:val="es-BO"/>
              </w:rPr>
            </w:pPr>
          </w:p>
        </w:tc>
        <w:tc>
          <w:tcPr>
            <w:tcW w:w="277" w:type="dxa"/>
            <w:tcBorders>
              <w:top w:val="single" w:sz="4" w:space="0" w:color="auto"/>
              <w:bottom w:val="single" w:sz="4" w:space="0" w:color="auto"/>
            </w:tcBorders>
          </w:tcPr>
          <w:p w14:paraId="24515156" w14:textId="77777777" w:rsidR="00484AF0" w:rsidRPr="00D011A8" w:rsidRDefault="00484AF0" w:rsidP="00F40F7E">
            <w:pPr>
              <w:rPr>
                <w:rFonts w:ascii="Arial" w:hAnsi="Arial" w:cs="Arial"/>
                <w:sz w:val="2"/>
                <w:szCs w:val="2"/>
                <w:lang w:val="es-BO"/>
              </w:rPr>
            </w:pPr>
          </w:p>
        </w:tc>
        <w:tc>
          <w:tcPr>
            <w:tcW w:w="277" w:type="dxa"/>
            <w:tcBorders>
              <w:top w:val="single" w:sz="4" w:space="0" w:color="auto"/>
              <w:bottom w:val="single" w:sz="4" w:space="0" w:color="auto"/>
            </w:tcBorders>
          </w:tcPr>
          <w:p w14:paraId="5EAA17CC" w14:textId="77777777" w:rsidR="00484AF0" w:rsidRPr="00D011A8" w:rsidRDefault="00484AF0" w:rsidP="00F40F7E">
            <w:pPr>
              <w:rPr>
                <w:rFonts w:ascii="Arial" w:hAnsi="Arial" w:cs="Arial"/>
                <w:sz w:val="2"/>
                <w:szCs w:val="2"/>
                <w:lang w:val="es-BO"/>
              </w:rPr>
            </w:pPr>
          </w:p>
        </w:tc>
        <w:tc>
          <w:tcPr>
            <w:tcW w:w="277" w:type="dxa"/>
            <w:tcBorders>
              <w:top w:val="single" w:sz="4" w:space="0" w:color="auto"/>
              <w:bottom w:val="single" w:sz="4" w:space="0" w:color="auto"/>
            </w:tcBorders>
          </w:tcPr>
          <w:p w14:paraId="3E5FD8DB" w14:textId="77777777" w:rsidR="00484AF0" w:rsidRPr="00D011A8" w:rsidRDefault="00484AF0" w:rsidP="00F40F7E">
            <w:pPr>
              <w:rPr>
                <w:rFonts w:ascii="Arial" w:hAnsi="Arial" w:cs="Arial"/>
                <w:sz w:val="2"/>
                <w:szCs w:val="2"/>
                <w:lang w:val="es-BO"/>
              </w:rPr>
            </w:pPr>
          </w:p>
        </w:tc>
        <w:tc>
          <w:tcPr>
            <w:tcW w:w="274" w:type="dxa"/>
            <w:tcBorders>
              <w:top w:val="single" w:sz="4" w:space="0" w:color="auto"/>
              <w:bottom w:val="single" w:sz="4" w:space="0" w:color="auto"/>
            </w:tcBorders>
          </w:tcPr>
          <w:p w14:paraId="7E0F2B09" w14:textId="77777777" w:rsidR="00484AF0" w:rsidRPr="00D011A8" w:rsidRDefault="00484AF0" w:rsidP="00F40F7E">
            <w:pPr>
              <w:rPr>
                <w:rFonts w:ascii="Arial" w:hAnsi="Arial" w:cs="Arial"/>
                <w:sz w:val="2"/>
                <w:szCs w:val="2"/>
                <w:lang w:val="es-BO"/>
              </w:rPr>
            </w:pPr>
          </w:p>
        </w:tc>
        <w:tc>
          <w:tcPr>
            <w:tcW w:w="274" w:type="dxa"/>
            <w:tcBorders>
              <w:top w:val="single" w:sz="4" w:space="0" w:color="auto"/>
              <w:bottom w:val="single" w:sz="4" w:space="0" w:color="auto"/>
            </w:tcBorders>
          </w:tcPr>
          <w:p w14:paraId="26F3048A" w14:textId="77777777" w:rsidR="00484AF0" w:rsidRPr="00D011A8" w:rsidRDefault="00484AF0" w:rsidP="00F40F7E">
            <w:pPr>
              <w:rPr>
                <w:rFonts w:ascii="Arial" w:hAnsi="Arial" w:cs="Arial"/>
                <w:sz w:val="2"/>
                <w:szCs w:val="2"/>
                <w:lang w:val="es-BO"/>
              </w:rPr>
            </w:pPr>
          </w:p>
        </w:tc>
        <w:tc>
          <w:tcPr>
            <w:tcW w:w="273" w:type="dxa"/>
            <w:tcBorders>
              <w:top w:val="single" w:sz="4" w:space="0" w:color="auto"/>
              <w:bottom w:val="single" w:sz="4" w:space="0" w:color="auto"/>
            </w:tcBorders>
          </w:tcPr>
          <w:p w14:paraId="5401D6CE" w14:textId="77777777" w:rsidR="00484AF0" w:rsidRPr="00D011A8" w:rsidRDefault="00484AF0" w:rsidP="00F40F7E">
            <w:pPr>
              <w:rPr>
                <w:rFonts w:ascii="Arial" w:hAnsi="Arial" w:cs="Arial"/>
                <w:sz w:val="2"/>
                <w:szCs w:val="2"/>
                <w:lang w:val="es-BO"/>
              </w:rPr>
            </w:pPr>
          </w:p>
        </w:tc>
        <w:tc>
          <w:tcPr>
            <w:tcW w:w="274" w:type="dxa"/>
            <w:tcBorders>
              <w:top w:val="single" w:sz="4" w:space="0" w:color="auto"/>
              <w:bottom w:val="single" w:sz="4" w:space="0" w:color="auto"/>
            </w:tcBorders>
          </w:tcPr>
          <w:p w14:paraId="659A9146" w14:textId="77777777" w:rsidR="00484AF0" w:rsidRPr="00D011A8" w:rsidRDefault="00484AF0" w:rsidP="00F40F7E">
            <w:pPr>
              <w:rPr>
                <w:rFonts w:ascii="Arial" w:hAnsi="Arial" w:cs="Arial"/>
                <w:sz w:val="2"/>
                <w:szCs w:val="2"/>
                <w:lang w:val="es-BO"/>
              </w:rPr>
            </w:pPr>
          </w:p>
        </w:tc>
        <w:tc>
          <w:tcPr>
            <w:tcW w:w="274" w:type="dxa"/>
            <w:tcBorders>
              <w:top w:val="single" w:sz="4" w:space="0" w:color="auto"/>
              <w:bottom w:val="single" w:sz="4" w:space="0" w:color="auto"/>
            </w:tcBorders>
          </w:tcPr>
          <w:p w14:paraId="75C40E9B" w14:textId="77777777" w:rsidR="00484AF0" w:rsidRPr="00D011A8" w:rsidRDefault="00484AF0" w:rsidP="00F40F7E">
            <w:pPr>
              <w:rPr>
                <w:rFonts w:ascii="Arial" w:hAnsi="Arial" w:cs="Arial"/>
                <w:sz w:val="2"/>
                <w:szCs w:val="2"/>
                <w:lang w:val="es-BO"/>
              </w:rPr>
            </w:pPr>
          </w:p>
        </w:tc>
        <w:tc>
          <w:tcPr>
            <w:tcW w:w="274" w:type="dxa"/>
            <w:tcBorders>
              <w:top w:val="single" w:sz="4" w:space="0" w:color="auto"/>
              <w:bottom w:val="single" w:sz="4" w:space="0" w:color="auto"/>
            </w:tcBorders>
          </w:tcPr>
          <w:p w14:paraId="7D714AE3" w14:textId="77777777" w:rsidR="00484AF0" w:rsidRPr="00D011A8" w:rsidRDefault="00484AF0" w:rsidP="00F40F7E">
            <w:pPr>
              <w:rPr>
                <w:rFonts w:ascii="Arial" w:hAnsi="Arial" w:cs="Arial"/>
                <w:sz w:val="2"/>
                <w:szCs w:val="2"/>
                <w:lang w:val="es-BO"/>
              </w:rPr>
            </w:pPr>
          </w:p>
        </w:tc>
        <w:tc>
          <w:tcPr>
            <w:tcW w:w="274" w:type="dxa"/>
            <w:tcBorders>
              <w:top w:val="single" w:sz="4" w:space="0" w:color="auto"/>
              <w:bottom w:val="single" w:sz="4" w:space="0" w:color="auto"/>
            </w:tcBorders>
          </w:tcPr>
          <w:p w14:paraId="7E52ECF5" w14:textId="77777777" w:rsidR="00484AF0" w:rsidRPr="00D011A8" w:rsidRDefault="00484AF0" w:rsidP="00F40F7E">
            <w:pPr>
              <w:rPr>
                <w:rFonts w:ascii="Arial" w:hAnsi="Arial" w:cs="Arial"/>
                <w:sz w:val="2"/>
                <w:szCs w:val="2"/>
                <w:lang w:val="es-BO"/>
              </w:rPr>
            </w:pPr>
          </w:p>
        </w:tc>
        <w:tc>
          <w:tcPr>
            <w:tcW w:w="273" w:type="dxa"/>
            <w:gridSpan w:val="2"/>
            <w:tcBorders>
              <w:top w:val="single" w:sz="4" w:space="0" w:color="auto"/>
              <w:bottom w:val="single" w:sz="4" w:space="0" w:color="auto"/>
            </w:tcBorders>
          </w:tcPr>
          <w:p w14:paraId="4E597501" w14:textId="77777777" w:rsidR="00484AF0" w:rsidRPr="00D011A8" w:rsidRDefault="00484AF0" w:rsidP="00F40F7E">
            <w:pPr>
              <w:rPr>
                <w:rFonts w:ascii="Arial" w:hAnsi="Arial" w:cs="Arial"/>
                <w:sz w:val="2"/>
                <w:szCs w:val="2"/>
                <w:lang w:val="es-BO"/>
              </w:rPr>
            </w:pPr>
          </w:p>
        </w:tc>
        <w:tc>
          <w:tcPr>
            <w:tcW w:w="274" w:type="dxa"/>
            <w:tcBorders>
              <w:top w:val="single" w:sz="4" w:space="0" w:color="auto"/>
              <w:bottom w:val="single" w:sz="4" w:space="0" w:color="auto"/>
            </w:tcBorders>
          </w:tcPr>
          <w:p w14:paraId="58EA86E5" w14:textId="77777777" w:rsidR="00484AF0" w:rsidRPr="00D011A8" w:rsidRDefault="00484AF0" w:rsidP="00F40F7E">
            <w:pPr>
              <w:rPr>
                <w:rFonts w:ascii="Arial" w:hAnsi="Arial" w:cs="Arial"/>
                <w:sz w:val="2"/>
                <w:szCs w:val="2"/>
                <w:lang w:val="es-BO"/>
              </w:rPr>
            </w:pPr>
          </w:p>
        </w:tc>
        <w:tc>
          <w:tcPr>
            <w:tcW w:w="274" w:type="dxa"/>
            <w:tcBorders>
              <w:top w:val="single" w:sz="4" w:space="0" w:color="auto"/>
              <w:bottom w:val="single" w:sz="4" w:space="0" w:color="auto"/>
            </w:tcBorders>
          </w:tcPr>
          <w:p w14:paraId="3845EFBC" w14:textId="77777777" w:rsidR="00484AF0" w:rsidRPr="00D011A8" w:rsidRDefault="00484AF0" w:rsidP="00F40F7E">
            <w:pPr>
              <w:rPr>
                <w:rFonts w:ascii="Arial" w:hAnsi="Arial" w:cs="Arial"/>
                <w:sz w:val="2"/>
                <w:szCs w:val="2"/>
                <w:lang w:val="es-BO"/>
              </w:rPr>
            </w:pPr>
          </w:p>
        </w:tc>
        <w:tc>
          <w:tcPr>
            <w:tcW w:w="274" w:type="dxa"/>
          </w:tcPr>
          <w:p w14:paraId="6E0AD264" w14:textId="77777777" w:rsidR="00484AF0" w:rsidRPr="00D011A8" w:rsidRDefault="00484AF0" w:rsidP="00F40F7E">
            <w:pPr>
              <w:rPr>
                <w:rFonts w:ascii="Arial" w:hAnsi="Arial" w:cs="Arial"/>
                <w:sz w:val="2"/>
                <w:szCs w:val="2"/>
                <w:lang w:val="es-BO"/>
              </w:rPr>
            </w:pPr>
          </w:p>
        </w:tc>
        <w:tc>
          <w:tcPr>
            <w:tcW w:w="274" w:type="dxa"/>
            <w:tcBorders>
              <w:top w:val="single" w:sz="4" w:space="0" w:color="auto"/>
              <w:bottom w:val="single" w:sz="4" w:space="0" w:color="auto"/>
            </w:tcBorders>
          </w:tcPr>
          <w:p w14:paraId="30363107" w14:textId="77777777" w:rsidR="00484AF0" w:rsidRPr="00D011A8" w:rsidRDefault="00484AF0" w:rsidP="00F40F7E">
            <w:pPr>
              <w:rPr>
                <w:rFonts w:ascii="Arial" w:hAnsi="Arial" w:cs="Arial"/>
                <w:sz w:val="2"/>
                <w:szCs w:val="2"/>
                <w:lang w:val="es-BO"/>
              </w:rPr>
            </w:pPr>
          </w:p>
        </w:tc>
        <w:tc>
          <w:tcPr>
            <w:tcW w:w="273" w:type="dxa"/>
            <w:tcBorders>
              <w:top w:val="single" w:sz="4" w:space="0" w:color="auto"/>
              <w:bottom w:val="single" w:sz="4" w:space="0" w:color="auto"/>
            </w:tcBorders>
          </w:tcPr>
          <w:p w14:paraId="2A03A632" w14:textId="77777777" w:rsidR="00484AF0" w:rsidRPr="00D011A8" w:rsidRDefault="00484AF0" w:rsidP="00F40F7E">
            <w:pPr>
              <w:rPr>
                <w:rFonts w:ascii="Arial" w:hAnsi="Arial" w:cs="Arial"/>
                <w:sz w:val="2"/>
                <w:szCs w:val="2"/>
                <w:lang w:val="es-BO"/>
              </w:rPr>
            </w:pPr>
          </w:p>
        </w:tc>
        <w:tc>
          <w:tcPr>
            <w:tcW w:w="273" w:type="dxa"/>
            <w:gridSpan w:val="2"/>
            <w:tcBorders>
              <w:top w:val="single" w:sz="4" w:space="0" w:color="auto"/>
              <w:bottom w:val="single" w:sz="4" w:space="0" w:color="auto"/>
            </w:tcBorders>
          </w:tcPr>
          <w:p w14:paraId="690B9F08" w14:textId="77777777" w:rsidR="00484AF0" w:rsidRPr="00D011A8" w:rsidRDefault="00484AF0" w:rsidP="00F40F7E">
            <w:pPr>
              <w:rPr>
                <w:rFonts w:ascii="Arial" w:hAnsi="Arial" w:cs="Arial"/>
                <w:sz w:val="2"/>
                <w:szCs w:val="2"/>
                <w:lang w:val="es-BO"/>
              </w:rPr>
            </w:pPr>
          </w:p>
        </w:tc>
        <w:tc>
          <w:tcPr>
            <w:tcW w:w="273" w:type="dxa"/>
            <w:tcBorders>
              <w:top w:val="single" w:sz="4" w:space="0" w:color="auto"/>
              <w:bottom w:val="single" w:sz="4" w:space="0" w:color="auto"/>
            </w:tcBorders>
          </w:tcPr>
          <w:p w14:paraId="7DE0F20F" w14:textId="77777777" w:rsidR="00484AF0" w:rsidRPr="00D011A8" w:rsidRDefault="00484AF0" w:rsidP="00F40F7E">
            <w:pPr>
              <w:rPr>
                <w:rFonts w:ascii="Arial" w:hAnsi="Arial" w:cs="Arial"/>
                <w:sz w:val="2"/>
                <w:szCs w:val="2"/>
                <w:lang w:val="es-BO"/>
              </w:rPr>
            </w:pPr>
          </w:p>
        </w:tc>
        <w:tc>
          <w:tcPr>
            <w:tcW w:w="273" w:type="dxa"/>
            <w:tcBorders>
              <w:top w:val="single" w:sz="4" w:space="0" w:color="auto"/>
              <w:bottom w:val="single" w:sz="4" w:space="0" w:color="auto"/>
            </w:tcBorders>
          </w:tcPr>
          <w:p w14:paraId="39B328D4" w14:textId="77777777" w:rsidR="00484AF0" w:rsidRPr="00D011A8" w:rsidRDefault="00484AF0" w:rsidP="00F40F7E">
            <w:pPr>
              <w:rPr>
                <w:rFonts w:ascii="Arial" w:hAnsi="Arial" w:cs="Arial"/>
                <w:sz w:val="2"/>
                <w:szCs w:val="2"/>
                <w:lang w:val="es-BO"/>
              </w:rPr>
            </w:pPr>
          </w:p>
        </w:tc>
        <w:tc>
          <w:tcPr>
            <w:tcW w:w="273" w:type="dxa"/>
            <w:tcBorders>
              <w:top w:val="single" w:sz="4" w:space="0" w:color="auto"/>
              <w:bottom w:val="single" w:sz="4" w:space="0" w:color="auto"/>
            </w:tcBorders>
          </w:tcPr>
          <w:p w14:paraId="29321EC4" w14:textId="77777777" w:rsidR="00484AF0" w:rsidRPr="00D011A8" w:rsidRDefault="00484AF0" w:rsidP="00F40F7E">
            <w:pPr>
              <w:rPr>
                <w:rFonts w:ascii="Arial" w:hAnsi="Arial" w:cs="Arial"/>
                <w:sz w:val="2"/>
                <w:szCs w:val="2"/>
                <w:lang w:val="es-BO"/>
              </w:rPr>
            </w:pPr>
          </w:p>
        </w:tc>
        <w:tc>
          <w:tcPr>
            <w:tcW w:w="273" w:type="dxa"/>
            <w:tcBorders>
              <w:top w:val="single" w:sz="4" w:space="0" w:color="auto"/>
              <w:bottom w:val="single" w:sz="4" w:space="0" w:color="auto"/>
            </w:tcBorders>
          </w:tcPr>
          <w:p w14:paraId="02D2FF34" w14:textId="77777777" w:rsidR="00484AF0" w:rsidRPr="00D011A8" w:rsidRDefault="00484AF0" w:rsidP="00F40F7E">
            <w:pPr>
              <w:rPr>
                <w:rFonts w:ascii="Arial" w:hAnsi="Arial" w:cs="Arial"/>
                <w:sz w:val="2"/>
                <w:szCs w:val="2"/>
                <w:lang w:val="es-BO"/>
              </w:rPr>
            </w:pPr>
          </w:p>
        </w:tc>
        <w:tc>
          <w:tcPr>
            <w:tcW w:w="273" w:type="dxa"/>
            <w:tcBorders>
              <w:right w:val="single" w:sz="12" w:space="0" w:color="244061" w:themeColor="accent1" w:themeShade="80"/>
            </w:tcBorders>
          </w:tcPr>
          <w:p w14:paraId="739511A1" w14:textId="77777777" w:rsidR="00484AF0" w:rsidRPr="00D011A8" w:rsidRDefault="00484AF0" w:rsidP="00F40F7E">
            <w:pPr>
              <w:rPr>
                <w:rFonts w:ascii="Arial" w:hAnsi="Arial" w:cs="Arial"/>
                <w:sz w:val="2"/>
                <w:szCs w:val="2"/>
                <w:lang w:val="es-BO"/>
              </w:rPr>
            </w:pPr>
          </w:p>
        </w:tc>
      </w:tr>
      <w:tr w:rsidR="00484AF0" w:rsidRPr="00D011A8" w14:paraId="14AE8450" w14:textId="77777777" w:rsidTr="00F40F7E">
        <w:trPr>
          <w:jc w:val="center"/>
        </w:trPr>
        <w:tc>
          <w:tcPr>
            <w:tcW w:w="2366" w:type="dxa"/>
            <w:gridSpan w:val="8"/>
            <w:vMerge/>
            <w:tcBorders>
              <w:left w:val="single" w:sz="12" w:space="0" w:color="244061" w:themeColor="accent1" w:themeShade="80"/>
            </w:tcBorders>
            <w:vAlign w:val="center"/>
          </w:tcPr>
          <w:p w14:paraId="74ED5FB7" w14:textId="77777777" w:rsidR="00484AF0" w:rsidRPr="00D011A8" w:rsidRDefault="00484AF0" w:rsidP="00F40F7E">
            <w:pPr>
              <w:jc w:val="right"/>
              <w:rPr>
                <w:rFonts w:ascii="Arial" w:hAnsi="Arial" w:cs="Arial"/>
                <w:b/>
                <w:sz w:val="16"/>
                <w:lang w:val="es-BO"/>
              </w:rPr>
            </w:pPr>
          </w:p>
        </w:tc>
        <w:tc>
          <w:tcPr>
            <w:tcW w:w="283" w:type="dxa"/>
            <w:tcBorders>
              <w:right w:val="single" w:sz="4" w:space="0" w:color="auto"/>
            </w:tcBorders>
            <w:vAlign w:val="center"/>
          </w:tcPr>
          <w:p w14:paraId="517DE006" w14:textId="77777777" w:rsidR="00484AF0" w:rsidRPr="00D011A8" w:rsidRDefault="00484AF0" w:rsidP="00F40F7E">
            <w:pPr>
              <w:rPr>
                <w:rFonts w:ascii="Arial" w:hAnsi="Arial" w:cs="Arial"/>
                <w:sz w:val="10"/>
                <w:lang w:val="es-BO"/>
              </w:rPr>
            </w:pPr>
            <w:r w:rsidRPr="00D011A8">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8196C" w14:textId="77777777" w:rsidR="00484AF0" w:rsidRPr="00D011A8" w:rsidRDefault="00484AF0" w:rsidP="00F40F7E">
            <w:pPr>
              <w:rPr>
                <w:rFonts w:ascii="Arial" w:hAnsi="Arial" w:cs="Arial"/>
                <w:sz w:val="16"/>
                <w:lang w:val="es-BO"/>
              </w:rPr>
            </w:pPr>
          </w:p>
        </w:tc>
        <w:tc>
          <w:tcPr>
            <w:tcW w:w="274" w:type="dxa"/>
            <w:tcBorders>
              <w:left w:val="single" w:sz="4" w:space="0" w:color="auto"/>
              <w:right w:val="single" w:sz="4" w:space="0" w:color="auto"/>
            </w:tcBorders>
          </w:tcPr>
          <w:p w14:paraId="02C43CDF" w14:textId="77777777" w:rsidR="00484AF0" w:rsidRPr="00D011A8" w:rsidRDefault="00484AF0" w:rsidP="00F40F7E">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5FFB6C" w14:textId="77777777" w:rsidR="00484AF0" w:rsidRPr="00D011A8" w:rsidRDefault="00484AF0" w:rsidP="00F40F7E">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263D31DC" w14:textId="77777777" w:rsidR="00484AF0" w:rsidRPr="00D011A8" w:rsidRDefault="00484AF0" w:rsidP="00F40F7E">
            <w:pPr>
              <w:rPr>
                <w:rFonts w:ascii="Arial" w:hAnsi="Arial" w:cs="Arial"/>
                <w:sz w:val="16"/>
                <w:lang w:val="es-BO"/>
              </w:rPr>
            </w:pPr>
          </w:p>
        </w:tc>
      </w:tr>
      <w:tr w:rsidR="00484AF0" w:rsidRPr="00D011A8" w14:paraId="3A63083A" w14:textId="77777777" w:rsidTr="00F40F7E">
        <w:trPr>
          <w:jc w:val="center"/>
        </w:trPr>
        <w:tc>
          <w:tcPr>
            <w:tcW w:w="2366" w:type="dxa"/>
            <w:gridSpan w:val="8"/>
            <w:tcBorders>
              <w:left w:val="single" w:sz="12" w:space="0" w:color="244061" w:themeColor="accent1" w:themeShade="80"/>
            </w:tcBorders>
            <w:shd w:val="clear" w:color="auto" w:fill="auto"/>
            <w:vAlign w:val="center"/>
          </w:tcPr>
          <w:p w14:paraId="0616BE2B" w14:textId="77777777" w:rsidR="00484AF0" w:rsidRPr="00D011A8" w:rsidRDefault="00484AF0" w:rsidP="00F40F7E">
            <w:pPr>
              <w:jc w:val="right"/>
              <w:rPr>
                <w:rFonts w:ascii="Arial" w:hAnsi="Arial" w:cs="Arial"/>
                <w:b/>
                <w:sz w:val="6"/>
                <w:szCs w:val="8"/>
                <w:lang w:val="es-BO"/>
              </w:rPr>
            </w:pPr>
          </w:p>
        </w:tc>
        <w:tc>
          <w:tcPr>
            <w:tcW w:w="283" w:type="dxa"/>
            <w:shd w:val="clear" w:color="auto" w:fill="auto"/>
            <w:vAlign w:val="center"/>
          </w:tcPr>
          <w:p w14:paraId="318A2794" w14:textId="77777777" w:rsidR="00484AF0" w:rsidRPr="00D011A8" w:rsidRDefault="00484AF0" w:rsidP="00F40F7E">
            <w:pPr>
              <w:rPr>
                <w:rFonts w:ascii="Arial" w:hAnsi="Arial" w:cs="Arial"/>
                <w:sz w:val="6"/>
                <w:szCs w:val="8"/>
                <w:lang w:val="es-BO"/>
              </w:rPr>
            </w:pPr>
          </w:p>
        </w:tc>
        <w:tc>
          <w:tcPr>
            <w:tcW w:w="281" w:type="dxa"/>
            <w:tcBorders>
              <w:top w:val="single" w:sz="4" w:space="0" w:color="auto"/>
            </w:tcBorders>
            <w:shd w:val="clear" w:color="auto" w:fill="auto"/>
          </w:tcPr>
          <w:p w14:paraId="1C1D15D6" w14:textId="77777777" w:rsidR="00484AF0" w:rsidRPr="00D011A8" w:rsidRDefault="00484AF0" w:rsidP="00F40F7E">
            <w:pPr>
              <w:rPr>
                <w:rFonts w:ascii="Arial" w:hAnsi="Arial" w:cs="Arial"/>
                <w:sz w:val="6"/>
                <w:szCs w:val="8"/>
                <w:lang w:val="es-BO"/>
              </w:rPr>
            </w:pPr>
          </w:p>
        </w:tc>
        <w:tc>
          <w:tcPr>
            <w:tcW w:w="282" w:type="dxa"/>
            <w:tcBorders>
              <w:top w:val="single" w:sz="4" w:space="0" w:color="auto"/>
            </w:tcBorders>
            <w:shd w:val="clear" w:color="auto" w:fill="auto"/>
          </w:tcPr>
          <w:p w14:paraId="22DB67A5" w14:textId="77777777" w:rsidR="00484AF0" w:rsidRPr="00D011A8" w:rsidRDefault="00484AF0" w:rsidP="00F40F7E">
            <w:pPr>
              <w:rPr>
                <w:rFonts w:ascii="Arial" w:hAnsi="Arial" w:cs="Arial"/>
                <w:sz w:val="6"/>
                <w:szCs w:val="8"/>
                <w:lang w:val="es-BO"/>
              </w:rPr>
            </w:pPr>
          </w:p>
        </w:tc>
        <w:tc>
          <w:tcPr>
            <w:tcW w:w="272" w:type="dxa"/>
            <w:tcBorders>
              <w:top w:val="single" w:sz="4" w:space="0" w:color="auto"/>
            </w:tcBorders>
            <w:shd w:val="clear" w:color="auto" w:fill="auto"/>
          </w:tcPr>
          <w:p w14:paraId="5623E18F" w14:textId="77777777" w:rsidR="00484AF0" w:rsidRPr="00D011A8" w:rsidRDefault="00484AF0" w:rsidP="00F40F7E">
            <w:pPr>
              <w:rPr>
                <w:rFonts w:ascii="Arial" w:hAnsi="Arial" w:cs="Arial"/>
                <w:sz w:val="6"/>
                <w:szCs w:val="8"/>
                <w:lang w:val="es-BO"/>
              </w:rPr>
            </w:pPr>
          </w:p>
        </w:tc>
        <w:tc>
          <w:tcPr>
            <w:tcW w:w="277" w:type="dxa"/>
            <w:tcBorders>
              <w:top w:val="single" w:sz="4" w:space="0" w:color="auto"/>
            </w:tcBorders>
            <w:shd w:val="clear" w:color="auto" w:fill="auto"/>
          </w:tcPr>
          <w:p w14:paraId="399102C4" w14:textId="77777777" w:rsidR="00484AF0" w:rsidRPr="00D011A8" w:rsidRDefault="00484AF0" w:rsidP="00F40F7E">
            <w:pPr>
              <w:rPr>
                <w:rFonts w:ascii="Arial" w:hAnsi="Arial" w:cs="Arial"/>
                <w:sz w:val="6"/>
                <w:szCs w:val="8"/>
                <w:lang w:val="es-BO"/>
              </w:rPr>
            </w:pPr>
          </w:p>
        </w:tc>
        <w:tc>
          <w:tcPr>
            <w:tcW w:w="276" w:type="dxa"/>
            <w:tcBorders>
              <w:top w:val="single" w:sz="4" w:space="0" w:color="auto"/>
            </w:tcBorders>
            <w:shd w:val="clear" w:color="auto" w:fill="auto"/>
          </w:tcPr>
          <w:p w14:paraId="0B23EE8D" w14:textId="77777777" w:rsidR="00484AF0" w:rsidRPr="00D011A8" w:rsidRDefault="00484AF0" w:rsidP="00F40F7E">
            <w:pPr>
              <w:rPr>
                <w:rFonts w:ascii="Arial" w:hAnsi="Arial" w:cs="Arial"/>
                <w:sz w:val="6"/>
                <w:szCs w:val="8"/>
                <w:lang w:val="es-BO"/>
              </w:rPr>
            </w:pPr>
          </w:p>
        </w:tc>
        <w:tc>
          <w:tcPr>
            <w:tcW w:w="281" w:type="dxa"/>
            <w:tcBorders>
              <w:top w:val="single" w:sz="4" w:space="0" w:color="auto"/>
            </w:tcBorders>
            <w:shd w:val="clear" w:color="auto" w:fill="auto"/>
          </w:tcPr>
          <w:p w14:paraId="7C83466D" w14:textId="77777777" w:rsidR="00484AF0" w:rsidRPr="00D011A8" w:rsidRDefault="00484AF0" w:rsidP="00F40F7E">
            <w:pPr>
              <w:rPr>
                <w:rFonts w:ascii="Arial" w:hAnsi="Arial" w:cs="Arial"/>
                <w:sz w:val="6"/>
                <w:szCs w:val="8"/>
                <w:lang w:val="es-BO"/>
              </w:rPr>
            </w:pPr>
          </w:p>
        </w:tc>
        <w:tc>
          <w:tcPr>
            <w:tcW w:w="277" w:type="dxa"/>
            <w:tcBorders>
              <w:top w:val="single" w:sz="4" w:space="0" w:color="auto"/>
            </w:tcBorders>
            <w:shd w:val="clear" w:color="auto" w:fill="auto"/>
          </w:tcPr>
          <w:p w14:paraId="5331AE12" w14:textId="77777777" w:rsidR="00484AF0" w:rsidRPr="00D011A8" w:rsidRDefault="00484AF0" w:rsidP="00F40F7E">
            <w:pPr>
              <w:rPr>
                <w:rFonts w:ascii="Arial" w:hAnsi="Arial" w:cs="Arial"/>
                <w:sz w:val="6"/>
                <w:szCs w:val="8"/>
                <w:lang w:val="es-BO"/>
              </w:rPr>
            </w:pPr>
          </w:p>
        </w:tc>
        <w:tc>
          <w:tcPr>
            <w:tcW w:w="277" w:type="dxa"/>
            <w:tcBorders>
              <w:top w:val="single" w:sz="4" w:space="0" w:color="auto"/>
            </w:tcBorders>
            <w:shd w:val="clear" w:color="auto" w:fill="auto"/>
          </w:tcPr>
          <w:p w14:paraId="33EFC6BA" w14:textId="77777777" w:rsidR="00484AF0" w:rsidRPr="00D011A8" w:rsidRDefault="00484AF0" w:rsidP="00F40F7E">
            <w:pPr>
              <w:rPr>
                <w:rFonts w:ascii="Arial" w:hAnsi="Arial" w:cs="Arial"/>
                <w:sz w:val="6"/>
                <w:szCs w:val="8"/>
                <w:lang w:val="es-BO"/>
              </w:rPr>
            </w:pPr>
          </w:p>
        </w:tc>
        <w:tc>
          <w:tcPr>
            <w:tcW w:w="277" w:type="dxa"/>
            <w:tcBorders>
              <w:top w:val="single" w:sz="4" w:space="0" w:color="auto"/>
            </w:tcBorders>
            <w:shd w:val="clear" w:color="auto" w:fill="auto"/>
          </w:tcPr>
          <w:p w14:paraId="10A78D6A" w14:textId="77777777" w:rsidR="00484AF0" w:rsidRPr="00D011A8" w:rsidRDefault="00484AF0" w:rsidP="00F40F7E">
            <w:pPr>
              <w:rPr>
                <w:rFonts w:ascii="Arial" w:hAnsi="Arial" w:cs="Arial"/>
                <w:sz w:val="6"/>
                <w:szCs w:val="8"/>
                <w:lang w:val="es-BO"/>
              </w:rPr>
            </w:pPr>
          </w:p>
        </w:tc>
        <w:tc>
          <w:tcPr>
            <w:tcW w:w="274" w:type="dxa"/>
            <w:tcBorders>
              <w:top w:val="single" w:sz="4" w:space="0" w:color="auto"/>
            </w:tcBorders>
            <w:shd w:val="clear" w:color="auto" w:fill="auto"/>
          </w:tcPr>
          <w:p w14:paraId="06E8C5B2" w14:textId="77777777" w:rsidR="00484AF0" w:rsidRPr="00D011A8" w:rsidRDefault="00484AF0" w:rsidP="00F40F7E">
            <w:pPr>
              <w:rPr>
                <w:rFonts w:ascii="Arial" w:hAnsi="Arial" w:cs="Arial"/>
                <w:sz w:val="6"/>
                <w:szCs w:val="8"/>
                <w:lang w:val="es-BO"/>
              </w:rPr>
            </w:pPr>
          </w:p>
        </w:tc>
        <w:tc>
          <w:tcPr>
            <w:tcW w:w="274" w:type="dxa"/>
            <w:tcBorders>
              <w:top w:val="single" w:sz="4" w:space="0" w:color="auto"/>
            </w:tcBorders>
            <w:shd w:val="clear" w:color="auto" w:fill="auto"/>
          </w:tcPr>
          <w:p w14:paraId="2AF4FB42" w14:textId="77777777" w:rsidR="00484AF0" w:rsidRPr="00D011A8" w:rsidRDefault="00484AF0" w:rsidP="00F40F7E">
            <w:pPr>
              <w:rPr>
                <w:rFonts w:ascii="Arial" w:hAnsi="Arial" w:cs="Arial"/>
                <w:sz w:val="6"/>
                <w:szCs w:val="8"/>
                <w:lang w:val="es-BO"/>
              </w:rPr>
            </w:pPr>
          </w:p>
        </w:tc>
        <w:tc>
          <w:tcPr>
            <w:tcW w:w="273" w:type="dxa"/>
            <w:tcBorders>
              <w:top w:val="single" w:sz="4" w:space="0" w:color="auto"/>
            </w:tcBorders>
            <w:shd w:val="clear" w:color="auto" w:fill="auto"/>
          </w:tcPr>
          <w:p w14:paraId="1357D24B" w14:textId="77777777" w:rsidR="00484AF0" w:rsidRPr="00D011A8" w:rsidRDefault="00484AF0" w:rsidP="00F40F7E">
            <w:pPr>
              <w:rPr>
                <w:rFonts w:ascii="Arial" w:hAnsi="Arial" w:cs="Arial"/>
                <w:sz w:val="6"/>
                <w:szCs w:val="8"/>
                <w:lang w:val="es-BO"/>
              </w:rPr>
            </w:pPr>
          </w:p>
        </w:tc>
        <w:tc>
          <w:tcPr>
            <w:tcW w:w="274" w:type="dxa"/>
            <w:tcBorders>
              <w:top w:val="single" w:sz="4" w:space="0" w:color="auto"/>
            </w:tcBorders>
            <w:shd w:val="clear" w:color="auto" w:fill="auto"/>
          </w:tcPr>
          <w:p w14:paraId="2B2B4D61" w14:textId="77777777" w:rsidR="00484AF0" w:rsidRPr="00D011A8" w:rsidRDefault="00484AF0" w:rsidP="00F40F7E">
            <w:pPr>
              <w:rPr>
                <w:rFonts w:ascii="Arial" w:hAnsi="Arial" w:cs="Arial"/>
                <w:sz w:val="6"/>
                <w:szCs w:val="8"/>
                <w:lang w:val="es-BO"/>
              </w:rPr>
            </w:pPr>
          </w:p>
        </w:tc>
        <w:tc>
          <w:tcPr>
            <w:tcW w:w="274" w:type="dxa"/>
            <w:tcBorders>
              <w:top w:val="single" w:sz="4" w:space="0" w:color="auto"/>
            </w:tcBorders>
            <w:shd w:val="clear" w:color="auto" w:fill="auto"/>
          </w:tcPr>
          <w:p w14:paraId="37445CAD" w14:textId="77777777" w:rsidR="00484AF0" w:rsidRPr="00D011A8" w:rsidRDefault="00484AF0" w:rsidP="00F40F7E">
            <w:pPr>
              <w:rPr>
                <w:rFonts w:ascii="Arial" w:hAnsi="Arial" w:cs="Arial"/>
                <w:sz w:val="6"/>
                <w:szCs w:val="8"/>
                <w:lang w:val="es-BO"/>
              </w:rPr>
            </w:pPr>
          </w:p>
        </w:tc>
        <w:tc>
          <w:tcPr>
            <w:tcW w:w="274" w:type="dxa"/>
            <w:tcBorders>
              <w:top w:val="single" w:sz="4" w:space="0" w:color="auto"/>
            </w:tcBorders>
            <w:shd w:val="clear" w:color="auto" w:fill="auto"/>
          </w:tcPr>
          <w:p w14:paraId="54A43BE7" w14:textId="77777777" w:rsidR="00484AF0" w:rsidRPr="00D011A8" w:rsidRDefault="00484AF0" w:rsidP="00F40F7E">
            <w:pPr>
              <w:rPr>
                <w:rFonts w:ascii="Arial" w:hAnsi="Arial" w:cs="Arial"/>
                <w:sz w:val="6"/>
                <w:szCs w:val="8"/>
                <w:lang w:val="es-BO"/>
              </w:rPr>
            </w:pPr>
          </w:p>
        </w:tc>
        <w:tc>
          <w:tcPr>
            <w:tcW w:w="274" w:type="dxa"/>
            <w:tcBorders>
              <w:top w:val="single" w:sz="4" w:space="0" w:color="auto"/>
            </w:tcBorders>
            <w:shd w:val="clear" w:color="auto" w:fill="auto"/>
          </w:tcPr>
          <w:p w14:paraId="3B9AEBB4" w14:textId="77777777" w:rsidR="00484AF0" w:rsidRPr="00D011A8" w:rsidRDefault="00484AF0" w:rsidP="00F40F7E">
            <w:pPr>
              <w:rPr>
                <w:rFonts w:ascii="Arial" w:hAnsi="Arial" w:cs="Arial"/>
                <w:sz w:val="6"/>
                <w:szCs w:val="8"/>
                <w:lang w:val="es-BO"/>
              </w:rPr>
            </w:pPr>
          </w:p>
        </w:tc>
        <w:tc>
          <w:tcPr>
            <w:tcW w:w="273" w:type="dxa"/>
            <w:gridSpan w:val="2"/>
            <w:tcBorders>
              <w:top w:val="single" w:sz="4" w:space="0" w:color="auto"/>
            </w:tcBorders>
            <w:shd w:val="clear" w:color="auto" w:fill="auto"/>
          </w:tcPr>
          <w:p w14:paraId="4151299D" w14:textId="77777777" w:rsidR="00484AF0" w:rsidRPr="00D011A8" w:rsidRDefault="00484AF0" w:rsidP="00F40F7E">
            <w:pPr>
              <w:rPr>
                <w:rFonts w:ascii="Arial" w:hAnsi="Arial" w:cs="Arial"/>
                <w:sz w:val="6"/>
                <w:szCs w:val="8"/>
                <w:lang w:val="es-BO"/>
              </w:rPr>
            </w:pPr>
          </w:p>
        </w:tc>
        <w:tc>
          <w:tcPr>
            <w:tcW w:w="274" w:type="dxa"/>
            <w:tcBorders>
              <w:top w:val="single" w:sz="4" w:space="0" w:color="auto"/>
            </w:tcBorders>
            <w:shd w:val="clear" w:color="auto" w:fill="auto"/>
          </w:tcPr>
          <w:p w14:paraId="61B641FA" w14:textId="77777777" w:rsidR="00484AF0" w:rsidRPr="00D011A8" w:rsidRDefault="00484AF0" w:rsidP="00F40F7E">
            <w:pPr>
              <w:rPr>
                <w:rFonts w:ascii="Arial" w:hAnsi="Arial" w:cs="Arial"/>
                <w:sz w:val="6"/>
                <w:szCs w:val="8"/>
                <w:lang w:val="es-BO"/>
              </w:rPr>
            </w:pPr>
          </w:p>
        </w:tc>
        <w:tc>
          <w:tcPr>
            <w:tcW w:w="274" w:type="dxa"/>
            <w:tcBorders>
              <w:top w:val="single" w:sz="4" w:space="0" w:color="auto"/>
            </w:tcBorders>
            <w:shd w:val="clear" w:color="auto" w:fill="auto"/>
          </w:tcPr>
          <w:p w14:paraId="280DFAC6" w14:textId="77777777" w:rsidR="00484AF0" w:rsidRPr="00D011A8" w:rsidRDefault="00484AF0" w:rsidP="00F40F7E">
            <w:pPr>
              <w:rPr>
                <w:rFonts w:ascii="Arial" w:hAnsi="Arial" w:cs="Arial"/>
                <w:sz w:val="6"/>
                <w:szCs w:val="8"/>
                <w:lang w:val="es-BO"/>
              </w:rPr>
            </w:pPr>
          </w:p>
        </w:tc>
        <w:tc>
          <w:tcPr>
            <w:tcW w:w="274" w:type="dxa"/>
            <w:shd w:val="clear" w:color="auto" w:fill="auto"/>
          </w:tcPr>
          <w:p w14:paraId="3B5A476F" w14:textId="77777777" w:rsidR="00484AF0" w:rsidRPr="00D011A8" w:rsidRDefault="00484AF0" w:rsidP="00F40F7E">
            <w:pPr>
              <w:rPr>
                <w:rFonts w:ascii="Arial" w:hAnsi="Arial" w:cs="Arial"/>
                <w:sz w:val="6"/>
                <w:szCs w:val="8"/>
                <w:lang w:val="es-BO"/>
              </w:rPr>
            </w:pPr>
          </w:p>
        </w:tc>
        <w:tc>
          <w:tcPr>
            <w:tcW w:w="274" w:type="dxa"/>
            <w:shd w:val="clear" w:color="auto" w:fill="auto"/>
          </w:tcPr>
          <w:p w14:paraId="11734E6F" w14:textId="77777777" w:rsidR="00484AF0" w:rsidRPr="00D011A8" w:rsidRDefault="00484AF0" w:rsidP="00F40F7E">
            <w:pPr>
              <w:rPr>
                <w:rFonts w:ascii="Arial" w:hAnsi="Arial" w:cs="Arial"/>
                <w:sz w:val="6"/>
                <w:szCs w:val="8"/>
                <w:lang w:val="es-BO"/>
              </w:rPr>
            </w:pPr>
          </w:p>
        </w:tc>
        <w:tc>
          <w:tcPr>
            <w:tcW w:w="273" w:type="dxa"/>
            <w:shd w:val="clear" w:color="auto" w:fill="auto"/>
          </w:tcPr>
          <w:p w14:paraId="0F94BB63" w14:textId="77777777" w:rsidR="00484AF0" w:rsidRPr="00D011A8" w:rsidRDefault="00484AF0" w:rsidP="00F40F7E">
            <w:pPr>
              <w:rPr>
                <w:rFonts w:ascii="Arial" w:hAnsi="Arial" w:cs="Arial"/>
                <w:sz w:val="6"/>
                <w:szCs w:val="8"/>
                <w:lang w:val="es-BO"/>
              </w:rPr>
            </w:pPr>
          </w:p>
        </w:tc>
        <w:tc>
          <w:tcPr>
            <w:tcW w:w="273" w:type="dxa"/>
            <w:gridSpan w:val="2"/>
            <w:tcBorders>
              <w:top w:val="single" w:sz="4" w:space="0" w:color="auto"/>
            </w:tcBorders>
            <w:shd w:val="clear" w:color="auto" w:fill="auto"/>
          </w:tcPr>
          <w:p w14:paraId="57E58E3E" w14:textId="77777777" w:rsidR="00484AF0" w:rsidRPr="00D011A8" w:rsidRDefault="00484AF0" w:rsidP="00F40F7E">
            <w:pPr>
              <w:rPr>
                <w:rFonts w:ascii="Arial" w:hAnsi="Arial" w:cs="Arial"/>
                <w:sz w:val="6"/>
                <w:szCs w:val="8"/>
                <w:lang w:val="es-BO"/>
              </w:rPr>
            </w:pPr>
          </w:p>
        </w:tc>
        <w:tc>
          <w:tcPr>
            <w:tcW w:w="273" w:type="dxa"/>
            <w:tcBorders>
              <w:top w:val="single" w:sz="4" w:space="0" w:color="auto"/>
            </w:tcBorders>
            <w:shd w:val="clear" w:color="auto" w:fill="auto"/>
          </w:tcPr>
          <w:p w14:paraId="1C8ED317" w14:textId="77777777" w:rsidR="00484AF0" w:rsidRPr="00D011A8" w:rsidRDefault="00484AF0" w:rsidP="00F40F7E">
            <w:pPr>
              <w:rPr>
                <w:rFonts w:ascii="Arial" w:hAnsi="Arial" w:cs="Arial"/>
                <w:sz w:val="6"/>
                <w:szCs w:val="8"/>
                <w:lang w:val="es-BO"/>
              </w:rPr>
            </w:pPr>
          </w:p>
        </w:tc>
        <w:tc>
          <w:tcPr>
            <w:tcW w:w="273" w:type="dxa"/>
            <w:shd w:val="clear" w:color="auto" w:fill="auto"/>
          </w:tcPr>
          <w:p w14:paraId="2E44E8C8" w14:textId="77777777" w:rsidR="00484AF0" w:rsidRPr="00D011A8" w:rsidRDefault="00484AF0" w:rsidP="00F40F7E">
            <w:pPr>
              <w:rPr>
                <w:rFonts w:ascii="Arial" w:hAnsi="Arial" w:cs="Arial"/>
                <w:sz w:val="6"/>
                <w:szCs w:val="8"/>
                <w:lang w:val="es-BO"/>
              </w:rPr>
            </w:pPr>
          </w:p>
        </w:tc>
        <w:tc>
          <w:tcPr>
            <w:tcW w:w="273" w:type="dxa"/>
            <w:shd w:val="clear" w:color="auto" w:fill="auto"/>
          </w:tcPr>
          <w:p w14:paraId="24A308D0" w14:textId="77777777" w:rsidR="00484AF0" w:rsidRPr="00D011A8" w:rsidRDefault="00484AF0" w:rsidP="00F40F7E">
            <w:pPr>
              <w:rPr>
                <w:rFonts w:ascii="Arial" w:hAnsi="Arial" w:cs="Arial"/>
                <w:sz w:val="6"/>
                <w:szCs w:val="8"/>
                <w:lang w:val="es-BO"/>
              </w:rPr>
            </w:pPr>
          </w:p>
        </w:tc>
        <w:tc>
          <w:tcPr>
            <w:tcW w:w="273" w:type="dxa"/>
            <w:shd w:val="clear" w:color="auto" w:fill="auto"/>
          </w:tcPr>
          <w:p w14:paraId="1D95EA55" w14:textId="77777777" w:rsidR="00484AF0" w:rsidRPr="00D011A8" w:rsidRDefault="00484AF0" w:rsidP="00F40F7E">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1B4B7F65" w14:textId="77777777" w:rsidR="00484AF0" w:rsidRPr="00D011A8" w:rsidRDefault="00484AF0" w:rsidP="00F40F7E">
            <w:pPr>
              <w:rPr>
                <w:rFonts w:ascii="Arial" w:hAnsi="Arial" w:cs="Arial"/>
                <w:sz w:val="6"/>
                <w:szCs w:val="8"/>
                <w:lang w:val="es-BO"/>
              </w:rPr>
            </w:pPr>
          </w:p>
        </w:tc>
      </w:tr>
      <w:tr w:rsidR="00484AF0" w:rsidRPr="00D011A8" w14:paraId="24922C7E" w14:textId="77777777" w:rsidTr="00F40F7E">
        <w:trPr>
          <w:jc w:val="center"/>
        </w:trPr>
        <w:tc>
          <w:tcPr>
            <w:tcW w:w="9254" w:type="dxa"/>
            <w:gridSpan w:val="35"/>
            <w:tcBorders>
              <w:left w:val="single" w:sz="12" w:space="0" w:color="244061" w:themeColor="accent1" w:themeShade="80"/>
            </w:tcBorders>
            <w:shd w:val="clear" w:color="auto" w:fill="auto"/>
            <w:vAlign w:val="center"/>
          </w:tcPr>
          <w:p w14:paraId="043F7E4D" w14:textId="77777777" w:rsidR="00484AF0" w:rsidRPr="00D011A8" w:rsidRDefault="00484AF0" w:rsidP="00F40F7E">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12DD12A9" w14:textId="77777777" w:rsidR="00484AF0" w:rsidRPr="00D011A8" w:rsidRDefault="00484AF0" w:rsidP="00F40F7E">
            <w:pPr>
              <w:rPr>
                <w:rFonts w:ascii="Arial" w:hAnsi="Arial" w:cs="Arial"/>
                <w:sz w:val="6"/>
                <w:szCs w:val="8"/>
                <w:lang w:val="es-BO"/>
              </w:rPr>
            </w:pPr>
          </w:p>
        </w:tc>
        <w:tc>
          <w:tcPr>
            <w:tcW w:w="273" w:type="dxa"/>
            <w:shd w:val="clear" w:color="auto" w:fill="auto"/>
          </w:tcPr>
          <w:p w14:paraId="4621AA32" w14:textId="77777777" w:rsidR="00484AF0" w:rsidRPr="00D011A8" w:rsidRDefault="00484AF0" w:rsidP="00F40F7E">
            <w:pPr>
              <w:rPr>
                <w:rFonts w:ascii="Arial" w:hAnsi="Arial" w:cs="Arial"/>
                <w:sz w:val="6"/>
                <w:szCs w:val="8"/>
                <w:lang w:val="es-BO"/>
              </w:rPr>
            </w:pPr>
          </w:p>
        </w:tc>
        <w:tc>
          <w:tcPr>
            <w:tcW w:w="273" w:type="dxa"/>
            <w:shd w:val="clear" w:color="auto" w:fill="auto"/>
          </w:tcPr>
          <w:p w14:paraId="148B20F9" w14:textId="77777777" w:rsidR="00484AF0" w:rsidRPr="00D011A8" w:rsidRDefault="00484AF0" w:rsidP="00F40F7E">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387CBE02" w14:textId="77777777" w:rsidR="00484AF0" w:rsidRPr="00D011A8" w:rsidRDefault="00484AF0" w:rsidP="00F40F7E">
            <w:pPr>
              <w:rPr>
                <w:rFonts w:ascii="Arial" w:hAnsi="Arial" w:cs="Arial"/>
                <w:sz w:val="6"/>
                <w:szCs w:val="8"/>
                <w:lang w:val="es-BO"/>
              </w:rPr>
            </w:pPr>
          </w:p>
        </w:tc>
      </w:tr>
      <w:tr w:rsidR="00484AF0" w:rsidRPr="00D011A8" w14:paraId="4410123B" w14:textId="77777777" w:rsidTr="00F40F7E">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16C1A87B" w14:textId="77777777" w:rsidR="00484AF0" w:rsidRPr="00DA2E3E" w:rsidRDefault="00484AF0" w:rsidP="00484AF0">
            <w:pPr>
              <w:pStyle w:val="Prrafodelista"/>
              <w:numPr>
                <w:ilvl w:val="0"/>
                <w:numId w:val="22"/>
              </w:numPr>
              <w:ind w:left="303" w:hanging="284"/>
              <w:contextualSpacing/>
              <w:jc w:val="left"/>
              <w:rPr>
                <w:rFonts w:ascii="Arial" w:hAnsi="Arial" w:cs="Arial"/>
                <w:b/>
                <w:color w:val="FFFFFF" w:themeColor="background1"/>
                <w:sz w:val="14"/>
                <w:szCs w:val="16"/>
                <w:lang w:val="es-BO"/>
              </w:rPr>
            </w:pPr>
            <w:r w:rsidRPr="00DA2E3E">
              <w:rPr>
                <w:rFonts w:ascii="Arial" w:hAnsi="Arial" w:cs="Arial"/>
                <w:b/>
                <w:color w:val="FFFFFF" w:themeColor="background1"/>
                <w:sz w:val="16"/>
                <w:szCs w:val="16"/>
                <w:lang w:val="es-BO"/>
              </w:rPr>
              <w:t>INFORMACIÓN DEL DOCUMENTO BASE DE CONTRATACIÓN (DBC</w:t>
            </w:r>
            <w:r w:rsidRPr="00DA2E3E">
              <w:rPr>
                <w:rFonts w:ascii="Arial" w:hAnsi="Arial" w:cs="Arial"/>
                <w:b/>
                <w:color w:val="FFFFFF" w:themeColor="background1"/>
                <w:sz w:val="14"/>
                <w:szCs w:val="16"/>
                <w:lang w:val="es-BO"/>
              </w:rPr>
              <w:t xml:space="preserve">) </w:t>
            </w:r>
          </w:p>
          <w:p w14:paraId="1E692DD5" w14:textId="77777777" w:rsidR="00484AF0" w:rsidRPr="007B12DC" w:rsidRDefault="00484AF0" w:rsidP="00F40F7E">
            <w:pPr>
              <w:pStyle w:val="Prrafodelista"/>
              <w:ind w:left="303"/>
              <w:contextualSpacing/>
              <w:rPr>
                <w:rFonts w:ascii="Arial" w:hAnsi="Arial" w:cs="Arial"/>
                <w:b/>
                <w:sz w:val="14"/>
                <w:szCs w:val="16"/>
                <w:lang w:val="es-BO"/>
              </w:rPr>
            </w:pPr>
            <w:r w:rsidRPr="00DA2E3E">
              <w:rPr>
                <w:rFonts w:ascii="Arial" w:hAnsi="Arial" w:cs="Arial"/>
                <w:b/>
                <w:color w:val="FFFFFF" w:themeColor="background1"/>
                <w:sz w:val="12"/>
                <w:szCs w:val="16"/>
                <w:lang w:val="es-BO"/>
              </w:rPr>
              <w:t>Los interesados podrán recabar el Documento Base de Contratación (DBC) en el sitio Web del SICOES y obtener información de la entidad de acuerdo con los siguientes datos:</w:t>
            </w:r>
          </w:p>
        </w:tc>
      </w:tr>
      <w:tr w:rsidR="00484AF0" w:rsidRPr="00D011A8" w14:paraId="30180669" w14:textId="77777777" w:rsidTr="00F40F7E">
        <w:trPr>
          <w:jc w:val="center"/>
        </w:trPr>
        <w:tc>
          <w:tcPr>
            <w:tcW w:w="2366" w:type="dxa"/>
            <w:gridSpan w:val="8"/>
            <w:tcBorders>
              <w:left w:val="single" w:sz="12" w:space="0" w:color="244061" w:themeColor="accent1" w:themeShade="80"/>
            </w:tcBorders>
            <w:shd w:val="clear" w:color="auto" w:fill="auto"/>
            <w:vAlign w:val="center"/>
          </w:tcPr>
          <w:p w14:paraId="379830B5" w14:textId="77777777" w:rsidR="00484AF0" w:rsidRPr="00D011A8" w:rsidRDefault="00484AF0" w:rsidP="00F40F7E">
            <w:pPr>
              <w:jc w:val="right"/>
              <w:rPr>
                <w:rFonts w:ascii="Arial" w:hAnsi="Arial" w:cs="Arial"/>
                <w:b/>
                <w:sz w:val="6"/>
                <w:szCs w:val="2"/>
                <w:lang w:val="es-BO"/>
              </w:rPr>
            </w:pPr>
          </w:p>
        </w:tc>
        <w:tc>
          <w:tcPr>
            <w:tcW w:w="283" w:type="dxa"/>
            <w:shd w:val="clear" w:color="auto" w:fill="auto"/>
          </w:tcPr>
          <w:p w14:paraId="64917056" w14:textId="77777777" w:rsidR="00484AF0" w:rsidRPr="007B12DC" w:rsidRDefault="00484AF0" w:rsidP="00F40F7E">
            <w:pPr>
              <w:rPr>
                <w:rFonts w:ascii="Arial" w:hAnsi="Arial" w:cs="Arial"/>
                <w:sz w:val="6"/>
                <w:szCs w:val="2"/>
                <w:lang w:val="es-BO"/>
              </w:rPr>
            </w:pPr>
          </w:p>
        </w:tc>
        <w:tc>
          <w:tcPr>
            <w:tcW w:w="281" w:type="dxa"/>
            <w:shd w:val="clear" w:color="auto" w:fill="auto"/>
          </w:tcPr>
          <w:p w14:paraId="3A8F7240" w14:textId="77777777" w:rsidR="00484AF0" w:rsidRPr="007B12DC" w:rsidRDefault="00484AF0" w:rsidP="00F40F7E">
            <w:pPr>
              <w:rPr>
                <w:rFonts w:ascii="Arial" w:hAnsi="Arial" w:cs="Arial"/>
                <w:sz w:val="6"/>
                <w:szCs w:val="2"/>
                <w:lang w:val="es-BO"/>
              </w:rPr>
            </w:pPr>
          </w:p>
        </w:tc>
        <w:tc>
          <w:tcPr>
            <w:tcW w:w="282" w:type="dxa"/>
            <w:shd w:val="clear" w:color="auto" w:fill="auto"/>
          </w:tcPr>
          <w:p w14:paraId="2C1EE761" w14:textId="77777777" w:rsidR="00484AF0" w:rsidRPr="007B12DC" w:rsidRDefault="00484AF0" w:rsidP="00F40F7E">
            <w:pPr>
              <w:rPr>
                <w:rFonts w:ascii="Arial" w:hAnsi="Arial" w:cs="Arial"/>
                <w:sz w:val="6"/>
                <w:szCs w:val="2"/>
                <w:lang w:val="es-BO"/>
              </w:rPr>
            </w:pPr>
          </w:p>
        </w:tc>
        <w:tc>
          <w:tcPr>
            <w:tcW w:w="272" w:type="dxa"/>
            <w:shd w:val="clear" w:color="auto" w:fill="auto"/>
          </w:tcPr>
          <w:p w14:paraId="389F3DD2" w14:textId="77777777" w:rsidR="00484AF0" w:rsidRPr="007B12DC" w:rsidRDefault="00484AF0" w:rsidP="00F40F7E">
            <w:pPr>
              <w:rPr>
                <w:rFonts w:ascii="Arial" w:hAnsi="Arial" w:cs="Arial"/>
                <w:sz w:val="6"/>
                <w:szCs w:val="2"/>
                <w:lang w:val="es-BO"/>
              </w:rPr>
            </w:pPr>
          </w:p>
        </w:tc>
        <w:tc>
          <w:tcPr>
            <w:tcW w:w="277" w:type="dxa"/>
            <w:shd w:val="clear" w:color="auto" w:fill="auto"/>
          </w:tcPr>
          <w:p w14:paraId="50136300" w14:textId="77777777" w:rsidR="00484AF0" w:rsidRPr="00D011A8" w:rsidRDefault="00484AF0" w:rsidP="00F40F7E">
            <w:pPr>
              <w:rPr>
                <w:rFonts w:ascii="Arial" w:hAnsi="Arial" w:cs="Arial"/>
                <w:sz w:val="6"/>
                <w:szCs w:val="2"/>
                <w:lang w:val="es-BO"/>
              </w:rPr>
            </w:pPr>
          </w:p>
        </w:tc>
        <w:tc>
          <w:tcPr>
            <w:tcW w:w="276" w:type="dxa"/>
            <w:shd w:val="clear" w:color="auto" w:fill="auto"/>
          </w:tcPr>
          <w:p w14:paraId="12C9DC4E" w14:textId="77777777" w:rsidR="00484AF0" w:rsidRPr="00D011A8" w:rsidRDefault="00484AF0" w:rsidP="00F40F7E">
            <w:pPr>
              <w:rPr>
                <w:rFonts w:ascii="Arial" w:hAnsi="Arial" w:cs="Arial"/>
                <w:sz w:val="6"/>
                <w:szCs w:val="2"/>
                <w:lang w:val="es-BO"/>
              </w:rPr>
            </w:pPr>
          </w:p>
        </w:tc>
        <w:tc>
          <w:tcPr>
            <w:tcW w:w="281" w:type="dxa"/>
            <w:shd w:val="clear" w:color="auto" w:fill="auto"/>
          </w:tcPr>
          <w:p w14:paraId="651565FD" w14:textId="77777777" w:rsidR="00484AF0" w:rsidRPr="00D011A8" w:rsidRDefault="00484AF0" w:rsidP="00F40F7E">
            <w:pPr>
              <w:rPr>
                <w:rFonts w:ascii="Arial" w:hAnsi="Arial" w:cs="Arial"/>
                <w:sz w:val="6"/>
                <w:szCs w:val="2"/>
                <w:lang w:val="es-BO"/>
              </w:rPr>
            </w:pPr>
          </w:p>
        </w:tc>
        <w:tc>
          <w:tcPr>
            <w:tcW w:w="277" w:type="dxa"/>
            <w:shd w:val="clear" w:color="auto" w:fill="auto"/>
          </w:tcPr>
          <w:p w14:paraId="00F689F5" w14:textId="77777777" w:rsidR="00484AF0" w:rsidRPr="00D011A8" w:rsidRDefault="00484AF0" w:rsidP="00F40F7E">
            <w:pPr>
              <w:rPr>
                <w:rFonts w:ascii="Arial" w:hAnsi="Arial" w:cs="Arial"/>
                <w:sz w:val="6"/>
                <w:szCs w:val="2"/>
                <w:lang w:val="es-BO"/>
              </w:rPr>
            </w:pPr>
          </w:p>
        </w:tc>
        <w:tc>
          <w:tcPr>
            <w:tcW w:w="277" w:type="dxa"/>
            <w:shd w:val="clear" w:color="auto" w:fill="auto"/>
          </w:tcPr>
          <w:p w14:paraId="0D1736D3" w14:textId="77777777" w:rsidR="00484AF0" w:rsidRPr="00D011A8" w:rsidRDefault="00484AF0" w:rsidP="00F40F7E">
            <w:pPr>
              <w:rPr>
                <w:rFonts w:ascii="Arial" w:hAnsi="Arial" w:cs="Arial"/>
                <w:sz w:val="6"/>
                <w:szCs w:val="2"/>
                <w:lang w:val="es-BO"/>
              </w:rPr>
            </w:pPr>
          </w:p>
        </w:tc>
        <w:tc>
          <w:tcPr>
            <w:tcW w:w="277" w:type="dxa"/>
            <w:shd w:val="clear" w:color="auto" w:fill="auto"/>
          </w:tcPr>
          <w:p w14:paraId="4E9F06AF" w14:textId="77777777" w:rsidR="00484AF0" w:rsidRPr="00D011A8" w:rsidRDefault="00484AF0" w:rsidP="00F40F7E">
            <w:pPr>
              <w:rPr>
                <w:rFonts w:ascii="Arial" w:hAnsi="Arial" w:cs="Arial"/>
                <w:sz w:val="6"/>
                <w:szCs w:val="2"/>
                <w:lang w:val="es-BO"/>
              </w:rPr>
            </w:pPr>
          </w:p>
        </w:tc>
        <w:tc>
          <w:tcPr>
            <w:tcW w:w="274" w:type="dxa"/>
            <w:shd w:val="clear" w:color="auto" w:fill="auto"/>
          </w:tcPr>
          <w:p w14:paraId="45D0383C" w14:textId="77777777" w:rsidR="00484AF0" w:rsidRPr="00D011A8" w:rsidRDefault="00484AF0" w:rsidP="00F40F7E">
            <w:pPr>
              <w:rPr>
                <w:rFonts w:ascii="Arial" w:hAnsi="Arial" w:cs="Arial"/>
                <w:sz w:val="6"/>
                <w:szCs w:val="2"/>
                <w:lang w:val="es-BO"/>
              </w:rPr>
            </w:pPr>
          </w:p>
        </w:tc>
        <w:tc>
          <w:tcPr>
            <w:tcW w:w="274" w:type="dxa"/>
            <w:shd w:val="clear" w:color="auto" w:fill="auto"/>
          </w:tcPr>
          <w:p w14:paraId="600A310F" w14:textId="77777777" w:rsidR="00484AF0" w:rsidRPr="00D011A8" w:rsidRDefault="00484AF0" w:rsidP="00F40F7E">
            <w:pPr>
              <w:rPr>
                <w:rFonts w:ascii="Arial" w:hAnsi="Arial" w:cs="Arial"/>
                <w:sz w:val="6"/>
                <w:szCs w:val="2"/>
                <w:lang w:val="es-BO"/>
              </w:rPr>
            </w:pPr>
          </w:p>
        </w:tc>
        <w:tc>
          <w:tcPr>
            <w:tcW w:w="273" w:type="dxa"/>
            <w:shd w:val="clear" w:color="auto" w:fill="auto"/>
          </w:tcPr>
          <w:p w14:paraId="0208EF6F" w14:textId="77777777" w:rsidR="00484AF0" w:rsidRPr="00D011A8" w:rsidRDefault="00484AF0" w:rsidP="00F40F7E">
            <w:pPr>
              <w:rPr>
                <w:rFonts w:ascii="Arial" w:hAnsi="Arial" w:cs="Arial"/>
                <w:sz w:val="6"/>
                <w:szCs w:val="2"/>
                <w:lang w:val="es-BO"/>
              </w:rPr>
            </w:pPr>
          </w:p>
        </w:tc>
        <w:tc>
          <w:tcPr>
            <w:tcW w:w="274" w:type="dxa"/>
            <w:shd w:val="clear" w:color="auto" w:fill="auto"/>
          </w:tcPr>
          <w:p w14:paraId="2BD626C7" w14:textId="77777777" w:rsidR="00484AF0" w:rsidRPr="00D011A8" w:rsidRDefault="00484AF0" w:rsidP="00F40F7E">
            <w:pPr>
              <w:rPr>
                <w:rFonts w:ascii="Arial" w:hAnsi="Arial" w:cs="Arial"/>
                <w:sz w:val="6"/>
                <w:szCs w:val="2"/>
                <w:lang w:val="es-BO"/>
              </w:rPr>
            </w:pPr>
          </w:p>
        </w:tc>
        <w:tc>
          <w:tcPr>
            <w:tcW w:w="274" w:type="dxa"/>
            <w:shd w:val="clear" w:color="auto" w:fill="auto"/>
          </w:tcPr>
          <w:p w14:paraId="519A75A3" w14:textId="77777777" w:rsidR="00484AF0" w:rsidRPr="00D011A8" w:rsidRDefault="00484AF0" w:rsidP="00F40F7E">
            <w:pPr>
              <w:rPr>
                <w:rFonts w:ascii="Arial" w:hAnsi="Arial" w:cs="Arial"/>
                <w:sz w:val="6"/>
                <w:szCs w:val="2"/>
                <w:lang w:val="es-BO"/>
              </w:rPr>
            </w:pPr>
          </w:p>
        </w:tc>
        <w:tc>
          <w:tcPr>
            <w:tcW w:w="274" w:type="dxa"/>
            <w:shd w:val="clear" w:color="auto" w:fill="auto"/>
          </w:tcPr>
          <w:p w14:paraId="2D9FDACA" w14:textId="77777777" w:rsidR="00484AF0" w:rsidRPr="00D011A8" w:rsidRDefault="00484AF0" w:rsidP="00F40F7E">
            <w:pPr>
              <w:rPr>
                <w:rFonts w:ascii="Arial" w:hAnsi="Arial" w:cs="Arial"/>
                <w:sz w:val="6"/>
                <w:szCs w:val="2"/>
                <w:lang w:val="es-BO"/>
              </w:rPr>
            </w:pPr>
          </w:p>
        </w:tc>
        <w:tc>
          <w:tcPr>
            <w:tcW w:w="274" w:type="dxa"/>
            <w:shd w:val="clear" w:color="auto" w:fill="auto"/>
          </w:tcPr>
          <w:p w14:paraId="6899326D" w14:textId="77777777" w:rsidR="00484AF0" w:rsidRPr="00D011A8" w:rsidRDefault="00484AF0" w:rsidP="00F40F7E">
            <w:pPr>
              <w:rPr>
                <w:rFonts w:ascii="Arial" w:hAnsi="Arial" w:cs="Arial"/>
                <w:sz w:val="6"/>
                <w:szCs w:val="2"/>
                <w:lang w:val="es-BO"/>
              </w:rPr>
            </w:pPr>
          </w:p>
        </w:tc>
        <w:tc>
          <w:tcPr>
            <w:tcW w:w="273" w:type="dxa"/>
            <w:gridSpan w:val="2"/>
            <w:shd w:val="clear" w:color="auto" w:fill="auto"/>
          </w:tcPr>
          <w:p w14:paraId="58305E88" w14:textId="77777777" w:rsidR="00484AF0" w:rsidRPr="00D011A8" w:rsidRDefault="00484AF0" w:rsidP="00F40F7E">
            <w:pPr>
              <w:rPr>
                <w:rFonts w:ascii="Arial" w:hAnsi="Arial" w:cs="Arial"/>
                <w:sz w:val="6"/>
                <w:szCs w:val="2"/>
                <w:lang w:val="es-BO"/>
              </w:rPr>
            </w:pPr>
          </w:p>
        </w:tc>
        <w:tc>
          <w:tcPr>
            <w:tcW w:w="274" w:type="dxa"/>
            <w:shd w:val="clear" w:color="auto" w:fill="auto"/>
          </w:tcPr>
          <w:p w14:paraId="52A76690" w14:textId="77777777" w:rsidR="00484AF0" w:rsidRPr="00D011A8" w:rsidRDefault="00484AF0" w:rsidP="00F40F7E">
            <w:pPr>
              <w:rPr>
                <w:rFonts w:ascii="Arial" w:hAnsi="Arial" w:cs="Arial"/>
                <w:sz w:val="6"/>
                <w:szCs w:val="2"/>
                <w:lang w:val="es-BO"/>
              </w:rPr>
            </w:pPr>
          </w:p>
        </w:tc>
        <w:tc>
          <w:tcPr>
            <w:tcW w:w="274" w:type="dxa"/>
            <w:shd w:val="clear" w:color="auto" w:fill="auto"/>
          </w:tcPr>
          <w:p w14:paraId="7B169660" w14:textId="77777777" w:rsidR="00484AF0" w:rsidRPr="00D011A8" w:rsidRDefault="00484AF0" w:rsidP="00F40F7E">
            <w:pPr>
              <w:rPr>
                <w:rFonts w:ascii="Arial" w:hAnsi="Arial" w:cs="Arial"/>
                <w:sz w:val="6"/>
                <w:szCs w:val="2"/>
                <w:lang w:val="es-BO"/>
              </w:rPr>
            </w:pPr>
          </w:p>
        </w:tc>
        <w:tc>
          <w:tcPr>
            <w:tcW w:w="274" w:type="dxa"/>
            <w:shd w:val="clear" w:color="auto" w:fill="auto"/>
          </w:tcPr>
          <w:p w14:paraId="2C93C894" w14:textId="77777777" w:rsidR="00484AF0" w:rsidRPr="00D011A8" w:rsidRDefault="00484AF0" w:rsidP="00F40F7E">
            <w:pPr>
              <w:rPr>
                <w:rFonts w:ascii="Arial" w:hAnsi="Arial" w:cs="Arial"/>
                <w:sz w:val="6"/>
                <w:szCs w:val="2"/>
                <w:lang w:val="es-BO"/>
              </w:rPr>
            </w:pPr>
          </w:p>
        </w:tc>
        <w:tc>
          <w:tcPr>
            <w:tcW w:w="274" w:type="dxa"/>
            <w:shd w:val="clear" w:color="auto" w:fill="auto"/>
          </w:tcPr>
          <w:p w14:paraId="3C82983A" w14:textId="77777777" w:rsidR="00484AF0" w:rsidRPr="00D011A8" w:rsidRDefault="00484AF0" w:rsidP="00F40F7E">
            <w:pPr>
              <w:rPr>
                <w:rFonts w:ascii="Arial" w:hAnsi="Arial" w:cs="Arial"/>
                <w:sz w:val="6"/>
                <w:szCs w:val="2"/>
                <w:lang w:val="es-BO"/>
              </w:rPr>
            </w:pPr>
          </w:p>
        </w:tc>
        <w:tc>
          <w:tcPr>
            <w:tcW w:w="273" w:type="dxa"/>
            <w:shd w:val="clear" w:color="auto" w:fill="auto"/>
          </w:tcPr>
          <w:p w14:paraId="7916C754" w14:textId="77777777" w:rsidR="00484AF0" w:rsidRPr="00D011A8" w:rsidRDefault="00484AF0" w:rsidP="00F40F7E">
            <w:pPr>
              <w:rPr>
                <w:rFonts w:ascii="Arial" w:hAnsi="Arial" w:cs="Arial"/>
                <w:sz w:val="6"/>
                <w:szCs w:val="2"/>
                <w:lang w:val="es-BO"/>
              </w:rPr>
            </w:pPr>
          </w:p>
        </w:tc>
        <w:tc>
          <w:tcPr>
            <w:tcW w:w="273" w:type="dxa"/>
            <w:gridSpan w:val="2"/>
            <w:shd w:val="clear" w:color="auto" w:fill="auto"/>
          </w:tcPr>
          <w:p w14:paraId="79E9CEAF" w14:textId="77777777" w:rsidR="00484AF0" w:rsidRPr="00D011A8" w:rsidRDefault="00484AF0" w:rsidP="00F40F7E">
            <w:pPr>
              <w:rPr>
                <w:rFonts w:ascii="Arial" w:hAnsi="Arial" w:cs="Arial"/>
                <w:sz w:val="6"/>
                <w:szCs w:val="2"/>
                <w:lang w:val="es-BO"/>
              </w:rPr>
            </w:pPr>
          </w:p>
        </w:tc>
        <w:tc>
          <w:tcPr>
            <w:tcW w:w="273" w:type="dxa"/>
            <w:shd w:val="clear" w:color="auto" w:fill="auto"/>
          </w:tcPr>
          <w:p w14:paraId="19AB0271" w14:textId="77777777" w:rsidR="00484AF0" w:rsidRPr="00D011A8" w:rsidRDefault="00484AF0" w:rsidP="00F40F7E">
            <w:pPr>
              <w:rPr>
                <w:rFonts w:ascii="Arial" w:hAnsi="Arial" w:cs="Arial"/>
                <w:sz w:val="6"/>
                <w:szCs w:val="2"/>
                <w:lang w:val="es-BO"/>
              </w:rPr>
            </w:pPr>
          </w:p>
        </w:tc>
        <w:tc>
          <w:tcPr>
            <w:tcW w:w="273" w:type="dxa"/>
            <w:shd w:val="clear" w:color="auto" w:fill="auto"/>
          </w:tcPr>
          <w:p w14:paraId="50896E0F" w14:textId="77777777" w:rsidR="00484AF0" w:rsidRPr="00D011A8" w:rsidRDefault="00484AF0" w:rsidP="00F40F7E">
            <w:pPr>
              <w:rPr>
                <w:rFonts w:ascii="Arial" w:hAnsi="Arial" w:cs="Arial"/>
                <w:sz w:val="6"/>
                <w:szCs w:val="2"/>
                <w:lang w:val="es-BO"/>
              </w:rPr>
            </w:pPr>
          </w:p>
        </w:tc>
        <w:tc>
          <w:tcPr>
            <w:tcW w:w="273" w:type="dxa"/>
            <w:shd w:val="clear" w:color="auto" w:fill="auto"/>
          </w:tcPr>
          <w:p w14:paraId="43501A74" w14:textId="77777777" w:rsidR="00484AF0" w:rsidRPr="00D011A8" w:rsidRDefault="00484AF0" w:rsidP="00F40F7E">
            <w:pPr>
              <w:rPr>
                <w:rFonts w:ascii="Arial" w:hAnsi="Arial" w:cs="Arial"/>
                <w:sz w:val="6"/>
                <w:szCs w:val="2"/>
                <w:lang w:val="es-BO"/>
              </w:rPr>
            </w:pPr>
          </w:p>
        </w:tc>
        <w:tc>
          <w:tcPr>
            <w:tcW w:w="273" w:type="dxa"/>
            <w:shd w:val="clear" w:color="auto" w:fill="auto"/>
          </w:tcPr>
          <w:p w14:paraId="7313A848" w14:textId="77777777" w:rsidR="00484AF0" w:rsidRPr="00D011A8" w:rsidRDefault="00484AF0" w:rsidP="00F40F7E">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542BD1AF" w14:textId="77777777" w:rsidR="00484AF0" w:rsidRPr="00D011A8" w:rsidRDefault="00484AF0" w:rsidP="00F40F7E">
            <w:pPr>
              <w:rPr>
                <w:rFonts w:ascii="Arial" w:hAnsi="Arial" w:cs="Arial"/>
                <w:sz w:val="6"/>
                <w:szCs w:val="2"/>
                <w:lang w:val="es-BO"/>
              </w:rPr>
            </w:pPr>
          </w:p>
        </w:tc>
      </w:tr>
      <w:tr w:rsidR="00484AF0" w:rsidRPr="00D011A8" w14:paraId="055E46EB" w14:textId="77777777" w:rsidTr="00F40F7E">
        <w:trPr>
          <w:jc w:val="center"/>
        </w:trPr>
        <w:tc>
          <w:tcPr>
            <w:tcW w:w="2366" w:type="dxa"/>
            <w:gridSpan w:val="8"/>
            <w:tcBorders>
              <w:left w:val="single" w:sz="12" w:space="0" w:color="244061" w:themeColor="accent1" w:themeShade="80"/>
              <w:right w:val="single" w:sz="4" w:space="0" w:color="auto"/>
            </w:tcBorders>
            <w:vAlign w:val="center"/>
          </w:tcPr>
          <w:p w14:paraId="24BAA9D6" w14:textId="77777777" w:rsidR="00484AF0" w:rsidRPr="00D011A8" w:rsidRDefault="00484AF0" w:rsidP="00F40F7E">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12395B" w14:textId="77777777" w:rsidR="00484AF0" w:rsidRDefault="00484AF0" w:rsidP="00F40F7E">
            <w:pPr>
              <w:jc w:val="center"/>
              <w:rPr>
                <w:rFonts w:ascii="Arial" w:hAnsi="Arial" w:cs="Arial"/>
                <w:color w:val="000000"/>
                <w:sz w:val="16"/>
              </w:rPr>
            </w:pPr>
          </w:p>
          <w:p w14:paraId="5E2F1DE4" w14:textId="77777777" w:rsidR="00484AF0" w:rsidRPr="007B12DC" w:rsidRDefault="00484AF0" w:rsidP="00F40F7E">
            <w:pPr>
              <w:jc w:val="center"/>
              <w:rPr>
                <w:rFonts w:ascii="Arial" w:hAnsi="Arial" w:cs="Arial"/>
                <w:sz w:val="16"/>
                <w:lang w:val="es-BO"/>
              </w:rPr>
            </w:pPr>
            <w:r w:rsidRPr="006D7F16">
              <w:rPr>
                <w:rFonts w:ascii="Arial" w:hAnsi="Arial" w:cs="Arial"/>
                <w:color w:val="000000"/>
                <w:sz w:val="16"/>
              </w:rPr>
              <w:t>Calle Batallón Colorados Nº 24 Edificio el Cóndor piso13</w:t>
            </w:r>
          </w:p>
        </w:tc>
        <w:tc>
          <w:tcPr>
            <w:tcW w:w="1592" w:type="dxa"/>
            <w:gridSpan w:val="7"/>
            <w:tcBorders>
              <w:left w:val="single" w:sz="4" w:space="0" w:color="auto"/>
              <w:right w:val="single" w:sz="4" w:space="0" w:color="auto"/>
            </w:tcBorders>
            <w:shd w:val="clear" w:color="auto" w:fill="auto"/>
          </w:tcPr>
          <w:p w14:paraId="509A98C1" w14:textId="77777777" w:rsidR="00484AF0" w:rsidRPr="00D011A8" w:rsidRDefault="00484AF0" w:rsidP="00F40F7E">
            <w:pPr>
              <w:jc w:val="right"/>
              <w:rPr>
                <w:rFonts w:ascii="Arial" w:hAnsi="Arial" w:cs="Arial"/>
                <w:sz w:val="16"/>
                <w:lang w:val="es-BO"/>
              </w:rPr>
            </w:pPr>
            <w:r w:rsidRPr="00D011A8">
              <w:rPr>
                <w:rFonts w:ascii="Arial" w:hAnsi="Arial" w:cs="Arial"/>
                <w:sz w:val="16"/>
                <w:lang w:val="es-BO"/>
              </w:rPr>
              <w:t>Horario de Atención de la Entidad</w:t>
            </w:r>
          </w:p>
        </w:tc>
        <w:tc>
          <w:tcPr>
            <w:tcW w:w="129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E317A7" w14:textId="77777777" w:rsidR="00484AF0" w:rsidRDefault="00484AF0" w:rsidP="00F40F7E">
            <w:pPr>
              <w:rPr>
                <w:rFonts w:ascii="Arial" w:hAnsi="Arial" w:cs="Arial"/>
                <w:sz w:val="16"/>
                <w:lang w:val="es-BO" w:eastAsia="es-BO"/>
              </w:rPr>
            </w:pPr>
          </w:p>
          <w:p w14:paraId="040F3EF5" w14:textId="77777777" w:rsidR="00484AF0" w:rsidRPr="00D011A8" w:rsidRDefault="00484AF0" w:rsidP="00F40F7E">
            <w:pPr>
              <w:rPr>
                <w:rFonts w:ascii="Arial" w:hAnsi="Arial" w:cs="Arial"/>
                <w:sz w:val="16"/>
                <w:lang w:val="es-BO"/>
              </w:rPr>
            </w:pPr>
            <w:r w:rsidRPr="007C70B7">
              <w:rPr>
                <w:rFonts w:ascii="Arial" w:hAnsi="Arial" w:cs="Arial"/>
                <w:sz w:val="16"/>
                <w:lang w:val="es-BO" w:eastAsia="es-BO"/>
              </w:rPr>
              <w:t>08:30</w:t>
            </w:r>
            <w:r>
              <w:rPr>
                <w:rFonts w:ascii="Arial" w:hAnsi="Arial" w:cs="Arial"/>
                <w:sz w:val="16"/>
                <w:lang w:val="es-BO" w:eastAsia="es-BO"/>
              </w:rPr>
              <w:t xml:space="preserve"> </w:t>
            </w:r>
            <w:r w:rsidRPr="007C70B7">
              <w:rPr>
                <w:rFonts w:ascii="Arial" w:hAnsi="Arial" w:cs="Arial"/>
                <w:sz w:val="16"/>
                <w:lang w:val="es-BO" w:eastAsia="es-BO"/>
              </w:rPr>
              <w:t>a 1</w:t>
            </w:r>
            <w:r>
              <w:rPr>
                <w:rFonts w:ascii="Arial" w:hAnsi="Arial" w:cs="Arial"/>
                <w:sz w:val="16"/>
                <w:lang w:val="es-BO" w:eastAsia="es-BO"/>
              </w:rPr>
              <w:t>6</w:t>
            </w:r>
            <w:r w:rsidRPr="007C70B7">
              <w:rPr>
                <w:rFonts w:ascii="Arial" w:hAnsi="Arial" w:cs="Arial"/>
                <w:sz w:val="16"/>
                <w:lang w:val="es-BO" w:eastAsia="es-BO"/>
              </w:rPr>
              <w:t>:</w:t>
            </w:r>
            <w:r>
              <w:rPr>
                <w:rFonts w:ascii="Arial" w:hAnsi="Arial" w:cs="Arial"/>
                <w:sz w:val="16"/>
                <w:lang w:val="es-BO" w:eastAsia="es-BO"/>
              </w:rPr>
              <w:t>3</w:t>
            </w:r>
            <w:r w:rsidRPr="007C70B7">
              <w:rPr>
                <w:rFonts w:ascii="Arial" w:hAnsi="Arial" w:cs="Arial"/>
                <w:sz w:val="16"/>
                <w:lang w:val="es-BO" w:eastAsia="es-BO"/>
              </w:rPr>
              <w:t>0</w:t>
            </w:r>
          </w:p>
        </w:tc>
        <w:tc>
          <w:tcPr>
            <w:tcW w:w="273" w:type="dxa"/>
            <w:tcBorders>
              <w:left w:val="single" w:sz="4" w:space="0" w:color="auto"/>
              <w:right w:val="single" w:sz="12" w:space="0" w:color="244061" w:themeColor="accent1" w:themeShade="80"/>
            </w:tcBorders>
          </w:tcPr>
          <w:p w14:paraId="57EEF5F3" w14:textId="77777777" w:rsidR="00484AF0" w:rsidRPr="00D011A8" w:rsidRDefault="00484AF0" w:rsidP="00F40F7E">
            <w:pPr>
              <w:rPr>
                <w:rFonts w:ascii="Arial" w:hAnsi="Arial" w:cs="Arial"/>
                <w:sz w:val="16"/>
                <w:lang w:val="es-BO"/>
              </w:rPr>
            </w:pPr>
          </w:p>
        </w:tc>
      </w:tr>
      <w:tr w:rsidR="00484AF0" w:rsidRPr="00D011A8" w14:paraId="00DD8E39" w14:textId="77777777" w:rsidTr="00F40F7E">
        <w:trPr>
          <w:jc w:val="center"/>
        </w:trPr>
        <w:tc>
          <w:tcPr>
            <w:tcW w:w="2366" w:type="dxa"/>
            <w:gridSpan w:val="8"/>
            <w:tcBorders>
              <w:left w:val="single" w:sz="12" w:space="0" w:color="244061" w:themeColor="accent1" w:themeShade="80"/>
            </w:tcBorders>
            <w:shd w:val="clear" w:color="auto" w:fill="auto"/>
            <w:vAlign w:val="center"/>
          </w:tcPr>
          <w:p w14:paraId="0CD35E78" w14:textId="77777777" w:rsidR="00484AF0" w:rsidRPr="00D011A8" w:rsidRDefault="00484AF0" w:rsidP="00F40F7E">
            <w:pPr>
              <w:jc w:val="right"/>
              <w:rPr>
                <w:rFonts w:ascii="Arial" w:hAnsi="Arial" w:cs="Arial"/>
                <w:b/>
                <w:sz w:val="6"/>
                <w:szCs w:val="2"/>
                <w:lang w:val="es-BO"/>
              </w:rPr>
            </w:pPr>
          </w:p>
        </w:tc>
        <w:tc>
          <w:tcPr>
            <w:tcW w:w="283" w:type="dxa"/>
            <w:shd w:val="clear" w:color="auto" w:fill="auto"/>
          </w:tcPr>
          <w:p w14:paraId="23DBE4CE" w14:textId="77777777" w:rsidR="00484AF0" w:rsidRPr="007B12DC" w:rsidRDefault="00484AF0" w:rsidP="00F40F7E">
            <w:pPr>
              <w:rPr>
                <w:rFonts w:ascii="Arial" w:hAnsi="Arial" w:cs="Arial"/>
                <w:sz w:val="6"/>
                <w:szCs w:val="2"/>
                <w:lang w:val="es-BO"/>
              </w:rPr>
            </w:pPr>
          </w:p>
        </w:tc>
        <w:tc>
          <w:tcPr>
            <w:tcW w:w="281" w:type="dxa"/>
            <w:shd w:val="clear" w:color="auto" w:fill="auto"/>
          </w:tcPr>
          <w:p w14:paraId="45E58A0D" w14:textId="77777777" w:rsidR="00484AF0" w:rsidRPr="007B12DC" w:rsidRDefault="00484AF0" w:rsidP="00F40F7E">
            <w:pPr>
              <w:rPr>
                <w:rFonts w:ascii="Arial" w:hAnsi="Arial" w:cs="Arial"/>
                <w:sz w:val="6"/>
                <w:szCs w:val="2"/>
                <w:lang w:val="es-BO"/>
              </w:rPr>
            </w:pPr>
          </w:p>
        </w:tc>
        <w:tc>
          <w:tcPr>
            <w:tcW w:w="282" w:type="dxa"/>
            <w:shd w:val="clear" w:color="auto" w:fill="auto"/>
          </w:tcPr>
          <w:p w14:paraId="11EDFF0D" w14:textId="77777777" w:rsidR="00484AF0" w:rsidRPr="007B12DC" w:rsidRDefault="00484AF0" w:rsidP="00F40F7E">
            <w:pPr>
              <w:rPr>
                <w:rFonts w:ascii="Arial" w:hAnsi="Arial" w:cs="Arial"/>
                <w:sz w:val="6"/>
                <w:szCs w:val="2"/>
                <w:lang w:val="es-BO"/>
              </w:rPr>
            </w:pPr>
          </w:p>
        </w:tc>
        <w:tc>
          <w:tcPr>
            <w:tcW w:w="272" w:type="dxa"/>
            <w:shd w:val="clear" w:color="auto" w:fill="auto"/>
          </w:tcPr>
          <w:p w14:paraId="725E3F88" w14:textId="77777777" w:rsidR="00484AF0" w:rsidRPr="007B12DC" w:rsidRDefault="00484AF0" w:rsidP="00F40F7E">
            <w:pPr>
              <w:rPr>
                <w:rFonts w:ascii="Arial" w:hAnsi="Arial" w:cs="Arial"/>
                <w:sz w:val="6"/>
                <w:szCs w:val="2"/>
                <w:lang w:val="es-BO"/>
              </w:rPr>
            </w:pPr>
          </w:p>
        </w:tc>
        <w:tc>
          <w:tcPr>
            <w:tcW w:w="277" w:type="dxa"/>
            <w:shd w:val="clear" w:color="auto" w:fill="auto"/>
          </w:tcPr>
          <w:p w14:paraId="24B82BE2" w14:textId="77777777" w:rsidR="00484AF0" w:rsidRPr="00D011A8" w:rsidRDefault="00484AF0" w:rsidP="00F40F7E">
            <w:pPr>
              <w:rPr>
                <w:rFonts w:ascii="Arial" w:hAnsi="Arial" w:cs="Arial"/>
                <w:sz w:val="6"/>
                <w:szCs w:val="2"/>
                <w:lang w:val="es-BO"/>
              </w:rPr>
            </w:pPr>
          </w:p>
        </w:tc>
        <w:tc>
          <w:tcPr>
            <w:tcW w:w="276" w:type="dxa"/>
            <w:shd w:val="clear" w:color="auto" w:fill="auto"/>
          </w:tcPr>
          <w:p w14:paraId="48785119" w14:textId="77777777" w:rsidR="00484AF0" w:rsidRPr="00D011A8" w:rsidRDefault="00484AF0" w:rsidP="00F40F7E">
            <w:pPr>
              <w:rPr>
                <w:rFonts w:ascii="Arial" w:hAnsi="Arial" w:cs="Arial"/>
                <w:sz w:val="6"/>
                <w:szCs w:val="2"/>
                <w:lang w:val="es-BO"/>
              </w:rPr>
            </w:pPr>
          </w:p>
        </w:tc>
        <w:tc>
          <w:tcPr>
            <w:tcW w:w="281" w:type="dxa"/>
            <w:shd w:val="clear" w:color="auto" w:fill="auto"/>
          </w:tcPr>
          <w:p w14:paraId="4ACBF74F" w14:textId="77777777" w:rsidR="00484AF0" w:rsidRPr="00D011A8" w:rsidRDefault="00484AF0" w:rsidP="00F40F7E">
            <w:pPr>
              <w:rPr>
                <w:rFonts w:ascii="Arial" w:hAnsi="Arial" w:cs="Arial"/>
                <w:sz w:val="6"/>
                <w:szCs w:val="2"/>
                <w:lang w:val="es-BO"/>
              </w:rPr>
            </w:pPr>
          </w:p>
        </w:tc>
        <w:tc>
          <w:tcPr>
            <w:tcW w:w="277" w:type="dxa"/>
            <w:shd w:val="clear" w:color="auto" w:fill="auto"/>
          </w:tcPr>
          <w:p w14:paraId="0DDB79A1" w14:textId="77777777" w:rsidR="00484AF0" w:rsidRPr="00D011A8" w:rsidRDefault="00484AF0" w:rsidP="00F40F7E">
            <w:pPr>
              <w:rPr>
                <w:rFonts w:ascii="Arial" w:hAnsi="Arial" w:cs="Arial"/>
                <w:sz w:val="6"/>
                <w:szCs w:val="2"/>
                <w:lang w:val="es-BO"/>
              </w:rPr>
            </w:pPr>
          </w:p>
        </w:tc>
        <w:tc>
          <w:tcPr>
            <w:tcW w:w="277" w:type="dxa"/>
            <w:shd w:val="clear" w:color="auto" w:fill="auto"/>
          </w:tcPr>
          <w:p w14:paraId="37D5C67E" w14:textId="77777777" w:rsidR="00484AF0" w:rsidRPr="00D011A8" w:rsidRDefault="00484AF0" w:rsidP="00F40F7E">
            <w:pPr>
              <w:rPr>
                <w:rFonts w:ascii="Arial" w:hAnsi="Arial" w:cs="Arial"/>
                <w:sz w:val="6"/>
                <w:szCs w:val="2"/>
                <w:lang w:val="es-BO"/>
              </w:rPr>
            </w:pPr>
          </w:p>
        </w:tc>
        <w:tc>
          <w:tcPr>
            <w:tcW w:w="277" w:type="dxa"/>
            <w:shd w:val="clear" w:color="auto" w:fill="auto"/>
          </w:tcPr>
          <w:p w14:paraId="1F2CA1AC" w14:textId="77777777" w:rsidR="00484AF0" w:rsidRPr="00D011A8" w:rsidRDefault="00484AF0" w:rsidP="00F40F7E">
            <w:pPr>
              <w:rPr>
                <w:rFonts w:ascii="Arial" w:hAnsi="Arial" w:cs="Arial"/>
                <w:sz w:val="6"/>
                <w:szCs w:val="2"/>
                <w:lang w:val="es-BO"/>
              </w:rPr>
            </w:pPr>
          </w:p>
        </w:tc>
        <w:tc>
          <w:tcPr>
            <w:tcW w:w="274" w:type="dxa"/>
            <w:shd w:val="clear" w:color="auto" w:fill="auto"/>
          </w:tcPr>
          <w:p w14:paraId="0E430B6B" w14:textId="77777777" w:rsidR="00484AF0" w:rsidRPr="00D011A8" w:rsidRDefault="00484AF0" w:rsidP="00F40F7E">
            <w:pPr>
              <w:rPr>
                <w:rFonts w:ascii="Arial" w:hAnsi="Arial" w:cs="Arial"/>
                <w:sz w:val="6"/>
                <w:szCs w:val="2"/>
                <w:lang w:val="es-BO"/>
              </w:rPr>
            </w:pPr>
          </w:p>
        </w:tc>
        <w:tc>
          <w:tcPr>
            <w:tcW w:w="274" w:type="dxa"/>
            <w:shd w:val="clear" w:color="auto" w:fill="auto"/>
          </w:tcPr>
          <w:p w14:paraId="3D19C9BC" w14:textId="77777777" w:rsidR="00484AF0" w:rsidRPr="00D011A8" w:rsidRDefault="00484AF0" w:rsidP="00F40F7E">
            <w:pPr>
              <w:rPr>
                <w:rFonts w:ascii="Arial" w:hAnsi="Arial" w:cs="Arial"/>
                <w:sz w:val="6"/>
                <w:szCs w:val="2"/>
                <w:lang w:val="es-BO"/>
              </w:rPr>
            </w:pPr>
          </w:p>
        </w:tc>
        <w:tc>
          <w:tcPr>
            <w:tcW w:w="273" w:type="dxa"/>
            <w:shd w:val="clear" w:color="auto" w:fill="auto"/>
          </w:tcPr>
          <w:p w14:paraId="215CFE2D" w14:textId="77777777" w:rsidR="00484AF0" w:rsidRPr="00D011A8" w:rsidRDefault="00484AF0" w:rsidP="00F40F7E">
            <w:pPr>
              <w:rPr>
                <w:rFonts w:ascii="Arial" w:hAnsi="Arial" w:cs="Arial"/>
                <w:sz w:val="6"/>
                <w:szCs w:val="2"/>
                <w:lang w:val="es-BO"/>
              </w:rPr>
            </w:pPr>
          </w:p>
        </w:tc>
        <w:tc>
          <w:tcPr>
            <w:tcW w:w="274" w:type="dxa"/>
            <w:shd w:val="clear" w:color="auto" w:fill="auto"/>
          </w:tcPr>
          <w:p w14:paraId="078FC5C4" w14:textId="77777777" w:rsidR="00484AF0" w:rsidRPr="00D011A8" w:rsidRDefault="00484AF0" w:rsidP="00F40F7E">
            <w:pPr>
              <w:rPr>
                <w:rFonts w:ascii="Arial" w:hAnsi="Arial" w:cs="Arial"/>
                <w:sz w:val="6"/>
                <w:szCs w:val="2"/>
                <w:lang w:val="es-BO"/>
              </w:rPr>
            </w:pPr>
          </w:p>
        </w:tc>
        <w:tc>
          <w:tcPr>
            <w:tcW w:w="274" w:type="dxa"/>
            <w:shd w:val="clear" w:color="auto" w:fill="auto"/>
          </w:tcPr>
          <w:p w14:paraId="31A29345" w14:textId="77777777" w:rsidR="00484AF0" w:rsidRPr="00D011A8" w:rsidRDefault="00484AF0" w:rsidP="00F40F7E">
            <w:pPr>
              <w:rPr>
                <w:rFonts w:ascii="Arial" w:hAnsi="Arial" w:cs="Arial"/>
                <w:sz w:val="6"/>
                <w:szCs w:val="2"/>
                <w:lang w:val="es-BO"/>
              </w:rPr>
            </w:pPr>
          </w:p>
        </w:tc>
        <w:tc>
          <w:tcPr>
            <w:tcW w:w="274" w:type="dxa"/>
            <w:shd w:val="clear" w:color="auto" w:fill="auto"/>
          </w:tcPr>
          <w:p w14:paraId="44F89835" w14:textId="77777777" w:rsidR="00484AF0" w:rsidRPr="00D011A8" w:rsidRDefault="00484AF0" w:rsidP="00F40F7E">
            <w:pPr>
              <w:rPr>
                <w:rFonts w:ascii="Arial" w:hAnsi="Arial" w:cs="Arial"/>
                <w:sz w:val="6"/>
                <w:szCs w:val="2"/>
                <w:lang w:val="es-BO"/>
              </w:rPr>
            </w:pPr>
          </w:p>
        </w:tc>
        <w:tc>
          <w:tcPr>
            <w:tcW w:w="274" w:type="dxa"/>
            <w:shd w:val="clear" w:color="auto" w:fill="auto"/>
          </w:tcPr>
          <w:p w14:paraId="0FF3F070" w14:textId="77777777" w:rsidR="00484AF0" w:rsidRPr="00D011A8" w:rsidRDefault="00484AF0" w:rsidP="00F40F7E">
            <w:pPr>
              <w:rPr>
                <w:rFonts w:ascii="Arial" w:hAnsi="Arial" w:cs="Arial"/>
                <w:sz w:val="6"/>
                <w:szCs w:val="2"/>
                <w:lang w:val="es-BO"/>
              </w:rPr>
            </w:pPr>
          </w:p>
        </w:tc>
        <w:tc>
          <w:tcPr>
            <w:tcW w:w="273" w:type="dxa"/>
            <w:gridSpan w:val="2"/>
            <w:shd w:val="clear" w:color="auto" w:fill="auto"/>
          </w:tcPr>
          <w:p w14:paraId="1C5BC198" w14:textId="77777777" w:rsidR="00484AF0" w:rsidRPr="00D011A8" w:rsidRDefault="00484AF0" w:rsidP="00F40F7E">
            <w:pPr>
              <w:rPr>
                <w:rFonts w:ascii="Arial" w:hAnsi="Arial" w:cs="Arial"/>
                <w:sz w:val="6"/>
                <w:szCs w:val="2"/>
                <w:lang w:val="es-BO"/>
              </w:rPr>
            </w:pPr>
          </w:p>
        </w:tc>
        <w:tc>
          <w:tcPr>
            <w:tcW w:w="274" w:type="dxa"/>
            <w:shd w:val="clear" w:color="auto" w:fill="auto"/>
          </w:tcPr>
          <w:p w14:paraId="071EB3F2" w14:textId="77777777" w:rsidR="00484AF0" w:rsidRPr="00D011A8" w:rsidRDefault="00484AF0" w:rsidP="00F40F7E">
            <w:pPr>
              <w:rPr>
                <w:rFonts w:ascii="Arial" w:hAnsi="Arial" w:cs="Arial"/>
                <w:sz w:val="6"/>
                <w:szCs w:val="2"/>
                <w:lang w:val="es-BO"/>
              </w:rPr>
            </w:pPr>
          </w:p>
        </w:tc>
        <w:tc>
          <w:tcPr>
            <w:tcW w:w="274" w:type="dxa"/>
            <w:shd w:val="clear" w:color="auto" w:fill="auto"/>
          </w:tcPr>
          <w:p w14:paraId="3FEA0895" w14:textId="77777777" w:rsidR="00484AF0" w:rsidRPr="00D011A8" w:rsidRDefault="00484AF0" w:rsidP="00F40F7E">
            <w:pPr>
              <w:rPr>
                <w:rFonts w:ascii="Arial" w:hAnsi="Arial" w:cs="Arial"/>
                <w:sz w:val="6"/>
                <w:szCs w:val="2"/>
                <w:lang w:val="es-BO"/>
              </w:rPr>
            </w:pPr>
          </w:p>
        </w:tc>
        <w:tc>
          <w:tcPr>
            <w:tcW w:w="274" w:type="dxa"/>
            <w:shd w:val="clear" w:color="auto" w:fill="auto"/>
          </w:tcPr>
          <w:p w14:paraId="1058026A" w14:textId="77777777" w:rsidR="00484AF0" w:rsidRPr="00D011A8" w:rsidRDefault="00484AF0" w:rsidP="00F40F7E">
            <w:pPr>
              <w:rPr>
                <w:rFonts w:ascii="Arial" w:hAnsi="Arial" w:cs="Arial"/>
                <w:sz w:val="6"/>
                <w:szCs w:val="2"/>
                <w:lang w:val="es-BO"/>
              </w:rPr>
            </w:pPr>
          </w:p>
        </w:tc>
        <w:tc>
          <w:tcPr>
            <w:tcW w:w="274" w:type="dxa"/>
            <w:shd w:val="clear" w:color="auto" w:fill="auto"/>
          </w:tcPr>
          <w:p w14:paraId="1B615E86" w14:textId="77777777" w:rsidR="00484AF0" w:rsidRPr="00D011A8" w:rsidRDefault="00484AF0" w:rsidP="00F40F7E">
            <w:pPr>
              <w:rPr>
                <w:rFonts w:ascii="Arial" w:hAnsi="Arial" w:cs="Arial"/>
                <w:sz w:val="6"/>
                <w:szCs w:val="2"/>
                <w:lang w:val="es-BO"/>
              </w:rPr>
            </w:pPr>
          </w:p>
        </w:tc>
        <w:tc>
          <w:tcPr>
            <w:tcW w:w="273" w:type="dxa"/>
            <w:shd w:val="clear" w:color="auto" w:fill="auto"/>
          </w:tcPr>
          <w:p w14:paraId="0173EF22" w14:textId="77777777" w:rsidR="00484AF0" w:rsidRPr="00D011A8" w:rsidRDefault="00484AF0" w:rsidP="00F40F7E">
            <w:pPr>
              <w:rPr>
                <w:rFonts w:ascii="Arial" w:hAnsi="Arial" w:cs="Arial"/>
                <w:sz w:val="6"/>
                <w:szCs w:val="2"/>
                <w:lang w:val="es-BO"/>
              </w:rPr>
            </w:pPr>
          </w:p>
        </w:tc>
        <w:tc>
          <w:tcPr>
            <w:tcW w:w="273" w:type="dxa"/>
            <w:gridSpan w:val="2"/>
            <w:shd w:val="clear" w:color="auto" w:fill="auto"/>
          </w:tcPr>
          <w:p w14:paraId="57A9A485" w14:textId="77777777" w:rsidR="00484AF0" w:rsidRPr="00D011A8" w:rsidRDefault="00484AF0" w:rsidP="00F40F7E">
            <w:pPr>
              <w:rPr>
                <w:rFonts w:ascii="Arial" w:hAnsi="Arial" w:cs="Arial"/>
                <w:sz w:val="6"/>
                <w:szCs w:val="2"/>
                <w:lang w:val="es-BO"/>
              </w:rPr>
            </w:pPr>
          </w:p>
        </w:tc>
        <w:tc>
          <w:tcPr>
            <w:tcW w:w="273" w:type="dxa"/>
            <w:shd w:val="clear" w:color="auto" w:fill="auto"/>
          </w:tcPr>
          <w:p w14:paraId="221972DD" w14:textId="77777777" w:rsidR="00484AF0" w:rsidRPr="00D011A8" w:rsidRDefault="00484AF0" w:rsidP="00F40F7E">
            <w:pPr>
              <w:rPr>
                <w:rFonts w:ascii="Arial" w:hAnsi="Arial" w:cs="Arial"/>
                <w:sz w:val="6"/>
                <w:szCs w:val="2"/>
                <w:lang w:val="es-BO"/>
              </w:rPr>
            </w:pPr>
          </w:p>
        </w:tc>
        <w:tc>
          <w:tcPr>
            <w:tcW w:w="273" w:type="dxa"/>
            <w:shd w:val="clear" w:color="auto" w:fill="auto"/>
          </w:tcPr>
          <w:p w14:paraId="4558407B" w14:textId="77777777" w:rsidR="00484AF0" w:rsidRPr="00D011A8" w:rsidRDefault="00484AF0" w:rsidP="00F40F7E">
            <w:pPr>
              <w:rPr>
                <w:rFonts w:ascii="Arial" w:hAnsi="Arial" w:cs="Arial"/>
                <w:sz w:val="6"/>
                <w:szCs w:val="2"/>
                <w:lang w:val="es-BO"/>
              </w:rPr>
            </w:pPr>
          </w:p>
        </w:tc>
        <w:tc>
          <w:tcPr>
            <w:tcW w:w="273" w:type="dxa"/>
            <w:shd w:val="clear" w:color="auto" w:fill="auto"/>
          </w:tcPr>
          <w:p w14:paraId="65AE915D" w14:textId="77777777" w:rsidR="00484AF0" w:rsidRPr="00D011A8" w:rsidRDefault="00484AF0" w:rsidP="00F40F7E">
            <w:pPr>
              <w:rPr>
                <w:rFonts w:ascii="Arial" w:hAnsi="Arial" w:cs="Arial"/>
                <w:sz w:val="6"/>
                <w:szCs w:val="2"/>
                <w:lang w:val="es-BO"/>
              </w:rPr>
            </w:pPr>
          </w:p>
        </w:tc>
        <w:tc>
          <w:tcPr>
            <w:tcW w:w="273" w:type="dxa"/>
            <w:shd w:val="clear" w:color="auto" w:fill="auto"/>
          </w:tcPr>
          <w:p w14:paraId="750B7F17" w14:textId="77777777" w:rsidR="00484AF0" w:rsidRPr="00D011A8" w:rsidRDefault="00484AF0" w:rsidP="00F40F7E">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55177B2F" w14:textId="77777777" w:rsidR="00484AF0" w:rsidRPr="00D011A8" w:rsidRDefault="00484AF0" w:rsidP="00F40F7E">
            <w:pPr>
              <w:rPr>
                <w:rFonts w:ascii="Arial" w:hAnsi="Arial" w:cs="Arial"/>
                <w:sz w:val="6"/>
                <w:szCs w:val="2"/>
                <w:lang w:val="es-BO"/>
              </w:rPr>
            </w:pPr>
          </w:p>
        </w:tc>
      </w:tr>
      <w:tr w:rsidR="00484AF0" w:rsidRPr="00D011A8" w14:paraId="3C35E3C5" w14:textId="77777777" w:rsidTr="00F40F7E">
        <w:trPr>
          <w:jc w:val="center"/>
        </w:trPr>
        <w:tc>
          <w:tcPr>
            <w:tcW w:w="2366" w:type="dxa"/>
            <w:gridSpan w:val="8"/>
            <w:tcBorders>
              <w:left w:val="single" w:sz="12" w:space="0" w:color="244061" w:themeColor="accent1" w:themeShade="80"/>
            </w:tcBorders>
            <w:vAlign w:val="center"/>
          </w:tcPr>
          <w:p w14:paraId="4EA5D382" w14:textId="77777777" w:rsidR="00484AF0" w:rsidRPr="00D011A8" w:rsidRDefault="00484AF0" w:rsidP="00F40F7E">
            <w:pPr>
              <w:jc w:val="right"/>
              <w:rPr>
                <w:rFonts w:ascii="Arial" w:hAnsi="Arial" w:cs="Arial"/>
                <w:b/>
                <w:sz w:val="8"/>
                <w:szCs w:val="8"/>
                <w:lang w:val="es-BO"/>
              </w:rPr>
            </w:pPr>
          </w:p>
        </w:tc>
        <w:tc>
          <w:tcPr>
            <w:tcW w:w="283" w:type="dxa"/>
          </w:tcPr>
          <w:p w14:paraId="4AB001E9" w14:textId="77777777" w:rsidR="00484AF0" w:rsidRPr="007B12DC" w:rsidRDefault="00484AF0" w:rsidP="00F40F7E">
            <w:pPr>
              <w:rPr>
                <w:rFonts w:ascii="Arial" w:hAnsi="Arial" w:cs="Arial"/>
                <w:sz w:val="8"/>
                <w:szCs w:val="8"/>
                <w:lang w:val="es-BO"/>
              </w:rPr>
            </w:pPr>
          </w:p>
        </w:tc>
        <w:tc>
          <w:tcPr>
            <w:tcW w:w="281" w:type="dxa"/>
          </w:tcPr>
          <w:p w14:paraId="5D462B39" w14:textId="77777777" w:rsidR="00484AF0" w:rsidRPr="007B12DC" w:rsidRDefault="00484AF0" w:rsidP="00F40F7E">
            <w:pPr>
              <w:rPr>
                <w:rFonts w:ascii="Arial" w:hAnsi="Arial" w:cs="Arial"/>
                <w:sz w:val="8"/>
                <w:szCs w:val="8"/>
                <w:lang w:val="es-BO"/>
              </w:rPr>
            </w:pPr>
          </w:p>
        </w:tc>
        <w:tc>
          <w:tcPr>
            <w:tcW w:w="282" w:type="dxa"/>
          </w:tcPr>
          <w:p w14:paraId="67F512E7" w14:textId="77777777" w:rsidR="00484AF0" w:rsidRPr="007B12DC" w:rsidRDefault="00484AF0" w:rsidP="00F40F7E">
            <w:pPr>
              <w:rPr>
                <w:rFonts w:ascii="Arial" w:hAnsi="Arial" w:cs="Arial"/>
                <w:sz w:val="8"/>
                <w:szCs w:val="8"/>
                <w:lang w:val="es-BO"/>
              </w:rPr>
            </w:pPr>
          </w:p>
        </w:tc>
        <w:tc>
          <w:tcPr>
            <w:tcW w:w="272" w:type="dxa"/>
          </w:tcPr>
          <w:p w14:paraId="3FE32905" w14:textId="77777777" w:rsidR="00484AF0" w:rsidRPr="007B12DC" w:rsidRDefault="00484AF0" w:rsidP="00F40F7E">
            <w:pPr>
              <w:rPr>
                <w:rFonts w:ascii="Arial" w:hAnsi="Arial" w:cs="Arial"/>
                <w:sz w:val="8"/>
                <w:szCs w:val="8"/>
                <w:lang w:val="es-BO"/>
              </w:rPr>
            </w:pPr>
          </w:p>
        </w:tc>
        <w:tc>
          <w:tcPr>
            <w:tcW w:w="3034" w:type="dxa"/>
            <w:gridSpan w:val="11"/>
            <w:tcBorders>
              <w:bottom w:val="single" w:sz="4" w:space="0" w:color="auto"/>
            </w:tcBorders>
          </w:tcPr>
          <w:p w14:paraId="08A97D63" w14:textId="77777777" w:rsidR="00484AF0" w:rsidRPr="00D011A8" w:rsidRDefault="00484AF0" w:rsidP="00F40F7E">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693BE6E6" w14:textId="77777777" w:rsidR="00484AF0" w:rsidRPr="00D011A8" w:rsidRDefault="00484AF0" w:rsidP="00F40F7E">
            <w:pPr>
              <w:jc w:val="center"/>
              <w:rPr>
                <w:rFonts w:ascii="Arial" w:hAnsi="Arial" w:cs="Arial"/>
                <w:sz w:val="8"/>
                <w:szCs w:val="8"/>
                <w:lang w:val="es-BO"/>
              </w:rPr>
            </w:pPr>
          </w:p>
        </w:tc>
        <w:tc>
          <w:tcPr>
            <w:tcW w:w="1369" w:type="dxa"/>
            <w:gridSpan w:val="6"/>
            <w:tcBorders>
              <w:bottom w:val="single" w:sz="4" w:space="0" w:color="auto"/>
            </w:tcBorders>
          </w:tcPr>
          <w:p w14:paraId="3A15FEA4" w14:textId="77777777" w:rsidR="00484AF0" w:rsidRPr="00D011A8" w:rsidRDefault="00484AF0" w:rsidP="00F40F7E">
            <w:pPr>
              <w:jc w:val="center"/>
              <w:rPr>
                <w:rFonts w:ascii="Arial" w:hAnsi="Arial" w:cs="Arial"/>
                <w:sz w:val="8"/>
                <w:szCs w:val="8"/>
                <w:lang w:val="es-BO"/>
              </w:rPr>
            </w:pPr>
            <w:r w:rsidRPr="00D011A8">
              <w:rPr>
                <w:i/>
                <w:sz w:val="10"/>
                <w:szCs w:val="8"/>
                <w:lang w:val="es-BO"/>
              </w:rPr>
              <w:t>Cargo</w:t>
            </w:r>
          </w:p>
        </w:tc>
        <w:tc>
          <w:tcPr>
            <w:tcW w:w="274" w:type="dxa"/>
          </w:tcPr>
          <w:p w14:paraId="78D6A16E" w14:textId="77777777" w:rsidR="00484AF0" w:rsidRPr="00D011A8" w:rsidRDefault="00484AF0" w:rsidP="00F40F7E">
            <w:pPr>
              <w:jc w:val="center"/>
              <w:rPr>
                <w:rFonts w:ascii="Arial" w:hAnsi="Arial" w:cs="Arial"/>
                <w:sz w:val="8"/>
                <w:szCs w:val="8"/>
                <w:lang w:val="es-BO"/>
              </w:rPr>
            </w:pPr>
          </w:p>
        </w:tc>
        <w:tc>
          <w:tcPr>
            <w:tcW w:w="1638" w:type="dxa"/>
            <w:gridSpan w:val="7"/>
            <w:tcBorders>
              <w:bottom w:val="single" w:sz="4" w:space="0" w:color="auto"/>
            </w:tcBorders>
          </w:tcPr>
          <w:p w14:paraId="5CFC0094" w14:textId="77777777" w:rsidR="00484AF0" w:rsidRPr="00D011A8" w:rsidRDefault="00484AF0" w:rsidP="00F40F7E">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4AAF2547" w14:textId="77777777" w:rsidR="00484AF0" w:rsidRPr="00D011A8" w:rsidRDefault="00484AF0" w:rsidP="00F40F7E">
            <w:pPr>
              <w:rPr>
                <w:rFonts w:ascii="Arial" w:hAnsi="Arial" w:cs="Arial"/>
                <w:sz w:val="8"/>
                <w:szCs w:val="8"/>
                <w:lang w:val="es-BO"/>
              </w:rPr>
            </w:pPr>
          </w:p>
        </w:tc>
      </w:tr>
      <w:tr w:rsidR="00484AF0" w:rsidRPr="00F02B4A" w14:paraId="0A608765" w14:textId="77777777" w:rsidTr="00F40F7E">
        <w:trPr>
          <w:jc w:val="center"/>
        </w:trPr>
        <w:tc>
          <w:tcPr>
            <w:tcW w:w="3484" w:type="dxa"/>
            <w:gridSpan w:val="12"/>
            <w:tcBorders>
              <w:left w:val="single" w:sz="12" w:space="0" w:color="244061" w:themeColor="accent1" w:themeShade="80"/>
              <w:right w:val="single" w:sz="4" w:space="0" w:color="auto"/>
            </w:tcBorders>
            <w:vAlign w:val="center"/>
          </w:tcPr>
          <w:p w14:paraId="7A6FC146" w14:textId="77777777" w:rsidR="00484AF0" w:rsidRPr="007B12DC" w:rsidRDefault="00484AF0" w:rsidP="00F40F7E">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5689ED" w14:textId="77777777" w:rsidR="00484AF0" w:rsidRDefault="00484AF0" w:rsidP="00F40F7E">
            <w:pPr>
              <w:rPr>
                <w:rFonts w:ascii="Arial" w:hAnsi="Arial" w:cs="Arial"/>
                <w:sz w:val="16"/>
                <w:lang w:val="en-US"/>
              </w:rPr>
            </w:pPr>
          </w:p>
          <w:p w14:paraId="0EF6075E" w14:textId="77777777" w:rsidR="00484AF0" w:rsidRDefault="00484AF0" w:rsidP="00F40F7E">
            <w:pPr>
              <w:rPr>
                <w:rFonts w:ascii="Arial" w:hAnsi="Arial" w:cs="Arial"/>
                <w:sz w:val="16"/>
                <w:lang w:val="en-US"/>
              </w:rPr>
            </w:pPr>
          </w:p>
          <w:p w14:paraId="0F855274" w14:textId="77777777" w:rsidR="00484AF0" w:rsidRPr="00F02B4A" w:rsidRDefault="00484AF0" w:rsidP="00F40F7E">
            <w:pPr>
              <w:rPr>
                <w:rFonts w:ascii="Arial" w:hAnsi="Arial" w:cs="Arial"/>
                <w:sz w:val="16"/>
                <w:lang w:val="en-US"/>
              </w:rPr>
            </w:pPr>
            <w:proofErr w:type="spellStart"/>
            <w:r w:rsidRPr="00C553F8">
              <w:rPr>
                <w:rFonts w:ascii="Arial" w:hAnsi="Arial" w:cs="Arial"/>
                <w:sz w:val="16"/>
                <w:lang w:val="en-US"/>
              </w:rPr>
              <w:t>Lic</w:t>
            </w:r>
            <w:proofErr w:type="spellEnd"/>
            <w:r w:rsidRPr="00C553F8">
              <w:rPr>
                <w:rFonts w:ascii="Arial" w:hAnsi="Arial" w:cs="Arial"/>
                <w:sz w:val="16"/>
                <w:lang w:val="en-US"/>
              </w:rPr>
              <w:t xml:space="preserve">. Lizeth </w:t>
            </w:r>
            <w:proofErr w:type="spellStart"/>
            <w:r w:rsidRPr="00C553F8">
              <w:rPr>
                <w:rFonts w:ascii="Arial" w:hAnsi="Arial" w:cs="Arial"/>
                <w:sz w:val="16"/>
                <w:lang w:val="en-US"/>
              </w:rPr>
              <w:t>Jhessica</w:t>
            </w:r>
            <w:proofErr w:type="spellEnd"/>
            <w:r w:rsidRPr="00C553F8">
              <w:rPr>
                <w:rFonts w:ascii="Arial" w:hAnsi="Arial" w:cs="Arial"/>
                <w:sz w:val="16"/>
                <w:lang w:val="en-US"/>
              </w:rPr>
              <w:t xml:space="preserve"> </w:t>
            </w:r>
            <w:proofErr w:type="spellStart"/>
            <w:r w:rsidRPr="00C553F8">
              <w:rPr>
                <w:rFonts w:ascii="Arial" w:hAnsi="Arial" w:cs="Arial"/>
                <w:sz w:val="16"/>
                <w:lang w:val="en-US"/>
              </w:rPr>
              <w:t>Cusi</w:t>
            </w:r>
            <w:proofErr w:type="spellEnd"/>
            <w:r w:rsidRPr="00C553F8">
              <w:rPr>
                <w:rFonts w:ascii="Arial" w:hAnsi="Arial" w:cs="Arial"/>
                <w:sz w:val="16"/>
                <w:lang w:val="en-US"/>
              </w:rPr>
              <w:t xml:space="preserve"> Osco</w:t>
            </w:r>
          </w:p>
        </w:tc>
        <w:tc>
          <w:tcPr>
            <w:tcW w:w="274" w:type="dxa"/>
            <w:tcBorders>
              <w:left w:val="single" w:sz="4" w:space="0" w:color="auto"/>
              <w:right w:val="single" w:sz="4" w:space="0" w:color="auto"/>
            </w:tcBorders>
          </w:tcPr>
          <w:p w14:paraId="08B8F38D" w14:textId="77777777" w:rsidR="00484AF0" w:rsidRPr="00F02B4A" w:rsidRDefault="00484AF0" w:rsidP="00F40F7E">
            <w:pPr>
              <w:rPr>
                <w:rFonts w:ascii="Arial" w:hAnsi="Arial" w:cs="Arial"/>
                <w:sz w:val="16"/>
                <w:lang w:val="en-US"/>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641FAC" w14:textId="77777777" w:rsidR="00484AF0" w:rsidRPr="00F02B4A" w:rsidRDefault="00484AF0" w:rsidP="00F40F7E">
            <w:pPr>
              <w:rPr>
                <w:rFonts w:ascii="Arial" w:hAnsi="Arial" w:cs="Arial"/>
                <w:sz w:val="16"/>
                <w:lang w:val="en-US"/>
              </w:rPr>
            </w:pPr>
            <w:r>
              <w:rPr>
                <w:rFonts w:ascii="Arial" w:hAnsi="Arial" w:cs="Arial"/>
                <w:sz w:val="16"/>
                <w:lang w:val="es-BO"/>
              </w:rPr>
              <w:t>Secretaria Dirección Administrativa Financiera</w:t>
            </w:r>
          </w:p>
        </w:tc>
        <w:tc>
          <w:tcPr>
            <w:tcW w:w="274" w:type="dxa"/>
            <w:tcBorders>
              <w:left w:val="single" w:sz="4" w:space="0" w:color="auto"/>
              <w:right w:val="single" w:sz="4" w:space="0" w:color="auto"/>
            </w:tcBorders>
          </w:tcPr>
          <w:p w14:paraId="2E1FCCD9" w14:textId="77777777" w:rsidR="00484AF0" w:rsidRPr="00F02B4A" w:rsidRDefault="00484AF0" w:rsidP="00F40F7E">
            <w:pPr>
              <w:rPr>
                <w:rFonts w:ascii="Arial" w:hAnsi="Arial" w:cs="Arial"/>
                <w:sz w:val="16"/>
                <w:lang w:val="en-US"/>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025FA0" w14:textId="77777777" w:rsidR="00484AF0" w:rsidRPr="00F02B4A" w:rsidRDefault="00484AF0" w:rsidP="00F40F7E">
            <w:pPr>
              <w:jc w:val="center"/>
              <w:rPr>
                <w:rFonts w:ascii="Arial" w:hAnsi="Arial" w:cs="Arial"/>
                <w:sz w:val="16"/>
                <w:lang w:val="en-US"/>
              </w:rPr>
            </w:pPr>
            <w:r>
              <w:rPr>
                <w:rFonts w:ascii="Arial" w:hAnsi="Arial" w:cs="Arial"/>
                <w:sz w:val="16"/>
                <w:lang w:val="es-BO"/>
              </w:rPr>
              <w:t>Dirección Administrativa Financiera</w:t>
            </w:r>
          </w:p>
        </w:tc>
        <w:tc>
          <w:tcPr>
            <w:tcW w:w="273" w:type="dxa"/>
            <w:tcBorders>
              <w:left w:val="single" w:sz="4" w:space="0" w:color="auto"/>
              <w:right w:val="single" w:sz="12" w:space="0" w:color="244061" w:themeColor="accent1" w:themeShade="80"/>
            </w:tcBorders>
          </w:tcPr>
          <w:p w14:paraId="171B38D8" w14:textId="77777777" w:rsidR="00484AF0" w:rsidRPr="00F02B4A" w:rsidRDefault="00484AF0" w:rsidP="00F40F7E">
            <w:pPr>
              <w:rPr>
                <w:rFonts w:ascii="Arial" w:hAnsi="Arial" w:cs="Arial"/>
                <w:sz w:val="16"/>
                <w:lang w:val="en-US"/>
              </w:rPr>
            </w:pPr>
          </w:p>
        </w:tc>
      </w:tr>
      <w:tr w:rsidR="00484AF0" w:rsidRPr="00F02B4A" w14:paraId="6D4769DA" w14:textId="77777777" w:rsidTr="00F40F7E">
        <w:trPr>
          <w:jc w:val="center"/>
        </w:trPr>
        <w:tc>
          <w:tcPr>
            <w:tcW w:w="2366" w:type="dxa"/>
            <w:gridSpan w:val="8"/>
            <w:tcBorders>
              <w:left w:val="single" w:sz="12" w:space="0" w:color="244061" w:themeColor="accent1" w:themeShade="80"/>
            </w:tcBorders>
            <w:shd w:val="clear" w:color="auto" w:fill="auto"/>
            <w:vAlign w:val="center"/>
          </w:tcPr>
          <w:p w14:paraId="3436E7C3" w14:textId="77777777" w:rsidR="00484AF0" w:rsidRPr="00F02B4A" w:rsidRDefault="00484AF0" w:rsidP="00F40F7E">
            <w:pPr>
              <w:jc w:val="right"/>
              <w:rPr>
                <w:rFonts w:ascii="Arial" w:hAnsi="Arial" w:cs="Arial"/>
                <w:b/>
                <w:sz w:val="16"/>
                <w:lang w:val="en-US"/>
              </w:rPr>
            </w:pPr>
          </w:p>
        </w:tc>
        <w:tc>
          <w:tcPr>
            <w:tcW w:w="283" w:type="dxa"/>
            <w:shd w:val="clear" w:color="auto" w:fill="auto"/>
          </w:tcPr>
          <w:p w14:paraId="3965F4EA" w14:textId="77777777" w:rsidR="00484AF0" w:rsidRPr="00F02B4A" w:rsidRDefault="00484AF0" w:rsidP="00F40F7E">
            <w:pPr>
              <w:rPr>
                <w:rFonts w:ascii="Arial" w:hAnsi="Arial" w:cs="Arial"/>
                <w:sz w:val="16"/>
                <w:lang w:val="en-US"/>
              </w:rPr>
            </w:pPr>
          </w:p>
        </w:tc>
        <w:tc>
          <w:tcPr>
            <w:tcW w:w="281" w:type="dxa"/>
            <w:shd w:val="clear" w:color="auto" w:fill="auto"/>
          </w:tcPr>
          <w:p w14:paraId="17717D04" w14:textId="77777777" w:rsidR="00484AF0" w:rsidRPr="00F02B4A" w:rsidRDefault="00484AF0" w:rsidP="00F40F7E">
            <w:pPr>
              <w:rPr>
                <w:rFonts w:ascii="Arial" w:hAnsi="Arial" w:cs="Arial"/>
                <w:sz w:val="16"/>
                <w:lang w:val="en-US"/>
              </w:rPr>
            </w:pPr>
          </w:p>
        </w:tc>
        <w:tc>
          <w:tcPr>
            <w:tcW w:w="282" w:type="dxa"/>
            <w:shd w:val="clear" w:color="auto" w:fill="auto"/>
          </w:tcPr>
          <w:p w14:paraId="77D5CB48" w14:textId="77777777" w:rsidR="00484AF0" w:rsidRPr="00F02B4A" w:rsidRDefault="00484AF0" w:rsidP="00F40F7E">
            <w:pPr>
              <w:rPr>
                <w:rFonts w:ascii="Arial" w:hAnsi="Arial" w:cs="Arial"/>
                <w:sz w:val="16"/>
                <w:lang w:val="en-US"/>
              </w:rPr>
            </w:pPr>
          </w:p>
        </w:tc>
        <w:tc>
          <w:tcPr>
            <w:tcW w:w="272" w:type="dxa"/>
            <w:shd w:val="clear" w:color="auto" w:fill="auto"/>
          </w:tcPr>
          <w:p w14:paraId="5FE47846" w14:textId="77777777" w:rsidR="00484AF0" w:rsidRPr="00F02B4A" w:rsidRDefault="00484AF0" w:rsidP="00F40F7E">
            <w:pPr>
              <w:rPr>
                <w:rFonts w:ascii="Arial" w:hAnsi="Arial" w:cs="Arial"/>
                <w:sz w:val="16"/>
                <w:lang w:val="en-US"/>
              </w:rPr>
            </w:pPr>
          </w:p>
        </w:tc>
        <w:tc>
          <w:tcPr>
            <w:tcW w:w="277" w:type="dxa"/>
            <w:shd w:val="clear" w:color="auto" w:fill="auto"/>
          </w:tcPr>
          <w:p w14:paraId="5AE6FDA7" w14:textId="77777777" w:rsidR="00484AF0" w:rsidRPr="00F02B4A" w:rsidRDefault="00484AF0" w:rsidP="00F40F7E">
            <w:pPr>
              <w:rPr>
                <w:rFonts w:ascii="Arial" w:hAnsi="Arial" w:cs="Arial"/>
                <w:sz w:val="16"/>
                <w:lang w:val="en-US"/>
              </w:rPr>
            </w:pPr>
          </w:p>
        </w:tc>
        <w:tc>
          <w:tcPr>
            <w:tcW w:w="276" w:type="dxa"/>
            <w:shd w:val="clear" w:color="auto" w:fill="auto"/>
          </w:tcPr>
          <w:p w14:paraId="6A9DE2E8" w14:textId="77777777" w:rsidR="00484AF0" w:rsidRPr="00F02B4A" w:rsidRDefault="00484AF0" w:rsidP="00F40F7E">
            <w:pPr>
              <w:rPr>
                <w:rFonts w:ascii="Arial" w:hAnsi="Arial" w:cs="Arial"/>
                <w:sz w:val="16"/>
                <w:lang w:val="en-US"/>
              </w:rPr>
            </w:pPr>
          </w:p>
        </w:tc>
        <w:tc>
          <w:tcPr>
            <w:tcW w:w="281" w:type="dxa"/>
            <w:shd w:val="clear" w:color="auto" w:fill="auto"/>
          </w:tcPr>
          <w:p w14:paraId="4616C60F" w14:textId="77777777" w:rsidR="00484AF0" w:rsidRPr="00F02B4A" w:rsidRDefault="00484AF0" w:rsidP="00F40F7E">
            <w:pPr>
              <w:rPr>
                <w:rFonts w:ascii="Arial" w:hAnsi="Arial" w:cs="Arial"/>
                <w:sz w:val="16"/>
                <w:lang w:val="en-US"/>
              </w:rPr>
            </w:pPr>
          </w:p>
        </w:tc>
        <w:tc>
          <w:tcPr>
            <w:tcW w:w="277" w:type="dxa"/>
            <w:shd w:val="clear" w:color="auto" w:fill="auto"/>
          </w:tcPr>
          <w:p w14:paraId="72B8F6E0" w14:textId="77777777" w:rsidR="00484AF0" w:rsidRPr="00F02B4A" w:rsidRDefault="00484AF0" w:rsidP="00F40F7E">
            <w:pPr>
              <w:rPr>
                <w:rFonts w:ascii="Arial" w:hAnsi="Arial" w:cs="Arial"/>
                <w:sz w:val="16"/>
                <w:lang w:val="en-US"/>
              </w:rPr>
            </w:pPr>
          </w:p>
        </w:tc>
        <w:tc>
          <w:tcPr>
            <w:tcW w:w="277" w:type="dxa"/>
            <w:shd w:val="clear" w:color="auto" w:fill="auto"/>
          </w:tcPr>
          <w:p w14:paraId="3CE3EFE1" w14:textId="77777777" w:rsidR="00484AF0" w:rsidRPr="00F02B4A" w:rsidRDefault="00484AF0" w:rsidP="00F40F7E">
            <w:pPr>
              <w:rPr>
                <w:rFonts w:ascii="Arial" w:hAnsi="Arial" w:cs="Arial"/>
                <w:sz w:val="16"/>
                <w:lang w:val="en-US"/>
              </w:rPr>
            </w:pPr>
          </w:p>
        </w:tc>
        <w:tc>
          <w:tcPr>
            <w:tcW w:w="277" w:type="dxa"/>
            <w:shd w:val="clear" w:color="auto" w:fill="auto"/>
          </w:tcPr>
          <w:p w14:paraId="0F765200" w14:textId="77777777" w:rsidR="00484AF0" w:rsidRPr="00F02B4A" w:rsidRDefault="00484AF0" w:rsidP="00F40F7E">
            <w:pPr>
              <w:rPr>
                <w:rFonts w:ascii="Arial" w:hAnsi="Arial" w:cs="Arial"/>
                <w:sz w:val="16"/>
                <w:lang w:val="en-US"/>
              </w:rPr>
            </w:pPr>
          </w:p>
        </w:tc>
        <w:tc>
          <w:tcPr>
            <w:tcW w:w="274" w:type="dxa"/>
            <w:shd w:val="clear" w:color="auto" w:fill="auto"/>
          </w:tcPr>
          <w:p w14:paraId="49347383" w14:textId="77777777" w:rsidR="00484AF0" w:rsidRPr="00F02B4A" w:rsidRDefault="00484AF0" w:rsidP="00F40F7E">
            <w:pPr>
              <w:rPr>
                <w:rFonts w:ascii="Arial" w:hAnsi="Arial" w:cs="Arial"/>
                <w:sz w:val="16"/>
                <w:lang w:val="en-US"/>
              </w:rPr>
            </w:pPr>
          </w:p>
        </w:tc>
        <w:tc>
          <w:tcPr>
            <w:tcW w:w="274" w:type="dxa"/>
            <w:shd w:val="clear" w:color="auto" w:fill="auto"/>
          </w:tcPr>
          <w:p w14:paraId="7C403430" w14:textId="77777777" w:rsidR="00484AF0" w:rsidRPr="00F02B4A" w:rsidRDefault="00484AF0" w:rsidP="00F40F7E">
            <w:pPr>
              <w:rPr>
                <w:rFonts w:ascii="Arial" w:hAnsi="Arial" w:cs="Arial"/>
                <w:sz w:val="16"/>
                <w:lang w:val="en-US"/>
              </w:rPr>
            </w:pPr>
          </w:p>
        </w:tc>
        <w:tc>
          <w:tcPr>
            <w:tcW w:w="273" w:type="dxa"/>
            <w:shd w:val="clear" w:color="auto" w:fill="auto"/>
          </w:tcPr>
          <w:p w14:paraId="461F2034" w14:textId="77777777" w:rsidR="00484AF0" w:rsidRPr="00F02B4A" w:rsidRDefault="00484AF0" w:rsidP="00F40F7E">
            <w:pPr>
              <w:rPr>
                <w:rFonts w:ascii="Arial" w:hAnsi="Arial" w:cs="Arial"/>
                <w:sz w:val="16"/>
                <w:lang w:val="en-US"/>
              </w:rPr>
            </w:pPr>
          </w:p>
        </w:tc>
        <w:tc>
          <w:tcPr>
            <w:tcW w:w="274" w:type="dxa"/>
            <w:shd w:val="clear" w:color="auto" w:fill="auto"/>
          </w:tcPr>
          <w:p w14:paraId="33235404" w14:textId="77777777" w:rsidR="00484AF0" w:rsidRPr="00F02B4A" w:rsidRDefault="00484AF0" w:rsidP="00F40F7E">
            <w:pPr>
              <w:rPr>
                <w:rFonts w:ascii="Arial" w:hAnsi="Arial" w:cs="Arial"/>
                <w:sz w:val="16"/>
                <w:lang w:val="en-US"/>
              </w:rPr>
            </w:pPr>
          </w:p>
        </w:tc>
        <w:tc>
          <w:tcPr>
            <w:tcW w:w="274" w:type="dxa"/>
            <w:shd w:val="clear" w:color="auto" w:fill="auto"/>
          </w:tcPr>
          <w:p w14:paraId="6D5AF138" w14:textId="77777777" w:rsidR="00484AF0" w:rsidRPr="00F02B4A" w:rsidRDefault="00484AF0" w:rsidP="00F40F7E">
            <w:pPr>
              <w:rPr>
                <w:rFonts w:ascii="Arial" w:hAnsi="Arial" w:cs="Arial"/>
                <w:sz w:val="16"/>
                <w:lang w:val="en-US"/>
              </w:rPr>
            </w:pPr>
          </w:p>
        </w:tc>
        <w:tc>
          <w:tcPr>
            <w:tcW w:w="274" w:type="dxa"/>
            <w:shd w:val="clear" w:color="auto" w:fill="auto"/>
          </w:tcPr>
          <w:p w14:paraId="54E4F464" w14:textId="77777777" w:rsidR="00484AF0" w:rsidRPr="00F02B4A" w:rsidRDefault="00484AF0" w:rsidP="00F40F7E">
            <w:pPr>
              <w:rPr>
                <w:rFonts w:ascii="Arial" w:hAnsi="Arial" w:cs="Arial"/>
                <w:sz w:val="16"/>
                <w:lang w:val="en-US"/>
              </w:rPr>
            </w:pPr>
          </w:p>
        </w:tc>
        <w:tc>
          <w:tcPr>
            <w:tcW w:w="274" w:type="dxa"/>
            <w:shd w:val="clear" w:color="auto" w:fill="auto"/>
          </w:tcPr>
          <w:p w14:paraId="6E8094B0" w14:textId="77777777" w:rsidR="00484AF0" w:rsidRPr="00F02B4A" w:rsidRDefault="00484AF0" w:rsidP="00F40F7E">
            <w:pPr>
              <w:rPr>
                <w:rFonts w:ascii="Arial" w:hAnsi="Arial" w:cs="Arial"/>
                <w:sz w:val="16"/>
                <w:lang w:val="en-US"/>
              </w:rPr>
            </w:pPr>
          </w:p>
        </w:tc>
        <w:tc>
          <w:tcPr>
            <w:tcW w:w="273" w:type="dxa"/>
            <w:gridSpan w:val="2"/>
            <w:shd w:val="clear" w:color="auto" w:fill="auto"/>
          </w:tcPr>
          <w:p w14:paraId="55D52783" w14:textId="77777777" w:rsidR="00484AF0" w:rsidRPr="00F02B4A" w:rsidRDefault="00484AF0" w:rsidP="00F40F7E">
            <w:pPr>
              <w:rPr>
                <w:rFonts w:ascii="Arial" w:hAnsi="Arial" w:cs="Arial"/>
                <w:sz w:val="16"/>
                <w:lang w:val="en-US"/>
              </w:rPr>
            </w:pPr>
          </w:p>
        </w:tc>
        <w:tc>
          <w:tcPr>
            <w:tcW w:w="274" w:type="dxa"/>
            <w:shd w:val="clear" w:color="auto" w:fill="auto"/>
          </w:tcPr>
          <w:p w14:paraId="6D59A4EE" w14:textId="77777777" w:rsidR="00484AF0" w:rsidRPr="00F02B4A" w:rsidRDefault="00484AF0" w:rsidP="00F40F7E">
            <w:pPr>
              <w:rPr>
                <w:rFonts w:ascii="Arial" w:hAnsi="Arial" w:cs="Arial"/>
                <w:sz w:val="16"/>
                <w:lang w:val="en-US"/>
              </w:rPr>
            </w:pPr>
          </w:p>
        </w:tc>
        <w:tc>
          <w:tcPr>
            <w:tcW w:w="274" w:type="dxa"/>
            <w:shd w:val="clear" w:color="auto" w:fill="auto"/>
          </w:tcPr>
          <w:p w14:paraId="23191E39" w14:textId="77777777" w:rsidR="00484AF0" w:rsidRPr="00F02B4A" w:rsidRDefault="00484AF0" w:rsidP="00F40F7E">
            <w:pPr>
              <w:rPr>
                <w:rFonts w:ascii="Arial" w:hAnsi="Arial" w:cs="Arial"/>
                <w:sz w:val="16"/>
                <w:lang w:val="en-US"/>
              </w:rPr>
            </w:pPr>
          </w:p>
        </w:tc>
        <w:tc>
          <w:tcPr>
            <w:tcW w:w="274" w:type="dxa"/>
            <w:shd w:val="clear" w:color="auto" w:fill="auto"/>
          </w:tcPr>
          <w:p w14:paraId="15A92995" w14:textId="77777777" w:rsidR="00484AF0" w:rsidRPr="00F02B4A" w:rsidRDefault="00484AF0" w:rsidP="00F40F7E">
            <w:pPr>
              <w:rPr>
                <w:rFonts w:ascii="Arial" w:hAnsi="Arial" w:cs="Arial"/>
                <w:sz w:val="16"/>
                <w:lang w:val="en-US"/>
              </w:rPr>
            </w:pPr>
          </w:p>
        </w:tc>
        <w:tc>
          <w:tcPr>
            <w:tcW w:w="274" w:type="dxa"/>
            <w:shd w:val="clear" w:color="auto" w:fill="auto"/>
          </w:tcPr>
          <w:p w14:paraId="15ACE770" w14:textId="77777777" w:rsidR="00484AF0" w:rsidRPr="00F02B4A" w:rsidRDefault="00484AF0" w:rsidP="00F40F7E">
            <w:pPr>
              <w:rPr>
                <w:rFonts w:ascii="Arial" w:hAnsi="Arial" w:cs="Arial"/>
                <w:sz w:val="16"/>
                <w:lang w:val="en-US"/>
              </w:rPr>
            </w:pPr>
          </w:p>
        </w:tc>
        <w:tc>
          <w:tcPr>
            <w:tcW w:w="273" w:type="dxa"/>
            <w:shd w:val="clear" w:color="auto" w:fill="auto"/>
          </w:tcPr>
          <w:p w14:paraId="253770E8" w14:textId="77777777" w:rsidR="00484AF0" w:rsidRPr="00F02B4A" w:rsidRDefault="00484AF0" w:rsidP="00F40F7E">
            <w:pPr>
              <w:rPr>
                <w:rFonts w:ascii="Arial" w:hAnsi="Arial" w:cs="Arial"/>
                <w:sz w:val="16"/>
                <w:lang w:val="en-US"/>
              </w:rPr>
            </w:pPr>
          </w:p>
        </w:tc>
        <w:tc>
          <w:tcPr>
            <w:tcW w:w="273" w:type="dxa"/>
            <w:gridSpan w:val="2"/>
            <w:shd w:val="clear" w:color="auto" w:fill="auto"/>
          </w:tcPr>
          <w:p w14:paraId="5AF3371E" w14:textId="77777777" w:rsidR="00484AF0" w:rsidRPr="00F02B4A" w:rsidRDefault="00484AF0" w:rsidP="00F40F7E">
            <w:pPr>
              <w:rPr>
                <w:rFonts w:ascii="Arial" w:hAnsi="Arial" w:cs="Arial"/>
                <w:sz w:val="16"/>
                <w:lang w:val="en-US"/>
              </w:rPr>
            </w:pPr>
          </w:p>
        </w:tc>
        <w:tc>
          <w:tcPr>
            <w:tcW w:w="273" w:type="dxa"/>
            <w:shd w:val="clear" w:color="auto" w:fill="auto"/>
          </w:tcPr>
          <w:p w14:paraId="3F9654A3" w14:textId="77777777" w:rsidR="00484AF0" w:rsidRPr="00F02B4A" w:rsidRDefault="00484AF0" w:rsidP="00F40F7E">
            <w:pPr>
              <w:rPr>
                <w:rFonts w:ascii="Arial" w:hAnsi="Arial" w:cs="Arial"/>
                <w:sz w:val="16"/>
                <w:lang w:val="en-US"/>
              </w:rPr>
            </w:pPr>
          </w:p>
        </w:tc>
        <w:tc>
          <w:tcPr>
            <w:tcW w:w="273" w:type="dxa"/>
            <w:shd w:val="clear" w:color="auto" w:fill="auto"/>
          </w:tcPr>
          <w:p w14:paraId="0539C9C9" w14:textId="77777777" w:rsidR="00484AF0" w:rsidRPr="00F02B4A" w:rsidRDefault="00484AF0" w:rsidP="00F40F7E">
            <w:pPr>
              <w:rPr>
                <w:rFonts w:ascii="Arial" w:hAnsi="Arial" w:cs="Arial"/>
                <w:sz w:val="16"/>
                <w:lang w:val="en-US"/>
              </w:rPr>
            </w:pPr>
          </w:p>
        </w:tc>
        <w:tc>
          <w:tcPr>
            <w:tcW w:w="273" w:type="dxa"/>
            <w:shd w:val="clear" w:color="auto" w:fill="auto"/>
          </w:tcPr>
          <w:p w14:paraId="14FECBF6" w14:textId="77777777" w:rsidR="00484AF0" w:rsidRPr="00F02B4A" w:rsidRDefault="00484AF0" w:rsidP="00F40F7E">
            <w:pPr>
              <w:rPr>
                <w:rFonts w:ascii="Arial" w:hAnsi="Arial" w:cs="Arial"/>
                <w:sz w:val="16"/>
                <w:lang w:val="en-US"/>
              </w:rPr>
            </w:pPr>
          </w:p>
        </w:tc>
        <w:tc>
          <w:tcPr>
            <w:tcW w:w="273" w:type="dxa"/>
            <w:shd w:val="clear" w:color="auto" w:fill="auto"/>
          </w:tcPr>
          <w:p w14:paraId="0DE348BA" w14:textId="77777777" w:rsidR="00484AF0" w:rsidRPr="00F02B4A" w:rsidRDefault="00484AF0" w:rsidP="00F40F7E">
            <w:pPr>
              <w:rPr>
                <w:rFonts w:ascii="Arial" w:hAnsi="Arial" w:cs="Arial"/>
                <w:sz w:val="16"/>
                <w:lang w:val="en-US"/>
              </w:rPr>
            </w:pPr>
          </w:p>
        </w:tc>
        <w:tc>
          <w:tcPr>
            <w:tcW w:w="273" w:type="dxa"/>
            <w:tcBorders>
              <w:right w:val="single" w:sz="12" w:space="0" w:color="244061" w:themeColor="accent1" w:themeShade="80"/>
            </w:tcBorders>
            <w:shd w:val="clear" w:color="auto" w:fill="auto"/>
          </w:tcPr>
          <w:p w14:paraId="6369CF6D" w14:textId="77777777" w:rsidR="00484AF0" w:rsidRPr="00F02B4A" w:rsidRDefault="00484AF0" w:rsidP="00F40F7E">
            <w:pPr>
              <w:rPr>
                <w:rFonts w:ascii="Arial" w:hAnsi="Arial" w:cs="Arial"/>
                <w:sz w:val="16"/>
                <w:lang w:val="en-US"/>
              </w:rPr>
            </w:pPr>
          </w:p>
        </w:tc>
      </w:tr>
      <w:tr w:rsidR="00484AF0" w:rsidRPr="00D011A8" w14:paraId="405E5C6C" w14:textId="77777777" w:rsidTr="00F40F7E">
        <w:trPr>
          <w:jc w:val="center"/>
        </w:trPr>
        <w:tc>
          <w:tcPr>
            <w:tcW w:w="1596" w:type="dxa"/>
            <w:gridSpan w:val="5"/>
            <w:tcBorders>
              <w:left w:val="single" w:sz="12" w:space="0" w:color="244061" w:themeColor="accent1" w:themeShade="80"/>
              <w:right w:val="single" w:sz="4" w:space="0" w:color="auto"/>
            </w:tcBorders>
            <w:vAlign w:val="center"/>
          </w:tcPr>
          <w:p w14:paraId="67B4C78E" w14:textId="77777777" w:rsidR="00484AF0" w:rsidRPr="00D011A8" w:rsidRDefault="00484AF0" w:rsidP="00F40F7E">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587A10" w14:textId="77777777" w:rsidR="00484AF0" w:rsidRPr="007B12DC" w:rsidRDefault="00484AF0" w:rsidP="00F40F7E">
            <w:pPr>
              <w:rPr>
                <w:rFonts w:ascii="Arial" w:hAnsi="Arial" w:cs="Arial"/>
                <w:sz w:val="16"/>
                <w:lang w:val="es-BO"/>
              </w:rPr>
            </w:pPr>
            <w:r w:rsidRPr="007F2D66">
              <w:rPr>
                <w:rFonts w:ascii="Arial" w:hAnsi="Arial" w:cs="Arial"/>
                <w:sz w:val="16"/>
                <w:lang w:val="es-BO"/>
              </w:rPr>
              <w:t>2</w:t>
            </w:r>
            <w:r>
              <w:rPr>
                <w:rFonts w:ascii="Arial" w:hAnsi="Arial" w:cs="Arial"/>
                <w:sz w:val="16"/>
                <w:lang w:val="es-BO"/>
              </w:rPr>
              <w:t>114757</w:t>
            </w:r>
            <w:r w:rsidRPr="007F2D66">
              <w:rPr>
                <w:rFonts w:ascii="Arial" w:hAnsi="Arial" w:cs="Arial"/>
                <w:sz w:val="16"/>
                <w:lang w:val="es-BO"/>
              </w:rPr>
              <w:t> </w:t>
            </w:r>
          </w:p>
        </w:tc>
        <w:tc>
          <w:tcPr>
            <w:tcW w:w="281" w:type="dxa"/>
            <w:tcBorders>
              <w:left w:val="single" w:sz="4" w:space="0" w:color="auto"/>
            </w:tcBorders>
            <w:vAlign w:val="center"/>
          </w:tcPr>
          <w:p w14:paraId="664F8BBB" w14:textId="77777777" w:rsidR="00484AF0" w:rsidRPr="007B12DC" w:rsidRDefault="00484AF0" w:rsidP="00F40F7E">
            <w:pPr>
              <w:rPr>
                <w:rFonts w:ascii="Arial" w:hAnsi="Arial" w:cs="Arial"/>
                <w:sz w:val="16"/>
                <w:lang w:val="es-BO"/>
              </w:rPr>
            </w:pPr>
          </w:p>
        </w:tc>
        <w:tc>
          <w:tcPr>
            <w:tcW w:w="554" w:type="dxa"/>
            <w:gridSpan w:val="2"/>
            <w:tcBorders>
              <w:left w:val="nil"/>
              <w:right w:val="single" w:sz="4" w:space="0" w:color="auto"/>
            </w:tcBorders>
          </w:tcPr>
          <w:p w14:paraId="14B06F8F" w14:textId="77777777" w:rsidR="00484AF0" w:rsidRPr="007B12DC" w:rsidRDefault="00484AF0" w:rsidP="00F40F7E">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B486A2" w14:textId="77777777" w:rsidR="00484AF0" w:rsidRPr="00D011A8" w:rsidRDefault="00484AF0" w:rsidP="00F40F7E">
            <w:pPr>
              <w:rPr>
                <w:rFonts w:ascii="Arial" w:hAnsi="Arial" w:cs="Arial"/>
                <w:sz w:val="16"/>
                <w:lang w:val="es-BO"/>
              </w:rPr>
            </w:pPr>
          </w:p>
        </w:tc>
        <w:tc>
          <w:tcPr>
            <w:tcW w:w="277" w:type="dxa"/>
            <w:tcBorders>
              <w:left w:val="single" w:sz="4" w:space="0" w:color="auto"/>
            </w:tcBorders>
          </w:tcPr>
          <w:p w14:paraId="5B9DCBD8" w14:textId="77777777" w:rsidR="00484AF0" w:rsidRPr="00D011A8" w:rsidRDefault="00484AF0" w:rsidP="00F40F7E">
            <w:pPr>
              <w:rPr>
                <w:rFonts w:ascii="Arial" w:hAnsi="Arial" w:cs="Arial"/>
                <w:sz w:val="16"/>
                <w:lang w:val="es-BO"/>
              </w:rPr>
            </w:pPr>
          </w:p>
        </w:tc>
        <w:tc>
          <w:tcPr>
            <w:tcW w:w="1646" w:type="dxa"/>
            <w:gridSpan w:val="6"/>
            <w:tcBorders>
              <w:right w:val="single" w:sz="4" w:space="0" w:color="auto"/>
            </w:tcBorders>
          </w:tcPr>
          <w:p w14:paraId="4FA1F2E3" w14:textId="77777777" w:rsidR="00484AF0" w:rsidRPr="00D011A8" w:rsidRDefault="00484AF0" w:rsidP="00F40F7E">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EFCB01" w14:textId="77777777" w:rsidR="00484AF0" w:rsidRPr="00D011A8" w:rsidRDefault="00484AF0" w:rsidP="00F40F7E">
            <w:pPr>
              <w:rPr>
                <w:rFonts w:ascii="Arial" w:hAnsi="Arial" w:cs="Arial"/>
                <w:sz w:val="16"/>
                <w:lang w:val="es-BO"/>
              </w:rPr>
            </w:pPr>
            <w:r w:rsidRPr="001D776A">
              <w:rPr>
                <w:rFonts w:ascii="Arial" w:hAnsi="Arial" w:cs="Arial"/>
                <w:sz w:val="16"/>
                <w:lang w:val="es-BO"/>
              </w:rPr>
              <w:t>jessi.jco2020@gmail.com</w:t>
            </w:r>
          </w:p>
        </w:tc>
        <w:tc>
          <w:tcPr>
            <w:tcW w:w="273" w:type="dxa"/>
            <w:tcBorders>
              <w:left w:val="single" w:sz="4" w:space="0" w:color="auto"/>
            </w:tcBorders>
          </w:tcPr>
          <w:p w14:paraId="144BA55B" w14:textId="77777777" w:rsidR="00484AF0" w:rsidRPr="00D011A8" w:rsidRDefault="00484AF0" w:rsidP="00F40F7E">
            <w:pPr>
              <w:rPr>
                <w:rFonts w:ascii="Arial" w:hAnsi="Arial" w:cs="Arial"/>
                <w:sz w:val="16"/>
                <w:lang w:val="es-BO"/>
              </w:rPr>
            </w:pPr>
          </w:p>
        </w:tc>
        <w:tc>
          <w:tcPr>
            <w:tcW w:w="273" w:type="dxa"/>
            <w:tcBorders>
              <w:right w:val="single" w:sz="12" w:space="0" w:color="244061" w:themeColor="accent1" w:themeShade="80"/>
            </w:tcBorders>
          </w:tcPr>
          <w:p w14:paraId="35134C2E" w14:textId="77777777" w:rsidR="00484AF0" w:rsidRPr="00D011A8" w:rsidRDefault="00484AF0" w:rsidP="00F40F7E">
            <w:pPr>
              <w:rPr>
                <w:rFonts w:ascii="Arial" w:hAnsi="Arial" w:cs="Arial"/>
                <w:sz w:val="16"/>
                <w:lang w:val="es-BO"/>
              </w:rPr>
            </w:pPr>
          </w:p>
        </w:tc>
      </w:tr>
      <w:tr w:rsidR="00484AF0" w:rsidRPr="00D011A8" w14:paraId="0E2DFDEB" w14:textId="77777777" w:rsidTr="00F40F7E">
        <w:trPr>
          <w:jc w:val="center"/>
        </w:trPr>
        <w:tc>
          <w:tcPr>
            <w:tcW w:w="2366" w:type="dxa"/>
            <w:gridSpan w:val="8"/>
            <w:tcBorders>
              <w:left w:val="single" w:sz="12" w:space="0" w:color="244061" w:themeColor="accent1" w:themeShade="80"/>
            </w:tcBorders>
            <w:shd w:val="clear" w:color="auto" w:fill="auto"/>
            <w:vAlign w:val="center"/>
          </w:tcPr>
          <w:p w14:paraId="7F0C81A8" w14:textId="77777777" w:rsidR="00484AF0" w:rsidRPr="00D011A8" w:rsidRDefault="00484AF0" w:rsidP="00F40F7E">
            <w:pPr>
              <w:jc w:val="right"/>
              <w:rPr>
                <w:rFonts w:ascii="Arial" w:hAnsi="Arial" w:cs="Arial"/>
                <w:b/>
                <w:sz w:val="6"/>
                <w:szCs w:val="2"/>
                <w:lang w:val="es-BO"/>
              </w:rPr>
            </w:pPr>
          </w:p>
        </w:tc>
        <w:tc>
          <w:tcPr>
            <w:tcW w:w="283" w:type="dxa"/>
            <w:shd w:val="clear" w:color="auto" w:fill="auto"/>
          </w:tcPr>
          <w:p w14:paraId="1DD715DA" w14:textId="77777777" w:rsidR="00484AF0" w:rsidRPr="007B12DC" w:rsidRDefault="00484AF0" w:rsidP="00F40F7E">
            <w:pPr>
              <w:rPr>
                <w:rFonts w:ascii="Arial" w:hAnsi="Arial" w:cs="Arial"/>
                <w:sz w:val="6"/>
                <w:szCs w:val="2"/>
                <w:lang w:val="es-BO"/>
              </w:rPr>
            </w:pPr>
          </w:p>
        </w:tc>
        <w:tc>
          <w:tcPr>
            <w:tcW w:w="281" w:type="dxa"/>
            <w:shd w:val="clear" w:color="auto" w:fill="auto"/>
          </w:tcPr>
          <w:p w14:paraId="5F6DFD92" w14:textId="77777777" w:rsidR="00484AF0" w:rsidRPr="007B12DC" w:rsidRDefault="00484AF0" w:rsidP="00F40F7E">
            <w:pPr>
              <w:rPr>
                <w:rFonts w:ascii="Arial" w:hAnsi="Arial" w:cs="Arial"/>
                <w:sz w:val="6"/>
                <w:szCs w:val="2"/>
                <w:lang w:val="es-BO"/>
              </w:rPr>
            </w:pPr>
          </w:p>
        </w:tc>
        <w:tc>
          <w:tcPr>
            <w:tcW w:w="282" w:type="dxa"/>
            <w:tcBorders>
              <w:bottom w:val="single" w:sz="6" w:space="0" w:color="auto"/>
            </w:tcBorders>
            <w:shd w:val="clear" w:color="auto" w:fill="auto"/>
          </w:tcPr>
          <w:p w14:paraId="19A5BEC8" w14:textId="77777777" w:rsidR="00484AF0" w:rsidRPr="007B12DC" w:rsidRDefault="00484AF0" w:rsidP="00F40F7E">
            <w:pPr>
              <w:rPr>
                <w:rFonts w:ascii="Arial" w:hAnsi="Arial" w:cs="Arial"/>
                <w:sz w:val="6"/>
                <w:szCs w:val="2"/>
                <w:lang w:val="es-BO"/>
              </w:rPr>
            </w:pPr>
          </w:p>
        </w:tc>
        <w:tc>
          <w:tcPr>
            <w:tcW w:w="272" w:type="dxa"/>
            <w:tcBorders>
              <w:bottom w:val="single" w:sz="6" w:space="0" w:color="auto"/>
            </w:tcBorders>
            <w:shd w:val="clear" w:color="auto" w:fill="auto"/>
          </w:tcPr>
          <w:p w14:paraId="0694B1FC" w14:textId="77777777" w:rsidR="00484AF0" w:rsidRPr="007B12DC" w:rsidRDefault="00484AF0" w:rsidP="00F40F7E">
            <w:pPr>
              <w:rPr>
                <w:rFonts w:ascii="Arial" w:hAnsi="Arial" w:cs="Arial"/>
                <w:sz w:val="6"/>
                <w:szCs w:val="2"/>
                <w:lang w:val="es-BO"/>
              </w:rPr>
            </w:pPr>
          </w:p>
        </w:tc>
        <w:tc>
          <w:tcPr>
            <w:tcW w:w="277" w:type="dxa"/>
            <w:tcBorders>
              <w:bottom w:val="single" w:sz="6" w:space="0" w:color="auto"/>
            </w:tcBorders>
            <w:shd w:val="clear" w:color="auto" w:fill="auto"/>
          </w:tcPr>
          <w:p w14:paraId="117CD449" w14:textId="77777777" w:rsidR="00484AF0" w:rsidRPr="00D011A8" w:rsidRDefault="00484AF0" w:rsidP="00F40F7E">
            <w:pPr>
              <w:rPr>
                <w:rFonts w:ascii="Arial" w:hAnsi="Arial" w:cs="Arial"/>
                <w:sz w:val="6"/>
                <w:szCs w:val="2"/>
                <w:lang w:val="es-BO"/>
              </w:rPr>
            </w:pPr>
          </w:p>
        </w:tc>
        <w:tc>
          <w:tcPr>
            <w:tcW w:w="276" w:type="dxa"/>
            <w:tcBorders>
              <w:bottom w:val="single" w:sz="6" w:space="0" w:color="auto"/>
            </w:tcBorders>
            <w:shd w:val="clear" w:color="auto" w:fill="auto"/>
          </w:tcPr>
          <w:p w14:paraId="7CE8AFC9" w14:textId="77777777" w:rsidR="00484AF0" w:rsidRPr="00D011A8" w:rsidRDefault="00484AF0" w:rsidP="00F40F7E">
            <w:pPr>
              <w:rPr>
                <w:rFonts w:ascii="Arial" w:hAnsi="Arial" w:cs="Arial"/>
                <w:sz w:val="6"/>
                <w:szCs w:val="2"/>
                <w:lang w:val="es-BO"/>
              </w:rPr>
            </w:pPr>
          </w:p>
        </w:tc>
        <w:tc>
          <w:tcPr>
            <w:tcW w:w="281" w:type="dxa"/>
            <w:tcBorders>
              <w:bottom w:val="single" w:sz="6" w:space="0" w:color="auto"/>
            </w:tcBorders>
            <w:shd w:val="clear" w:color="auto" w:fill="auto"/>
          </w:tcPr>
          <w:p w14:paraId="05ACA5DD" w14:textId="77777777" w:rsidR="00484AF0" w:rsidRPr="00D011A8" w:rsidRDefault="00484AF0" w:rsidP="00F40F7E">
            <w:pPr>
              <w:rPr>
                <w:rFonts w:ascii="Arial" w:hAnsi="Arial" w:cs="Arial"/>
                <w:sz w:val="6"/>
                <w:szCs w:val="2"/>
                <w:lang w:val="es-BO"/>
              </w:rPr>
            </w:pPr>
          </w:p>
        </w:tc>
        <w:tc>
          <w:tcPr>
            <w:tcW w:w="277" w:type="dxa"/>
            <w:tcBorders>
              <w:bottom w:val="single" w:sz="6" w:space="0" w:color="auto"/>
            </w:tcBorders>
            <w:shd w:val="clear" w:color="auto" w:fill="auto"/>
          </w:tcPr>
          <w:p w14:paraId="4B63BBDE" w14:textId="77777777" w:rsidR="00484AF0" w:rsidRPr="00D011A8" w:rsidRDefault="00484AF0" w:rsidP="00F40F7E">
            <w:pPr>
              <w:rPr>
                <w:rFonts w:ascii="Arial" w:hAnsi="Arial" w:cs="Arial"/>
                <w:sz w:val="6"/>
                <w:szCs w:val="2"/>
                <w:lang w:val="es-BO"/>
              </w:rPr>
            </w:pPr>
          </w:p>
        </w:tc>
        <w:tc>
          <w:tcPr>
            <w:tcW w:w="277" w:type="dxa"/>
            <w:tcBorders>
              <w:bottom w:val="single" w:sz="6" w:space="0" w:color="auto"/>
            </w:tcBorders>
            <w:shd w:val="clear" w:color="auto" w:fill="auto"/>
          </w:tcPr>
          <w:p w14:paraId="4C2B1069" w14:textId="77777777" w:rsidR="00484AF0" w:rsidRPr="00D011A8" w:rsidRDefault="00484AF0" w:rsidP="00F40F7E">
            <w:pPr>
              <w:rPr>
                <w:rFonts w:ascii="Arial" w:hAnsi="Arial" w:cs="Arial"/>
                <w:sz w:val="6"/>
                <w:szCs w:val="2"/>
                <w:lang w:val="es-BO"/>
              </w:rPr>
            </w:pPr>
          </w:p>
        </w:tc>
        <w:tc>
          <w:tcPr>
            <w:tcW w:w="277" w:type="dxa"/>
            <w:tcBorders>
              <w:bottom w:val="single" w:sz="6" w:space="0" w:color="auto"/>
            </w:tcBorders>
            <w:shd w:val="clear" w:color="auto" w:fill="auto"/>
          </w:tcPr>
          <w:p w14:paraId="2B21610A" w14:textId="77777777" w:rsidR="00484AF0" w:rsidRPr="00D011A8" w:rsidRDefault="00484AF0" w:rsidP="00F40F7E">
            <w:pPr>
              <w:rPr>
                <w:rFonts w:ascii="Arial" w:hAnsi="Arial" w:cs="Arial"/>
                <w:sz w:val="6"/>
                <w:szCs w:val="2"/>
                <w:lang w:val="es-BO"/>
              </w:rPr>
            </w:pPr>
          </w:p>
        </w:tc>
        <w:tc>
          <w:tcPr>
            <w:tcW w:w="274" w:type="dxa"/>
            <w:tcBorders>
              <w:bottom w:val="single" w:sz="6" w:space="0" w:color="auto"/>
            </w:tcBorders>
            <w:shd w:val="clear" w:color="auto" w:fill="auto"/>
          </w:tcPr>
          <w:p w14:paraId="3A948EC1" w14:textId="77777777" w:rsidR="00484AF0" w:rsidRPr="00D011A8" w:rsidRDefault="00484AF0" w:rsidP="00F40F7E">
            <w:pPr>
              <w:rPr>
                <w:rFonts w:ascii="Arial" w:hAnsi="Arial" w:cs="Arial"/>
                <w:sz w:val="6"/>
                <w:szCs w:val="2"/>
                <w:lang w:val="es-BO"/>
              </w:rPr>
            </w:pPr>
          </w:p>
        </w:tc>
        <w:tc>
          <w:tcPr>
            <w:tcW w:w="274" w:type="dxa"/>
            <w:tcBorders>
              <w:bottom w:val="single" w:sz="6" w:space="0" w:color="auto"/>
            </w:tcBorders>
            <w:shd w:val="clear" w:color="auto" w:fill="auto"/>
          </w:tcPr>
          <w:p w14:paraId="70355EF2" w14:textId="77777777" w:rsidR="00484AF0" w:rsidRPr="00D011A8" w:rsidRDefault="00484AF0" w:rsidP="00F40F7E">
            <w:pPr>
              <w:rPr>
                <w:rFonts w:ascii="Arial" w:hAnsi="Arial" w:cs="Arial"/>
                <w:sz w:val="6"/>
                <w:szCs w:val="2"/>
                <w:lang w:val="es-BO"/>
              </w:rPr>
            </w:pPr>
          </w:p>
        </w:tc>
        <w:tc>
          <w:tcPr>
            <w:tcW w:w="273" w:type="dxa"/>
            <w:tcBorders>
              <w:bottom w:val="single" w:sz="6" w:space="0" w:color="auto"/>
            </w:tcBorders>
            <w:shd w:val="clear" w:color="auto" w:fill="auto"/>
          </w:tcPr>
          <w:p w14:paraId="4A886C24" w14:textId="77777777" w:rsidR="00484AF0" w:rsidRPr="00D011A8" w:rsidRDefault="00484AF0" w:rsidP="00F40F7E">
            <w:pPr>
              <w:rPr>
                <w:rFonts w:ascii="Arial" w:hAnsi="Arial" w:cs="Arial"/>
                <w:sz w:val="6"/>
                <w:szCs w:val="2"/>
                <w:lang w:val="es-BO"/>
              </w:rPr>
            </w:pPr>
          </w:p>
        </w:tc>
        <w:tc>
          <w:tcPr>
            <w:tcW w:w="274" w:type="dxa"/>
            <w:tcBorders>
              <w:bottom w:val="single" w:sz="6" w:space="0" w:color="auto"/>
            </w:tcBorders>
            <w:shd w:val="clear" w:color="auto" w:fill="auto"/>
          </w:tcPr>
          <w:p w14:paraId="6EA96F3A" w14:textId="77777777" w:rsidR="00484AF0" w:rsidRPr="00D011A8" w:rsidRDefault="00484AF0" w:rsidP="00F40F7E">
            <w:pPr>
              <w:rPr>
                <w:rFonts w:ascii="Arial" w:hAnsi="Arial" w:cs="Arial"/>
                <w:sz w:val="6"/>
                <w:szCs w:val="2"/>
                <w:lang w:val="es-BO"/>
              </w:rPr>
            </w:pPr>
          </w:p>
        </w:tc>
        <w:tc>
          <w:tcPr>
            <w:tcW w:w="274" w:type="dxa"/>
            <w:tcBorders>
              <w:bottom w:val="single" w:sz="6" w:space="0" w:color="auto"/>
            </w:tcBorders>
            <w:shd w:val="clear" w:color="auto" w:fill="auto"/>
          </w:tcPr>
          <w:p w14:paraId="751CEF37" w14:textId="77777777" w:rsidR="00484AF0" w:rsidRPr="00D011A8" w:rsidRDefault="00484AF0" w:rsidP="00F40F7E">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72120797" w14:textId="77777777" w:rsidR="00484AF0" w:rsidRPr="00D011A8" w:rsidRDefault="00484AF0" w:rsidP="00F40F7E">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38BA1A60" w14:textId="77777777" w:rsidR="00484AF0" w:rsidRPr="00D011A8" w:rsidRDefault="00484AF0" w:rsidP="00F40F7E">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5692ABB7" w14:textId="77777777" w:rsidR="00484AF0" w:rsidRPr="00D011A8" w:rsidRDefault="00484AF0" w:rsidP="00F40F7E">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53D27953" w14:textId="77777777" w:rsidR="00484AF0" w:rsidRPr="00D011A8" w:rsidRDefault="00484AF0" w:rsidP="00F40F7E">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C8549EE" w14:textId="77777777" w:rsidR="00484AF0" w:rsidRPr="00D011A8" w:rsidRDefault="00484AF0" w:rsidP="00F40F7E">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30721511" w14:textId="77777777" w:rsidR="00484AF0" w:rsidRPr="00D011A8" w:rsidRDefault="00484AF0" w:rsidP="00F40F7E">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9EEC58" w14:textId="77777777" w:rsidR="00484AF0" w:rsidRPr="00D011A8" w:rsidRDefault="00484AF0" w:rsidP="00F40F7E">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2DDA42B" w14:textId="77777777" w:rsidR="00484AF0" w:rsidRPr="00D011A8" w:rsidRDefault="00484AF0" w:rsidP="00F40F7E">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2BEFC1F1" w14:textId="77777777" w:rsidR="00484AF0" w:rsidRPr="00D011A8" w:rsidRDefault="00484AF0" w:rsidP="00F40F7E">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7EFF67F" w14:textId="77777777" w:rsidR="00484AF0" w:rsidRPr="00D011A8" w:rsidRDefault="00484AF0" w:rsidP="00F40F7E">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3BD0259A" w14:textId="77777777" w:rsidR="00484AF0" w:rsidRPr="00D011A8" w:rsidRDefault="00484AF0" w:rsidP="00F40F7E">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3B3F5904" w14:textId="77777777" w:rsidR="00484AF0" w:rsidRPr="00D011A8" w:rsidRDefault="00484AF0" w:rsidP="00F40F7E">
            <w:pPr>
              <w:rPr>
                <w:rFonts w:ascii="Arial" w:hAnsi="Arial" w:cs="Arial"/>
                <w:sz w:val="6"/>
                <w:szCs w:val="2"/>
                <w:lang w:val="es-BO"/>
              </w:rPr>
            </w:pPr>
          </w:p>
        </w:tc>
        <w:tc>
          <w:tcPr>
            <w:tcW w:w="273" w:type="dxa"/>
            <w:shd w:val="clear" w:color="auto" w:fill="auto"/>
          </w:tcPr>
          <w:p w14:paraId="0846C0A7" w14:textId="77777777" w:rsidR="00484AF0" w:rsidRPr="00D011A8" w:rsidRDefault="00484AF0" w:rsidP="00F40F7E">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1D59841D" w14:textId="77777777" w:rsidR="00484AF0" w:rsidRPr="00D011A8" w:rsidRDefault="00484AF0" w:rsidP="00F40F7E">
            <w:pPr>
              <w:rPr>
                <w:rFonts w:ascii="Arial" w:hAnsi="Arial" w:cs="Arial"/>
                <w:sz w:val="6"/>
                <w:szCs w:val="2"/>
                <w:lang w:val="es-BO"/>
              </w:rPr>
            </w:pPr>
          </w:p>
        </w:tc>
      </w:tr>
      <w:tr w:rsidR="00484AF0" w:rsidRPr="00D011A8" w14:paraId="7C8030CD" w14:textId="77777777" w:rsidTr="00F40F7E">
        <w:trPr>
          <w:jc w:val="center"/>
        </w:trPr>
        <w:tc>
          <w:tcPr>
            <w:tcW w:w="2366" w:type="dxa"/>
            <w:gridSpan w:val="8"/>
            <w:tcBorders>
              <w:left w:val="single" w:sz="12" w:space="0" w:color="244061" w:themeColor="accent1" w:themeShade="80"/>
            </w:tcBorders>
            <w:shd w:val="clear" w:color="auto" w:fill="auto"/>
            <w:vAlign w:val="center"/>
          </w:tcPr>
          <w:p w14:paraId="1572C863" w14:textId="77777777" w:rsidR="00484AF0" w:rsidRPr="00E96334" w:rsidRDefault="00484AF0" w:rsidP="00F40F7E">
            <w:pPr>
              <w:jc w:val="right"/>
              <w:rPr>
                <w:rFonts w:ascii="Arial" w:hAnsi="Arial" w:cs="Arial"/>
                <w:b/>
                <w:sz w:val="6"/>
                <w:szCs w:val="2"/>
                <w:lang w:val="es-419"/>
              </w:rPr>
            </w:pPr>
            <w:r w:rsidRPr="00D011A8">
              <w:rPr>
                <w:rFonts w:ascii="Arial" w:hAnsi="Arial" w:cs="Arial"/>
                <w:lang w:val="es-BO"/>
              </w:rPr>
              <w:t>Cuenta Corriente Fiscal</w:t>
            </w:r>
            <w:r>
              <w:rPr>
                <w:rFonts w:ascii="Arial" w:hAnsi="Arial" w:cs="Arial"/>
                <w:lang w:val="es-BO"/>
              </w:rPr>
              <w:t xml:space="preserve"> </w:t>
            </w:r>
            <w:r w:rsidRPr="00D5594F">
              <w:rPr>
                <w:rFonts w:ascii="Arial" w:hAnsi="Arial" w:cs="Arial"/>
                <w:lang w:val="es-BO"/>
              </w:rPr>
              <w:t>para depósito por concepto de Garantía de Seriedad de Propuesta</w:t>
            </w:r>
            <w:r>
              <w:rPr>
                <w:rFonts w:ascii="Arial" w:hAnsi="Arial" w:cs="Arial"/>
                <w:lang w:val="es-419"/>
              </w:rPr>
              <w:t xml:space="preserve"> (Fondos en Custodia)</w:t>
            </w:r>
          </w:p>
        </w:tc>
        <w:tc>
          <w:tcPr>
            <w:tcW w:w="283" w:type="dxa"/>
            <w:shd w:val="clear" w:color="auto" w:fill="auto"/>
          </w:tcPr>
          <w:p w14:paraId="6F7E314A" w14:textId="77777777" w:rsidR="00484AF0" w:rsidRPr="007B12DC" w:rsidRDefault="00484AF0" w:rsidP="00F40F7E">
            <w:pPr>
              <w:rPr>
                <w:rFonts w:ascii="Arial" w:hAnsi="Arial" w:cs="Arial"/>
                <w:sz w:val="6"/>
                <w:szCs w:val="2"/>
                <w:lang w:val="es-BO"/>
              </w:rPr>
            </w:pPr>
          </w:p>
        </w:tc>
        <w:tc>
          <w:tcPr>
            <w:tcW w:w="281" w:type="dxa"/>
            <w:tcBorders>
              <w:right w:val="single" w:sz="6" w:space="0" w:color="auto"/>
            </w:tcBorders>
            <w:shd w:val="clear" w:color="auto" w:fill="auto"/>
          </w:tcPr>
          <w:p w14:paraId="5735CDFB" w14:textId="77777777" w:rsidR="00484AF0" w:rsidRPr="007B12DC" w:rsidRDefault="00484AF0" w:rsidP="00F40F7E">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62BF7D1" w14:textId="77777777" w:rsidR="00484AF0" w:rsidRPr="007B12DC" w:rsidRDefault="00484AF0" w:rsidP="00F40F7E">
            <w:pPr>
              <w:rPr>
                <w:rFonts w:ascii="Arial" w:hAnsi="Arial" w:cs="Arial"/>
                <w:sz w:val="16"/>
                <w:lang w:val="es-BO"/>
              </w:rPr>
            </w:pPr>
            <w:r>
              <w:rPr>
                <w:rFonts w:ascii="Arial" w:hAnsi="Arial" w:cs="Arial"/>
                <w:sz w:val="16"/>
              </w:rPr>
              <w:t>NO CORRESPONDE</w:t>
            </w:r>
          </w:p>
        </w:tc>
        <w:tc>
          <w:tcPr>
            <w:tcW w:w="273" w:type="dxa"/>
            <w:tcBorders>
              <w:left w:val="single" w:sz="6" w:space="0" w:color="auto"/>
            </w:tcBorders>
            <w:shd w:val="clear" w:color="auto" w:fill="auto"/>
          </w:tcPr>
          <w:p w14:paraId="1FCEDA67" w14:textId="77777777" w:rsidR="00484AF0" w:rsidRPr="00D011A8" w:rsidRDefault="00484AF0" w:rsidP="00F40F7E">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5D9D7436" w14:textId="77777777" w:rsidR="00484AF0" w:rsidRPr="00D011A8" w:rsidRDefault="00484AF0" w:rsidP="00F40F7E">
            <w:pPr>
              <w:rPr>
                <w:rFonts w:ascii="Arial" w:hAnsi="Arial" w:cs="Arial"/>
                <w:sz w:val="6"/>
                <w:szCs w:val="2"/>
                <w:lang w:val="es-BO"/>
              </w:rPr>
            </w:pPr>
          </w:p>
        </w:tc>
      </w:tr>
      <w:tr w:rsidR="00484AF0" w:rsidRPr="00D011A8" w14:paraId="08753EA5" w14:textId="77777777" w:rsidTr="00F40F7E">
        <w:trPr>
          <w:jc w:val="center"/>
        </w:trPr>
        <w:tc>
          <w:tcPr>
            <w:tcW w:w="715" w:type="dxa"/>
            <w:tcBorders>
              <w:left w:val="single" w:sz="12" w:space="0" w:color="244061" w:themeColor="accent1" w:themeShade="80"/>
              <w:bottom w:val="single" w:sz="12" w:space="0" w:color="244061" w:themeColor="accent1" w:themeShade="80"/>
            </w:tcBorders>
            <w:vAlign w:val="center"/>
          </w:tcPr>
          <w:p w14:paraId="5CDD2BF8" w14:textId="77777777" w:rsidR="00484AF0" w:rsidRPr="00D011A8" w:rsidRDefault="00484AF0" w:rsidP="00484AF0">
            <w:pPr>
              <w:rPr>
                <w:rFonts w:ascii="Arial" w:hAnsi="Arial" w:cs="Arial"/>
                <w:b/>
                <w:sz w:val="6"/>
                <w:szCs w:val="8"/>
                <w:lang w:val="es-BO"/>
              </w:rPr>
            </w:pPr>
          </w:p>
        </w:tc>
        <w:tc>
          <w:tcPr>
            <w:tcW w:w="275" w:type="dxa"/>
            <w:tcBorders>
              <w:bottom w:val="single" w:sz="12" w:space="0" w:color="244061" w:themeColor="accent1" w:themeShade="80"/>
            </w:tcBorders>
            <w:vAlign w:val="center"/>
          </w:tcPr>
          <w:p w14:paraId="2BECC0E8" w14:textId="77777777" w:rsidR="00484AF0" w:rsidRPr="00D011A8" w:rsidRDefault="00484AF0" w:rsidP="00F40F7E">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34B148C4" w14:textId="77777777" w:rsidR="00484AF0" w:rsidRPr="00D011A8" w:rsidRDefault="00484AF0" w:rsidP="00F40F7E">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104161CB" w14:textId="77777777" w:rsidR="00484AF0" w:rsidRPr="00D011A8" w:rsidRDefault="00484AF0" w:rsidP="00F40F7E">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37517360" w14:textId="77777777" w:rsidR="00484AF0" w:rsidRPr="00D011A8" w:rsidRDefault="00484AF0" w:rsidP="00F40F7E">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4AC4006B" w14:textId="77777777" w:rsidR="00484AF0" w:rsidRPr="00D011A8" w:rsidRDefault="00484AF0" w:rsidP="00F40F7E">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5C50DAD7" w14:textId="77777777" w:rsidR="00484AF0" w:rsidRPr="00D011A8" w:rsidRDefault="00484AF0" w:rsidP="00F40F7E">
            <w:pPr>
              <w:jc w:val="right"/>
              <w:rPr>
                <w:rFonts w:ascii="Arial" w:hAnsi="Arial" w:cs="Arial"/>
                <w:b/>
                <w:sz w:val="6"/>
                <w:szCs w:val="8"/>
                <w:lang w:val="es-BO"/>
              </w:rPr>
            </w:pPr>
          </w:p>
        </w:tc>
        <w:tc>
          <w:tcPr>
            <w:tcW w:w="283" w:type="dxa"/>
            <w:tcBorders>
              <w:bottom w:val="single" w:sz="12" w:space="0" w:color="244061" w:themeColor="accent1" w:themeShade="80"/>
            </w:tcBorders>
          </w:tcPr>
          <w:p w14:paraId="24E85F5F" w14:textId="77777777" w:rsidR="00484AF0" w:rsidRPr="00D011A8" w:rsidRDefault="00484AF0" w:rsidP="00F40F7E">
            <w:pPr>
              <w:rPr>
                <w:rFonts w:ascii="Arial" w:hAnsi="Arial" w:cs="Arial"/>
                <w:sz w:val="6"/>
                <w:szCs w:val="8"/>
                <w:lang w:val="es-BO"/>
              </w:rPr>
            </w:pPr>
          </w:p>
        </w:tc>
        <w:tc>
          <w:tcPr>
            <w:tcW w:w="281" w:type="dxa"/>
            <w:tcBorders>
              <w:bottom w:val="single" w:sz="12" w:space="0" w:color="244061" w:themeColor="accent1" w:themeShade="80"/>
            </w:tcBorders>
          </w:tcPr>
          <w:p w14:paraId="019F7D42" w14:textId="77777777" w:rsidR="00484AF0" w:rsidRPr="00D011A8" w:rsidRDefault="00484AF0" w:rsidP="00F40F7E">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5E94F3DD" w14:textId="77777777" w:rsidR="00484AF0" w:rsidRPr="00D011A8" w:rsidRDefault="00484AF0" w:rsidP="00F40F7E">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135C498B" w14:textId="77777777" w:rsidR="00484AF0" w:rsidRPr="00D011A8" w:rsidRDefault="00484AF0" w:rsidP="00F40F7E">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567E19C9" w14:textId="77777777" w:rsidR="00484AF0" w:rsidRPr="00D011A8" w:rsidRDefault="00484AF0" w:rsidP="00F40F7E">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3EB00804" w14:textId="77777777" w:rsidR="00484AF0" w:rsidRPr="00D011A8" w:rsidRDefault="00484AF0" w:rsidP="00F40F7E">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02304CAF" w14:textId="77777777" w:rsidR="00484AF0" w:rsidRPr="00D011A8" w:rsidRDefault="00484AF0" w:rsidP="00F40F7E">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11FA9724" w14:textId="77777777" w:rsidR="00484AF0" w:rsidRPr="00D011A8" w:rsidRDefault="00484AF0" w:rsidP="00F40F7E">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5584F115" w14:textId="77777777" w:rsidR="00484AF0" w:rsidRPr="00D011A8" w:rsidRDefault="00484AF0" w:rsidP="00F40F7E">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68219B87" w14:textId="77777777" w:rsidR="00484AF0" w:rsidRPr="00D011A8" w:rsidRDefault="00484AF0" w:rsidP="00F40F7E">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6C586F45" w14:textId="77777777" w:rsidR="00484AF0" w:rsidRPr="00D011A8" w:rsidRDefault="00484AF0" w:rsidP="00F40F7E">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7B1931E" w14:textId="77777777" w:rsidR="00484AF0" w:rsidRPr="00D011A8" w:rsidRDefault="00484AF0" w:rsidP="00F40F7E">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1265B2DA" w14:textId="77777777" w:rsidR="00484AF0" w:rsidRPr="00D011A8" w:rsidRDefault="00484AF0" w:rsidP="00F40F7E">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628B1D93" w14:textId="77777777" w:rsidR="00484AF0" w:rsidRPr="00D011A8" w:rsidRDefault="00484AF0" w:rsidP="00F40F7E">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DFA7C14" w14:textId="77777777" w:rsidR="00484AF0" w:rsidRPr="00D011A8" w:rsidRDefault="00484AF0" w:rsidP="00F40F7E">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D76BF6A" w14:textId="77777777" w:rsidR="00484AF0" w:rsidRPr="00D011A8" w:rsidRDefault="00484AF0" w:rsidP="00F40F7E">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F9A2F88" w14:textId="77777777" w:rsidR="00484AF0" w:rsidRPr="00D011A8" w:rsidRDefault="00484AF0" w:rsidP="00F40F7E">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491E4F12" w14:textId="77777777" w:rsidR="00484AF0" w:rsidRPr="00D011A8" w:rsidRDefault="00484AF0" w:rsidP="00F40F7E">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ACC3723" w14:textId="77777777" w:rsidR="00484AF0" w:rsidRPr="00D011A8" w:rsidRDefault="00484AF0" w:rsidP="00F40F7E">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76C0C22" w14:textId="77777777" w:rsidR="00484AF0" w:rsidRPr="00D011A8" w:rsidRDefault="00484AF0" w:rsidP="00F40F7E">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71A6D11" w14:textId="77777777" w:rsidR="00484AF0" w:rsidRPr="00D011A8" w:rsidRDefault="00484AF0" w:rsidP="00F40F7E">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BD6CA45" w14:textId="77777777" w:rsidR="00484AF0" w:rsidRPr="00D011A8" w:rsidRDefault="00484AF0" w:rsidP="00F40F7E">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1A1A692C" w14:textId="77777777" w:rsidR="00484AF0" w:rsidRPr="00D011A8" w:rsidRDefault="00484AF0" w:rsidP="00F40F7E">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024187FE" w14:textId="77777777" w:rsidR="00484AF0" w:rsidRPr="00D011A8" w:rsidRDefault="00484AF0" w:rsidP="00F40F7E">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70AC7EF" w14:textId="77777777" w:rsidR="00484AF0" w:rsidRPr="00D011A8" w:rsidRDefault="00484AF0" w:rsidP="00F40F7E">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A4D931" w14:textId="77777777" w:rsidR="00484AF0" w:rsidRPr="00D011A8" w:rsidRDefault="00484AF0" w:rsidP="00F40F7E">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462D1494" w14:textId="77777777" w:rsidR="00484AF0" w:rsidRPr="00D011A8" w:rsidRDefault="00484AF0" w:rsidP="00F40F7E">
            <w:pPr>
              <w:rPr>
                <w:rFonts w:ascii="Arial" w:hAnsi="Arial" w:cs="Arial"/>
                <w:sz w:val="6"/>
                <w:szCs w:val="8"/>
                <w:lang w:val="es-BO"/>
              </w:rPr>
            </w:pPr>
          </w:p>
        </w:tc>
        <w:tc>
          <w:tcPr>
            <w:tcW w:w="273" w:type="dxa"/>
            <w:tcBorders>
              <w:bottom w:val="single" w:sz="12" w:space="0" w:color="244061" w:themeColor="accent1" w:themeShade="80"/>
            </w:tcBorders>
          </w:tcPr>
          <w:p w14:paraId="4A7B3B32" w14:textId="77777777" w:rsidR="00484AF0" w:rsidRPr="00D011A8" w:rsidRDefault="00484AF0" w:rsidP="00F40F7E">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49AC74D" w14:textId="77777777" w:rsidR="00484AF0" w:rsidRDefault="00484AF0" w:rsidP="00F40F7E">
            <w:pPr>
              <w:rPr>
                <w:rFonts w:ascii="Arial" w:hAnsi="Arial" w:cs="Arial"/>
                <w:sz w:val="6"/>
                <w:szCs w:val="8"/>
                <w:lang w:val="es-BO"/>
              </w:rPr>
            </w:pPr>
          </w:p>
          <w:p w14:paraId="70DCC284" w14:textId="77777777" w:rsidR="00484AF0" w:rsidRDefault="00484AF0" w:rsidP="00F40F7E">
            <w:pPr>
              <w:rPr>
                <w:rFonts w:ascii="Arial" w:hAnsi="Arial" w:cs="Arial"/>
                <w:sz w:val="6"/>
                <w:szCs w:val="8"/>
                <w:lang w:val="es-BO"/>
              </w:rPr>
            </w:pPr>
          </w:p>
          <w:p w14:paraId="601F315F" w14:textId="77777777" w:rsidR="00484AF0" w:rsidRDefault="00484AF0" w:rsidP="00F40F7E">
            <w:pPr>
              <w:rPr>
                <w:rFonts w:ascii="Arial" w:hAnsi="Arial" w:cs="Arial"/>
                <w:sz w:val="6"/>
                <w:szCs w:val="8"/>
                <w:lang w:val="es-BO"/>
              </w:rPr>
            </w:pPr>
          </w:p>
          <w:p w14:paraId="27B5E740" w14:textId="77777777" w:rsidR="00484AF0" w:rsidRPr="00D011A8" w:rsidRDefault="00484AF0" w:rsidP="00F40F7E">
            <w:pPr>
              <w:rPr>
                <w:rFonts w:ascii="Arial" w:hAnsi="Arial" w:cs="Arial"/>
                <w:sz w:val="6"/>
                <w:szCs w:val="8"/>
                <w:lang w:val="es-BO"/>
              </w:rPr>
            </w:pPr>
          </w:p>
        </w:tc>
      </w:tr>
    </w:tbl>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484AF0" w:rsidRPr="00D011A8" w14:paraId="7D0746E6" w14:textId="77777777" w:rsidTr="00F40F7E">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14F102DB" w14:textId="77777777" w:rsidR="00484AF0" w:rsidRPr="00D011A8" w:rsidRDefault="00484AF0" w:rsidP="00F40F7E">
            <w:pPr>
              <w:snapToGrid w:val="0"/>
              <w:rPr>
                <w:rFonts w:ascii="Arial" w:hAnsi="Arial" w:cs="Arial"/>
                <w:b/>
                <w:bCs/>
                <w:szCs w:val="18"/>
                <w:lang w:val="es-BO" w:eastAsia="es-BO"/>
              </w:rPr>
            </w:pPr>
            <w:r w:rsidRPr="00D011A8">
              <w:rPr>
                <w:szCs w:val="18"/>
                <w:lang w:val="es-BO"/>
              </w:rPr>
              <w:lastRenderedPageBreak/>
              <w:br w:type="page"/>
            </w:r>
            <w:r w:rsidRPr="00DA2E3E">
              <w:rPr>
                <w:rFonts w:ascii="Arial" w:hAnsi="Arial" w:cs="Arial"/>
                <w:b/>
                <w:bCs/>
                <w:color w:val="FFFFFF" w:themeColor="background1"/>
                <w:szCs w:val="18"/>
                <w:lang w:val="es-BO" w:eastAsia="es-BO"/>
              </w:rPr>
              <w:t>3</w:t>
            </w:r>
            <w:r w:rsidRPr="00DA2E3E">
              <w:rPr>
                <w:rFonts w:ascii="Arial" w:hAnsi="Arial" w:cs="Arial"/>
                <w:b/>
                <w:color w:val="FFFFFF" w:themeColor="background1"/>
                <w:szCs w:val="18"/>
                <w:lang w:val="es-BO" w:eastAsia="en-US"/>
              </w:rPr>
              <w:t>.    CRONOGRAMA DE PLAZOS</w:t>
            </w:r>
          </w:p>
        </w:tc>
      </w:tr>
      <w:tr w:rsidR="00484AF0" w:rsidRPr="00D011A8" w14:paraId="06D206FF" w14:textId="77777777" w:rsidTr="00F40F7E">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1B37E05D" w14:textId="77777777" w:rsidR="00484AF0" w:rsidRPr="00D011A8" w:rsidRDefault="00484AF0" w:rsidP="00F40F7E">
            <w:pPr>
              <w:ind w:right="113"/>
              <w:rPr>
                <w:lang w:val="es-BO"/>
              </w:rPr>
            </w:pPr>
            <w:r w:rsidRPr="00D011A8">
              <w:rPr>
                <w:lang w:val="es-BO"/>
              </w:rPr>
              <w:t xml:space="preserve">De acuerdo con lo establecido en el Artículo 47 de las NB-SABS, los siguientes plazos son de cumplimiento obligatorio: </w:t>
            </w:r>
          </w:p>
          <w:p w14:paraId="49A71E89" w14:textId="77777777" w:rsidR="00484AF0" w:rsidRPr="00D011A8" w:rsidRDefault="00484AF0" w:rsidP="00F40F7E">
            <w:pPr>
              <w:ind w:left="510" w:right="113"/>
              <w:rPr>
                <w:lang w:val="es-BO"/>
              </w:rPr>
            </w:pPr>
          </w:p>
          <w:p w14:paraId="2B4B43F0" w14:textId="77777777" w:rsidR="00484AF0" w:rsidRPr="008227DF" w:rsidRDefault="00484AF0" w:rsidP="00F40F7E">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Para contrataciones hasta Bs.200.000.- (DOSCIENTOS MIL 00/100 BOLIVIANOS), 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14:paraId="017A23AF" w14:textId="77777777" w:rsidR="00484AF0" w:rsidRPr="008227DF" w:rsidRDefault="00484AF0" w:rsidP="00F40F7E">
            <w:pPr>
              <w:ind w:left="510" w:right="113"/>
              <w:rPr>
                <w:lang w:val="es-BO"/>
              </w:rPr>
            </w:pPr>
          </w:p>
          <w:p w14:paraId="45B7ADB7" w14:textId="77777777" w:rsidR="00484AF0" w:rsidRPr="008227DF" w:rsidRDefault="00484AF0" w:rsidP="00F40F7E">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14:paraId="329027B7" w14:textId="77777777" w:rsidR="00484AF0" w:rsidRPr="008227DF" w:rsidRDefault="00484AF0" w:rsidP="00F40F7E">
            <w:pPr>
              <w:pStyle w:val="Prrafodelista"/>
              <w:rPr>
                <w:rFonts w:ascii="Verdana" w:hAnsi="Verdana"/>
                <w:sz w:val="16"/>
                <w:szCs w:val="16"/>
                <w:lang w:val="es-BO"/>
              </w:rPr>
            </w:pPr>
          </w:p>
          <w:p w14:paraId="5F505B70" w14:textId="77777777" w:rsidR="00484AF0" w:rsidRPr="00620E20" w:rsidRDefault="00484AF0" w:rsidP="00F40F7E">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14:paraId="28D0CE3A" w14:textId="77777777" w:rsidR="00484AF0" w:rsidRPr="00620E20" w:rsidRDefault="00484AF0" w:rsidP="00F40F7E">
            <w:pPr>
              <w:pStyle w:val="Prrafodelista"/>
              <w:ind w:left="510" w:right="113"/>
              <w:rPr>
                <w:rFonts w:ascii="Verdana" w:hAnsi="Verdana"/>
                <w:sz w:val="16"/>
                <w:szCs w:val="16"/>
                <w:lang w:val="es-BO"/>
              </w:rPr>
            </w:pPr>
          </w:p>
          <w:p w14:paraId="6D84482E" w14:textId="77777777" w:rsidR="00484AF0" w:rsidRPr="00D011A8" w:rsidRDefault="00484AF0" w:rsidP="00F40F7E">
            <w:pPr>
              <w:ind w:right="113"/>
              <w:rPr>
                <w:lang w:val="es-BO"/>
              </w:rPr>
            </w:pPr>
            <w:r w:rsidRPr="00620E20">
              <w:rPr>
                <w:b/>
                <w:lang w:val="es-BO"/>
              </w:rPr>
              <w:t>El incumplimiento a los plazos señalados será considerado como inobservancia a la normativa.</w:t>
            </w:r>
          </w:p>
        </w:tc>
      </w:tr>
      <w:tr w:rsidR="00484AF0" w:rsidRPr="00D011A8" w14:paraId="7124C53C" w14:textId="77777777" w:rsidTr="00F40F7E">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426328E6" w14:textId="77777777" w:rsidR="00484AF0" w:rsidRPr="00D011A8" w:rsidRDefault="00484AF0" w:rsidP="00F40F7E">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484AF0" w:rsidRPr="00D011A8" w14:paraId="039D65E2" w14:textId="77777777" w:rsidTr="00F40F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AAF8C27" w14:textId="77777777" w:rsidR="00484AF0" w:rsidRPr="00D011A8" w:rsidRDefault="00484AF0" w:rsidP="00F40F7E">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2BA089AA" w14:textId="77777777" w:rsidR="00484AF0" w:rsidRPr="00D011A8" w:rsidRDefault="00484AF0" w:rsidP="00F40F7E">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8CDFBE6" w14:textId="77777777" w:rsidR="00484AF0" w:rsidRPr="00D011A8" w:rsidRDefault="00484AF0" w:rsidP="00F40F7E">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14588CA" w14:textId="77777777" w:rsidR="00484AF0" w:rsidRPr="00D011A8" w:rsidRDefault="00484AF0" w:rsidP="00F40F7E">
            <w:pPr>
              <w:adjustRightInd w:val="0"/>
              <w:snapToGrid w:val="0"/>
              <w:jc w:val="center"/>
              <w:rPr>
                <w:rFonts w:ascii="Arial" w:hAnsi="Arial" w:cs="Arial"/>
                <w:lang w:val="es-BO"/>
              </w:rPr>
            </w:pPr>
            <w:r w:rsidRPr="00D011A8">
              <w:rPr>
                <w:rFonts w:ascii="Arial" w:hAnsi="Arial" w:cs="Arial"/>
                <w:b/>
                <w:lang w:val="es-BO"/>
              </w:rPr>
              <w:t>LUGAR Y DIRECCIÓN</w:t>
            </w:r>
          </w:p>
        </w:tc>
      </w:tr>
      <w:tr w:rsidR="00484AF0" w:rsidRPr="00D011A8" w14:paraId="349E16C3" w14:textId="77777777" w:rsidTr="00F40F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85A40EE" w14:textId="77777777" w:rsidR="00484AF0" w:rsidRPr="00D011A8" w:rsidRDefault="00484AF0" w:rsidP="00484AF0">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4979BC48" w14:textId="77777777" w:rsidR="00484AF0" w:rsidRPr="00D011A8" w:rsidRDefault="00484AF0" w:rsidP="00F40F7E">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E38FD7B" w14:textId="77777777" w:rsidR="00484AF0" w:rsidRPr="00D011A8" w:rsidRDefault="00484AF0" w:rsidP="00F40F7E">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14408" w14:textId="77777777" w:rsidR="00484AF0" w:rsidRPr="00D011A8" w:rsidRDefault="00484AF0" w:rsidP="00F40F7E">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D7BB368" w14:textId="77777777" w:rsidR="00484AF0" w:rsidRPr="00D011A8" w:rsidRDefault="00484AF0" w:rsidP="00F40F7E">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D9E8814" w14:textId="77777777" w:rsidR="00484AF0" w:rsidRPr="00D011A8" w:rsidRDefault="00484AF0" w:rsidP="00F40F7E">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5D7454E" w14:textId="77777777" w:rsidR="00484AF0" w:rsidRPr="00D011A8" w:rsidRDefault="00484AF0" w:rsidP="00F40F7E">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E8A733D" w14:textId="77777777" w:rsidR="00484AF0" w:rsidRPr="00D011A8" w:rsidRDefault="00484AF0" w:rsidP="00F40F7E">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073C3F4" w14:textId="77777777" w:rsidR="00484AF0" w:rsidRPr="00D011A8" w:rsidRDefault="00484AF0" w:rsidP="00F40F7E">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431247C" w14:textId="77777777" w:rsidR="00484AF0" w:rsidRPr="00D011A8" w:rsidRDefault="00484AF0" w:rsidP="00F40F7E">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516F68" w14:textId="77777777" w:rsidR="00484AF0" w:rsidRPr="00D011A8" w:rsidRDefault="00484AF0" w:rsidP="00F40F7E">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4B2BB1C3" w14:textId="77777777" w:rsidR="00484AF0" w:rsidRPr="00D011A8" w:rsidRDefault="00484AF0" w:rsidP="00F40F7E">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64F5C88" w14:textId="77777777" w:rsidR="00484AF0" w:rsidRPr="00D011A8" w:rsidRDefault="00484AF0" w:rsidP="00F40F7E">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0D9DAD51" w14:textId="77777777" w:rsidR="00484AF0" w:rsidRPr="00D011A8" w:rsidRDefault="00484AF0" w:rsidP="00F40F7E">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750EC315" w14:textId="77777777" w:rsidR="00484AF0" w:rsidRPr="00D011A8" w:rsidRDefault="00484AF0" w:rsidP="00F40F7E">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525EE17B" w14:textId="77777777" w:rsidR="00484AF0" w:rsidRPr="00D011A8" w:rsidRDefault="00484AF0" w:rsidP="00F40F7E">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1CFD1868" w14:textId="77777777" w:rsidR="00484AF0" w:rsidRPr="00D011A8" w:rsidRDefault="00484AF0" w:rsidP="00F40F7E">
            <w:pPr>
              <w:adjustRightInd w:val="0"/>
              <w:snapToGrid w:val="0"/>
              <w:jc w:val="center"/>
              <w:rPr>
                <w:i/>
                <w:sz w:val="14"/>
                <w:szCs w:val="14"/>
                <w:lang w:val="es-BO"/>
              </w:rPr>
            </w:pPr>
          </w:p>
        </w:tc>
      </w:tr>
      <w:tr w:rsidR="00484AF0" w:rsidRPr="00D011A8" w14:paraId="73AFE736" w14:textId="77777777" w:rsidTr="00F40F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FDC0D88" w14:textId="77777777" w:rsidR="00484AF0" w:rsidRPr="00D011A8" w:rsidRDefault="00484AF0" w:rsidP="00F40F7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FFFA51" w14:textId="77777777" w:rsidR="00484AF0" w:rsidRPr="00D011A8" w:rsidRDefault="00484AF0" w:rsidP="00F40F7E">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232BC16" w14:textId="77777777" w:rsidR="00484AF0" w:rsidRPr="00D011A8" w:rsidRDefault="00484AF0" w:rsidP="00F40F7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66567C" w14:textId="05DA9E00" w:rsidR="00484AF0" w:rsidRPr="00D011A8" w:rsidRDefault="00F40F7E" w:rsidP="00F40F7E">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64109941" w14:textId="77777777" w:rsidR="00484AF0" w:rsidRPr="00D011A8" w:rsidRDefault="00484AF0" w:rsidP="00F40F7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D43405" w14:textId="51744875" w:rsidR="00484AF0" w:rsidRPr="00D011A8" w:rsidRDefault="00F40F7E" w:rsidP="00F40F7E">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46DC82C0" w14:textId="77777777" w:rsidR="00484AF0" w:rsidRPr="00D011A8" w:rsidRDefault="00484AF0" w:rsidP="00F40F7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90DEFD" w14:textId="77777777" w:rsidR="00484AF0" w:rsidRPr="00D011A8" w:rsidRDefault="00484AF0" w:rsidP="00F40F7E">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4" w:space="0" w:color="auto"/>
            </w:tcBorders>
            <w:shd w:val="clear" w:color="auto" w:fill="auto"/>
            <w:vAlign w:val="center"/>
          </w:tcPr>
          <w:p w14:paraId="14C73E38" w14:textId="77777777" w:rsidR="00484AF0" w:rsidRPr="00D011A8" w:rsidRDefault="00484AF0" w:rsidP="00F40F7E">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3AAAA790" w14:textId="77777777" w:rsidR="00484AF0" w:rsidRPr="00D011A8" w:rsidRDefault="00484AF0" w:rsidP="00F40F7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EB0226" w14:textId="77777777" w:rsidR="00484AF0" w:rsidRPr="00D011A8" w:rsidRDefault="00484AF0" w:rsidP="00F40F7E">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14:paraId="35BE468B" w14:textId="77777777" w:rsidR="00484AF0" w:rsidRPr="00D011A8" w:rsidRDefault="00484AF0" w:rsidP="00F40F7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A51B0F" w14:textId="77777777" w:rsidR="00484AF0" w:rsidRPr="00D011A8" w:rsidRDefault="00484AF0" w:rsidP="00F40F7E">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4" w:space="0" w:color="auto"/>
            </w:tcBorders>
            <w:shd w:val="clear" w:color="auto" w:fill="auto"/>
            <w:vAlign w:val="center"/>
          </w:tcPr>
          <w:p w14:paraId="5C0C031C" w14:textId="77777777" w:rsidR="00484AF0" w:rsidRPr="00D011A8" w:rsidRDefault="00484AF0" w:rsidP="00F40F7E">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53E04241" w14:textId="77777777" w:rsidR="00484AF0" w:rsidRPr="00D011A8" w:rsidRDefault="00484AF0" w:rsidP="00F40F7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5AA5D5" w14:textId="77777777" w:rsidR="00484AF0" w:rsidRPr="00D011A8" w:rsidRDefault="00484AF0" w:rsidP="00F40F7E">
            <w:pPr>
              <w:adjustRightInd w:val="0"/>
              <w:snapToGrid w:val="0"/>
              <w:jc w:val="center"/>
              <w:rPr>
                <w:rFonts w:ascii="Arial" w:hAnsi="Arial" w:cs="Arial"/>
                <w:lang w:val="es-BO"/>
              </w:rPr>
            </w:pPr>
            <w:bookmarkStart w:id="98" w:name="_Hlk514093349"/>
            <w:r w:rsidRPr="00C55FEC">
              <w:rPr>
                <w:rFonts w:ascii="Arial" w:hAnsi="Arial" w:cs="Arial"/>
                <w:sz w:val="16"/>
                <w:lang w:val="es-BO"/>
              </w:rPr>
              <w:t>La Paz, Calle Batallón Colorados # 24 Edificio el Cóndor piso13</w:t>
            </w:r>
            <w:bookmarkEnd w:id="98"/>
            <w:r w:rsidRPr="00C55FEC">
              <w:rPr>
                <w:rFonts w:ascii="Arial" w:hAnsi="Arial" w:cs="Arial"/>
                <w:sz w:val="16"/>
                <w:lang w:val="es-BO"/>
              </w:rPr>
              <w:t>, Dirección Administrativa y Financiera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998BDA2" w14:textId="77777777" w:rsidR="00484AF0" w:rsidRPr="00D011A8" w:rsidRDefault="00484AF0" w:rsidP="00F40F7E">
            <w:pPr>
              <w:adjustRightInd w:val="0"/>
              <w:snapToGrid w:val="0"/>
              <w:jc w:val="center"/>
              <w:rPr>
                <w:rFonts w:ascii="Arial" w:hAnsi="Arial" w:cs="Arial"/>
                <w:lang w:val="es-BO"/>
              </w:rPr>
            </w:pPr>
          </w:p>
        </w:tc>
      </w:tr>
      <w:tr w:rsidR="00484AF0" w:rsidRPr="00D011A8" w14:paraId="1C32C4DA" w14:textId="77777777" w:rsidTr="00F40F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E45EA18" w14:textId="77777777" w:rsidR="00484AF0" w:rsidRPr="00D011A8" w:rsidRDefault="00484AF0" w:rsidP="00F40F7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B326EB7" w14:textId="77777777" w:rsidR="00484AF0" w:rsidRPr="00D011A8" w:rsidRDefault="00484AF0" w:rsidP="00F40F7E">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8CE2DB5" w14:textId="77777777" w:rsidR="00484AF0" w:rsidRPr="00D011A8" w:rsidRDefault="00484AF0" w:rsidP="00F40F7E">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8BC60AF" w14:textId="77777777" w:rsidR="00484AF0" w:rsidRPr="00D011A8" w:rsidRDefault="00484AF0" w:rsidP="00F40F7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DD5CAA8" w14:textId="77777777" w:rsidR="00484AF0" w:rsidRPr="00D011A8" w:rsidRDefault="00484AF0" w:rsidP="00F40F7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DCC4188" w14:textId="77777777" w:rsidR="00484AF0" w:rsidRPr="00D011A8" w:rsidRDefault="00484AF0" w:rsidP="00F40F7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FFAE893" w14:textId="77777777" w:rsidR="00484AF0" w:rsidRPr="00D011A8" w:rsidRDefault="00484AF0" w:rsidP="00F40F7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7B95E5D" w14:textId="77777777" w:rsidR="00484AF0" w:rsidRPr="00D011A8" w:rsidRDefault="00484AF0" w:rsidP="00F40F7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7D660580" w14:textId="77777777" w:rsidR="00484AF0" w:rsidRPr="00D011A8" w:rsidRDefault="00484AF0" w:rsidP="00F40F7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DEDF908" w14:textId="77777777" w:rsidR="00484AF0" w:rsidRPr="00D011A8" w:rsidRDefault="00484AF0" w:rsidP="00F40F7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D7799B9" w14:textId="77777777" w:rsidR="00484AF0" w:rsidRPr="00D011A8" w:rsidRDefault="00484AF0" w:rsidP="00F40F7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05124AD" w14:textId="77777777" w:rsidR="00484AF0" w:rsidRPr="00D011A8" w:rsidRDefault="00484AF0" w:rsidP="00F40F7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3F8CBDA" w14:textId="77777777" w:rsidR="00484AF0" w:rsidRPr="00D011A8" w:rsidRDefault="00484AF0" w:rsidP="00F40F7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6AB13D37" w14:textId="77777777" w:rsidR="00484AF0" w:rsidRPr="00D011A8" w:rsidRDefault="00484AF0" w:rsidP="00F40F7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864AB6" w14:textId="77777777" w:rsidR="00484AF0" w:rsidRPr="00D011A8" w:rsidRDefault="00484AF0" w:rsidP="00F40F7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6ECF8E4" w14:textId="77777777" w:rsidR="00484AF0" w:rsidRPr="00D011A8" w:rsidRDefault="00484AF0" w:rsidP="00F40F7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3C151553" w14:textId="77777777" w:rsidR="00484AF0" w:rsidRPr="00D011A8" w:rsidRDefault="00484AF0" w:rsidP="00F40F7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FDFEA78" w14:textId="77777777" w:rsidR="00484AF0" w:rsidRPr="00D011A8" w:rsidRDefault="00484AF0" w:rsidP="00F40F7E">
            <w:pPr>
              <w:adjustRightInd w:val="0"/>
              <w:snapToGrid w:val="0"/>
              <w:jc w:val="center"/>
              <w:rPr>
                <w:rFonts w:ascii="Arial" w:hAnsi="Arial" w:cs="Arial"/>
                <w:sz w:val="4"/>
                <w:szCs w:val="4"/>
                <w:lang w:val="es-BO"/>
              </w:rPr>
            </w:pPr>
          </w:p>
        </w:tc>
      </w:tr>
      <w:tr w:rsidR="00484AF0" w:rsidRPr="00D011A8" w14:paraId="19AED357" w14:textId="77777777" w:rsidTr="00F40F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B6AF11" w14:textId="77777777" w:rsidR="00484AF0" w:rsidRPr="00D011A8" w:rsidRDefault="00484AF0" w:rsidP="00484AF0">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671125" w14:textId="77777777" w:rsidR="00484AF0" w:rsidRPr="00D011A8" w:rsidRDefault="00484AF0" w:rsidP="00F40F7E">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E09767C" w14:textId="77777777" w:rsidR="00484AF0" w:rsidRPr="00D011A8" w:rsidRDefault="00484AF0" w:rsidP="00F40F7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1335CF" w14:textId="77777777" w:rsidR="00484AF0" w:rsidRPr="00D011A8" w:rsidRDefault="00484AF0" w:rsidP="00F40F7E">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80419F8" w14:textId="77777777" w:rsidR="00484AF0" w:rsidRPr="00D011A8" w:rsidRDefault="00484AF0" w:rsidP="00F40F7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0651BC7" w14:textId="77777777" w:rsidR="00484AF0" w:rsidRPr="00D011A8" w:rsidRDefault="00484AF0" w:rsidP="00F40F7E">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1E79595" w14:textId="77777777" w:rsidR="00484AF0" w:rsidRPr="00D011A8" w:rsidRDefault="00484AF0" w:rsidP="00F40F7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C624B5F" w14:textId="77777777" w:rsidR="00484AF0" w:rsidRPr="00D011A8" w:rsidRDefault="00484AF0" w:rsidP="00F40F7E">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1F257F8" w14:textId="77777777" w:rsidR="00484AF0" w:rsidRPr="00D011A8" w:rsidRDefault="00484AF0" w:rsidP="00F40F7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925CAD6" w14:textId="77777777" w:rsidR="00484AF0" w:rsidRPr="00D011A8" w:rsidRDefault="00484AF0" w:rsidP="00F40F7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9E37CC9" w14:textId="77777777" w:rsidR="00484AF0" w:rsidRPr="00D011A8" w:rsidRDefault="00484AF0" w:rsidP="00F40F7E">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7370D66" w14:textId="77777777" w:rsidR="00484AF0" w:rsidRPr="00D011A8" w:rsidRDefault="00484AF0" w:rsidP="00F40F7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609EEDA" w14:textId="77777777" w:rsidR="00484AF0" w:rsidRPr="00D011A8" w:rsidRDefault="00484AF0" w:rsidP="00F40F7E">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61CF126" w14:textId="77777777" w:rsidR="00484AF0" w:rsidRPr="00D011A8" w:rsidRDefault="00484AF0" w:rsidP="00F40F7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F5BEB04" w14:textId="77777777" w:rsidR="00484AF0" w:rsidRPr="00D011A8" w:rsidRDefault="00484AF0" w:rsidP="00F40F7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453B260" w14:textId="77777777" w:rsidR="00484AF0" w:rsidRPr="00D011A8" w:rsidRDefault="00484AF0" w:rsidP="00F40F7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9EED003" w14:textId="77777777" w:rsidR="00484AF0" w:rsidRPr="00D011A8" w:rsidRDefault="00484AF0" w:rsidP="00F40F7E">
            <w:pPr>
              <w:adjustRightInd w:val="0"/>
              <w:snapToGrid w:val="0"/>
              <w:jc w:val="center"/>
              <w:rPr>
                <w:i/>
                <w:sz w:val="14"/>
                <w:szCs w:val="14"/>
                <w:lang w:val="es-BO"/>
              </w:rPr>
            </w:pPr>
          </w:p>
        </w:tc>
      </w:tr>
      <w:tr w:rsidR="00484AF0" w:rsidRPr="00D011A8" w14:paraId="2AD927E7" w14:textId="77777777" w:rsidTr="00F40F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2EE78AF" w14:textId="77777777" w:rsidR="00484AF0" w:rsidRPr="00D011A8" w:rsidRDefault="00484AF0" w:rsidP="00F40F7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198C7BC" w14:textId="77777777" w:rsidR="00484AF0" w:rsidRPr="00D011A8" w:rsidRDefault="00484AF0" w:rsidP="00F40F7E">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D33624C" w14:textId="77777777" w:rsidR="00484AF0" w:rsidRPr="00D011A8" w:rsidRDefault="00484AF0" w:rsidP="00F40F7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4EBFC6" w14:textId="77777777" w:rsidR="00484AF0" w:rsidRPr="00D011A8" w:rsidRDefault="00484AF0" w:rsidP="00F40F7E">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731FD150" w14:textId="77777777" w:rsidR="00484AF0" w:rsidRPr="00D011A8" w:rsidRDefault="00484AF0" w:rsidP="00F40F7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ADE7B8" w14:textId="77777777" w:rsidR="00484AF0" w:rsidRPr="00D011A8" w:rsidRDefault="00484AF0" w:rsidP="00F40F7E">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789F48D8" w14:textId="77777777" w:rsidR="00484AF0" w:rsidRPr="00D011A8" w:rsidRDefault="00484AF0" w:rsidP="00F40F7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BA7FDB" w14:textId="77777777" w:rsidR="00484AF0" w:rsidRPr="00D011A8" w:rsidRDefault="00484AF0" w:rsidP="00F40F7E">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AC7B1ED" w14:textId="77777777" w:rsidR="00484AF0" w:rsidRPr="00D011A8" w:rsidRDefault="00484AF0" w:rsidP="00F40F7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A01A1DF" w14:textId="77777777" w:rsidR="00484AF0" w:rsidRPr="00D011A8" w:rsidRDefault="00484AF0" w:rsidP="00F40F7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ABBA82" w14:textId="77777777" w:rsidR="00484AF0" w:rsidRPr="00D011A8" w:rsidRDefault="00484AF0" w:rsidP="00F40F7E">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161EE68B" w14:textId="77777777" w:rsidR="00484AF0" w:rsidRPr="00D011A8" w:rsidRDefault="00484AF0" w:rsidP="00F40F7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7F29C1" w14:textId="77777777" w:rsidR="00484AF0" w:rsidRPr="00D011A8" w:rsidRDefault="00484AF0" w:rsidP="00F40F7E">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B71A0FD" w14:textId="77777777" w:rsidR="00484AF0" w:rsidRPr="00D011A8" w:rsidRDefault="00484AF0" w:rsidP="00F40F7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1139D584" w14:textId="77777777" w:rsidR="00484AF0" w:rsidRPr="00D011A8" w:rsidRDefault="00484AF0" w:rsidP="00F40F7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C0E6FE" w14:textId="77777777" w:rsidR="00484AF0" w:rsidRPr="00B4552A" w:rsidRDefault="00484AF0" w:rsidP="00F40F7E">
            <w:pPr>
              <w:adjustRightInd w:val="0"/>
              <w:snapToGrid w:val="0"/>
              <w:jc w:val="center"/>
              <w:rPr>
                <w:rFonts w:ascii="Arial" w:hAnsi="Arial" w:cs="Arial"/>
                <w:i/>
                <w:lang w:val="es-BO"/>
              </w:rPr>
            </w:pPr>
            <w:r>
              <w:rPr>
                <w:rFonts w:ascii="Arial" w:hAnsi="Arial" w:cs="Arial"/>
                <w:i/>
                <w:lang w:val="es-BO"/>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6D6A8765" w14:textId="77777777" w:rsidR="00484AF0" w:rsidRPr="00D011A8" w:rsidRDefault="00484AF0" w:rsidP="00F40F7E">
            <w:pPr>
              <w:adjustRightInd w:val="0"/>
              <w:snapToGrid w:val="0"/>
              <w:jc w:val="center"/>
              <w:rPr>
                <w:rFonts w:ascii="Arial" w:hAnsi="Arial" w:cs="Arial"/>
                <w:lang w:val="es-BO"/>
              </w:rPr>
            </w:pPr>
          </w:p>
        </w:tc>
      </w:tr>
      <w:tr w:rsidR="00484AF0" w:rsidRPr="00D011A8" w14:paraId="3F083789" w14:textId="77777777" w:rsidTr="00F40F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7DC8648" w14:textId="77777777" w:rsidR="00484AF0" w:rsidRPr="00D011A8" w:rsidRDefault="00484AF0" w:rsidP="00F40F7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2186F4C" w14:textId="77777777" w:rsidR="00484AF0" w:rsidRPr="00D011A8" w:rsidRDefault="00484AF0" w:rsidP="00F40F7E">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E7262BE" w14:textId="77777777" w:rsidR="00484AF0" w:rsidRPr="00D011A8" w:rsidRDefault="00484AF0" w:rsidP="00F40F7E">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542EC57" w14:textId="77777777" w:rsidR="00484AF0" w:rsidRPr="00D011A8" w:rsidRDefault="00484AF0" w:rsidP="00F40F7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3718CDD" w14:textId="77777777" w:rsidR="00484AF0" w:rsidRPr="00D011A8" w:rsidRDefault="00484AF0" w:rsidP="00F40F7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635CA28" w14:textId="77777777" w:rsidR="00484AF0" w:rsidRPr="00D011A8" w:rsidRDefault="00484AF0" w:rsidP="00F40F7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8995280" w14:textId="77777777" w:rsidR="00484AF0" w:rsidRPr="00D011A8" w:rsidRDefault="00484AF0" w:rsidP="00F40F7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CFEB69D" w14:textId="77777777" w:rsidR="00484AF0" w:rsidRPr="00D011A8" w:rsidRDefault="00484AF0" w:rsidP="00F40F7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2B09521" w14:textId="77777777" w:rsidR="00484AF0" w:rsidRPr="00D011A8" w:rsidRDefault="00484AF0" w:rsidP="00F40F7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B55E2A3" w14:textId="77777777" w:rsidR="00484AF0" w:rsidRPr="00D011A8" w:rsidRDefault="00484AF0" w:rsidP="00F40F7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08E46448" w14:textId="77777777" w:rsidR="00484AF0" w:rsidRPr="00D011A8" w:rsidRDefault="00484AF0" w:rsidP="00F40F7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CE7C233" w14:textId="77777777" w:rsidR="00484AF0" w:rsidRPr="00D011A8" w:rsidRDefault="00484AF0" w:rsidP="00F40F7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211E02B" w14:textId="77777777" w:rsidR="00484AF0" w:rsidRPr="00D011A8" w:rsidRDefault="00484AF0" w:rsidP="00F40F7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22D18998" w14:textId="77777777" w:rsidR="00484AF0" w:rsidRPr="00D011A8" w:rsidRDefault="00484AF0" w:rsidP="00F40F7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B9859FE" w14:textId="77777777" w:rsidR="00484AF0" w:rsidRPr="00D011A8" w:rsidRDefault="00484AF0" w:rsidP="00F40F7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C153F0" w14:textId="77777777" w:rsidR="00484AF0" w:rsidRPr="00D011A8" w:rsidRDefault="00484AF0" w:rsidP="00F40F7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9BE2941" w14:textId="77777777" w:rsidR="00484AF0" w:rsidRPr="00D011A8" w:rsidRDefault="00484AF0" w:rsidP="00F40F7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F41813F" w14:textId="77777777" w:rsidR="00484AF0" w:rsidRPr="00D011A8" w:rsidRDefault="00484AF0" w:rsidP="00F40F7E">
            <w:pPr>
              <w:adjustRightInd w:val="0"/>
              <w:snapToGrid w:val="0"/>
              <w:jc w:val="center"/>
              <w:rPr>
                <w:rFonts w:ascii="Arial" w:hAnsi="Arial" w:cs="Arial"/>
                <w:sz w:val="4"/>
                <w:szCs w:val="4"/>
                <w:lang w:val="es-BO"/>
              </w:rPr>
            </w:pPr>
          </w:p>
        </w:tc>
      </w:tr>
      <w:tr w:rsidR="00484AF0" w:rsidRPr="00D011A8" w14:paraId="6F92F574" w14:textId="77777777" w:rsidTr="00F40F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947611B" w14:textId="77777777" w:rsidR="00484AF0" w:rsidRPr="00D011A8" w:rsidRDefault="00484AF0" w:rsidP="00484AF0">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2651697" w14:textId="77777777" w:rsidR="00484AF0" w:rsidRPr="00D011A8" w:rsidRDefault="00484AF0" w:rsidP="00F40F7E">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B2040CB" w14:textId="77777777" w:rsidR="00484AF0" w:rsidRPr="00D011A8" w:rsidRDefault="00484AF0" w:rsidP="00F40F7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F62B6D1" w14:textId="77777777" w:rsidR="00484AF0" w:rsidRPr="00D011A8" w:rsidRDefault="00484AF0" w:rsidP="00F40F7E">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0C3F47" w14:textId="77777777" w:rsidR="00484AF0" w:rsidRPr="00D011A8" w:rsidRDefault="00484AF0" w:rsidP="00F40F7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5E447FB" w14:textId="77777777" w:rsidR="00484AF0" w:rsidRPr="00D011A8" w:rsidRDefault="00484AF0" w:rsidP="00F40F7E">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1AA4313" w14:textId="77777777" w:rsidR="00484AF0" w:rsidRPr="00D011A8" w:rsidRDefault="00484AF0" w:rsidP="00F40F7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BDBF00A" w14:textId="77777777" w:rsidR="00484AF0" w:rsidRPr="00D011A8" w:rsidRDefault="00484AF0" w:rsidP="00F40F7E">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F949C0D" w14:textId="77777777" w:rsidR="00484AF0" w:rsidRPr="00D011A8" w:rsidRDefault="00484AF0" w:rsidP="00F40F7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33398A2" w14:textId="77777777" w:rsidR="00484AF0" w:rsidRPr="00D011A8" w:rsidRDefault="00484AF0" w:rsidP="00F40F7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D7346B5" w14:textId="77777777" w:rsidR="00484AF0" w:rsidRPr="00D011A8" w:rsidRDefault="00484AF0" w:rsidP="00F40F7E">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A6C6F03" w14:textId="77777777" w:rsidR="00484AF0" w:rsidRPr="00D011A8" w:rsidRDefault="00484AF0" w:rsidP="00F40F7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CEB9717" w14:textId="77777777" w:rsidR="00484AF0" w:rsidRPr="00D011A8" w:rsidRDefault="00484AF0" w:rsidP="00F40F7E">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100E65" w14:textId="77777777" w:rsidR="00484AF0" w:rsidRPr="00D011A8" w:rsidRDefault="00484AF0" w:rsidP="00F40F7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40505A5" w14:textId="77777777" w:rsidR="00484AF0" w:rsidRPr="00D011A8" w:rsidRDefault="00484AF0" w:rsidP="00F40F7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6FB65352" w14:textId="77777777" w:rsidR="00484AF0" w:rsidRPr="00D011A8" w:rsidRDefault="00484AF0" w:rsidP="00F40F7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0A75C76" w14:textId="77777777" w:rsidR="00484AF0" w:rsidRPr="00D011A8" w:rsidRDefault="00484AF0" w:rsidP="00F40F7E">
            <w:pPr>
              <w:adjustRightInd w:val="0"/>
              <w:snapToGrid w:val="0"/>
              <w:jc w:val="center"/>
              <w:rPr>
                <w:i/>
                <w:sz w:val="14"/>
                <w:szCs w:val="14"/>
                <w:lang w:val="es-BO"/>
              </w:rPr>
            </w:pPr>
          </w:p>
        </w:tc>
      </w:tr>
      <w:tr w:rsidR="00484AF0" w:rsidRPr="00D011A8" w14:paraId="726382C5" w14:textId="77777777" w:rsidTr="00F40F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3DF5421" w14:textId="77777777" w:rsidR="00484AF0" w:rsidRPr="00D011A8" w:rsidRDefault="00484AF0" w:rsidP="00F40F7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9AB72E4" w14:textId="77777777" w:rsidR="00484AF0" w:rsidRPr="00D011A8" w:rsidRDefault="00484AF0" w:rsidP="00F40F7E">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1638D3D" w14:textId="77777777" w:rsidR="00484AF0" w:rsidRPr="00D011A8" w:rsidRDefault="00484AF0" w:rsidP="00F40F7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2E3308" w14:textId="77777777" w:rsidR="00484AF0" w:rsidRPr="00D011A8" w:rsidRDefault="00484AF0" w:rsidP="00F40F7E">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1E687387" w14:textId="77777777" w:rsidR="00484AF0" w:rsidRPr="00D011A8" w:rsidRDefault="00484AF0" w:rsidP="00F40F7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4CFAC" w14:textId="77777777" w:rsidR="00484AF0" w:rsidRPr="00D011A8" w:rsidRDefault="00484AF0" w:rsidP="00F40F7E">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273FCADC" w14:textId="77777777" w:rsidR="00484AF0" w:rsidRPr="00D011A8" w:rsidRDefault="00484AF0" w:rsidP="00F40F7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561770" w14:textId="77777777" w:rsidR="00484AF0" w:rsidRPr="00D011A8" w:rsidRDefault="00484AF0" w:rsidP="00F40F7E">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62CE0265" w14:textId="77777777" w:rsidR="00484AF0" w:rsidRPr="00D011A8" w:rsidRDefault="00484AF0" w:rsidP="00F40F7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43ECD50" w14:textId="77777777" w:rsidR="00484AF0" w:rsidRPr="00D011A8" w:rsidRDefault="00484AF0" w:rsidP="00F40F7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5729C3" w14:textId="77777777" w:rsidR="00484AF0" w:rsidRPr="00D011A8" w:rsidRDefault="00484AF0" w:rsidP="00F40F7E">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52EA046A" w14:textId="77777777" w:rsidR="00484AF0" w:rsidRPr="00D011A8" w:rsidRDefault="00484AF0" w:rsidP="00F40F7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B849E5" w14:textId="77777777" w:rsidR="00484AF0" w:rsidRPr="00D011A8" w:rsidRDefault="00484AF0" w:rsidP="00F40F7E">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16F7CBE8" w14:textId="77777777" w:rsidR="00484AF0" w:rsidRPr="00D011A8" w:rsidRDefault="00484AF0" w:rsidP="00F40F7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3B56448B" w14:textId="77777777" w:rsidR="00484AF0" w:rsidRPr="00D011A8" w:rsidRDefault="00484AF0" w:rsidP="00F40F7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906A59" w14:textId="77777777" w:rsidR="00484AF0" w:rsidRPr="00D011A8" w:rsidRDefault="00484AF0" w:rsidP="00F40F7E">
            <w:pPr>
              <w:adjustRightInd w:val="0"/>
              <w:snapToGrid w:val="0"/>
              <w:jc w:val="center"/>
              <w:rPr>
                <w:rFonts w:ascii="Arial" w:hAnsi="Arial" w:cs="Arial"/>
                <w:lang w:val="es-BO"/>
              </w:rPr>
            </w:pPr>
            <w:r>
              <w:rPr>
                <w:rFonts w:ascii="Arial" w:hAnsi="Arial" w:cs="Arial"/>
                <w:i/>
                <w:lang w:val="es-BO"/>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7A4CE113" w14:textId="77777777" w:rsidR="00484AF0" w:rsidRPr="00D011A8" w:rsidRDefault="00484AF0" w:rsidP="00F40F7E">
            <w:pPr>
              <w:adjustRightInd w:val="0"/>
              <w:snapToGrid w:val="0"/>
              <w:jc w:val="center"/>
              <w:rPr>
                <w:rFonts w:ascii="Arial" w:hAnsi="Arial" w:cs="Arial"/>
                <w:lang w:val="es-BO"/>
              </w:rPr>
            </w:pPr>
          </w:p>
        </w:tc>
      </w:tr>
      <w:tr w:rsidR="00484AF0" w:rsidRPr="00D011A8" w14:paraId="53616585" w14:textId="77777777" w:rsidTr="00F40F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E9CBCEB" w14:textId="77777777" w:rsidR="00484AF0" w:rsidRPr="00D011A8" w:rsidRDefault="00484AF0" w:rsidP="00F40F7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E087F3B" w14:textId="77777777" w:rsidR="00484AF0" w:rsidRPr="00D011A8" w:rsidRDefault="00484AF0" w:rsidP="00F40F7E">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705B7A6" w14:textId="77777777" w:rsidR="00484AF0" w:rsidRPr="00D011A8" w:rsidRDefault="00484AF0" w:rsidP="00F40F7E">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1634481" w14:textId="77777777" w:rsidR="00484AF0" w:rsidRPr="00D011A8" w:rsidRDefault="00484AF0" w:rsidP="00F40F7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847E39A" w14:textId="77777777" w:rsidR="00484AF0" w:rsidRPr="00D011A8" w:rsidRDefault="00484AF0" w:rsidP="00F40F7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8F36384" w14:textId="77777777" w:rsidR="00484AF0" w:rsidRPr="00D011A8" w:rsidRDefault="00484AF0" w:rsidP="00F40F7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C3D66E3" w14:textId="77777777" w:rsidR="00484AF0" w:rsidRPr="00D011A8" w:rsidRDefault="00484AF0" w:rsidP="00F40F7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AA10B8C" w14:textId="77777777" w:rsidR="00484AF0" w:rsidRPr="00D011A8" w:rsidRDefault="00484AF0" w:rsidP="00F40F7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F44E814" w14:textId="77777777" w:rsidR="00484AF0" w:rsidRPr="00D011A8" w:rsidRDefault="00484AF0" w:rsidP="00F40F7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1882886" w14:textId="77777777" w:rsidR="00484AF0" w:rsidRPr="00D011A8" w:rsidRDefault="00484AF0" w:rsidP="00F40F7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F876DD4" w14:textId="77777777" w:rsidR="00484AF0" w:rsidRPr="00D011A8" w:rsidRDefault="00484AF0" w:rsidP="00F40F7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298D2CFE" w14:textId="77777777" w:rsidR="00484AF0" w:rsidRPr="00D011A8" w:rsidRDefault="00484AF0" w:rsidP="00F40F7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803D0FC" w14:textId="77777777" w:rsidR="00484AF0" w:rsidRPr="00D011A8" w:rsidRDefault="00484AF0" w:rsidP="00F40F7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5751CAE" w14:textId="77777777" w:rsidR="00484AF0" w:rsidRPr="00D011A8" w:rsidRDefault="00484AF0" w:rsidP="00F40F7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8D9FD79" w14:textId="77777777" w:rsidR="00484AF0" w:rsidRPr="00D011A8" w:rsidRDefault="00484AF0" w:rsidP="00F40F7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0DDE08FD" w14:textId="77777777" w:rsidR="00484AF0" w:rsidRPr="00D011A8" w:rsidRDefault="00484AF0" w:rsidP="00F40F7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1A0B9952" w14:textId="77777777" w:rsidR="00484AF0" w:rsidRPr="00D011A8" w:rsidRDefault="00484AF0" w:rsidP="00F40F7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A05963C" w14:textId="77777777" w:rsidR="00484AF0" w:rsidRPr="00D011A8" w:rsidRDefault="00484AF0" w:rsidP="00F40F7E">
            <w:pPr>
              <w:adjustRightInd w:val="0"/>
              <w:snapToGrid w:val="0"/>
              <w:jc w:val="center"/>
              <w:rPr>
                <w:rFonts w:ascii="Arial" w:hAnsi="Arial" w:cs="Arial"/>
                <w:sz w:val="4"/>
                <w:szCs w:val="4"/>
                <w:lang w:val="es-BO"/>
              </w:rPr>
            </w:pPr>
          </w:p>
        </w:tc>
      </w:tr>
      <w:tr w:rsidR="00484AF0" w:rsidRPr="00D011A8" w14:paraId="58B70370" w14:textId="77777777" w:rsidTr="00F40F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A808478" w14:textId="77777777" w:rsidR="00484AF0" w:rsidRPr="00D011A8" w:rsidRDefault="00484AF0" w:rsidP="00484AF0">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F66D1AE" w14:textId="77777777" w:rsidR="00484AF0" w:rsidRDefault="00484AF0" w:rsidP="00F40F7E">
            <w:pPr>
              <w:adjustRightInd w:val="0"/>
              <w:snapToGrid w:val="0"/>
              <w:ind w:right="113"/>
              <w:rPr>
                <w:rFonts w:ascii="Arial" w:hAnsi="Arial" w:cs="Arial"/>
                <w:lang w:val="es-BO"/>
              </w:rPr>
            </w:pPr>
            <w:r w:rsidRPr="00D011A8">
              <w:rPr>
                <w:rFonts w:ascii="Arial" w:hAnsi="Arial" w:cs="Arial"/>
                <w:lang w:val="es-BO"/>
              </w:rPr>
              <w:t xml:space="preserve">Fecha límite de Presentación </w:t>
            </w:r>
          </w:p>
          <w:p w14:paraId="7686AAC4" w14:textId="77777777" w:rsidR="00484AF0" w:rsidRDefault="00484AF0" w:rsidP="00F40F7E">
            <w:pPr>
              <w:adjustRightInd w:val="0"/>
              <w:snapToGrid w:val="0"/>
              <w:ind w:right="113"/>
              <w:rPr>
                <w:rFonts w:ascii="Arial" w:hAnsi="Arial" w:cs="Arial"/>
                <w:lang w:val="es-BO"/>
              </w:rPr>
            </w:pPr>
          </w:p>
          <w:p w14:paraId="27522800" w14:textId="77777777" w:rsidR="00484AF0" w:rsidRDefault="00484AF0" w:rsidP="00F40F7E">
            <w:pPr>
              <w:adjustRightInd w:val="0"/>
              <w:snapToGrid w:val="0"/>
              <w:ind w:right="113"/>
              <w:rPr>
                <w:rFonts w:ascii="Arial" w:hAnsi="Arial" w:cs="Arial"/>
                <w:lang w:val="es-BO"/>
              </w:rPr>
            </w:pPr>
          </w:p>
          <w:p w14:paraId="15D55926" w14:textId="77777777" w:rsidR="00484AF0" w:rsidRDefault="00484AF0" w:rsidP="00F40F7E">
            <w:pPr>
              <w:adjustRightInd w:val="0"/>
              <w:snapToGrid w:val="0"/>
              <w:ind w:right="113"/>
              <w:rPr>
                <w:rFonts w:ascii="Arial" w:hAnsi="Arial" w:cs="Arial"/>
                <w:lang w:val="es-BO"/>
              </w:rPr>
            </w:pPr>
          </w:p>
          <w:p w14:paraId="34C9D5C8" w14:textId="77777777" w:rsidR="00484AF0" w:rsidRDefault="00484AF0" w:rsidP="00F40F7E">
            <w:pPr>
              <w:adjustRightInd w:val="0"/>
              <w:snapToGrid w:val="0"/>
              <w:ind w:right="113"/>
              <w:rPr>
                <w:rFonts w:ascii="Arial" w:hAnsi="Arial" w:cs="Arial"/>
                <w:lang w:val="es-BO"/>
              </w:rPr>
            </w:pPr>
          </w:p>
          <w:p w14:paraId="3E1B1E5E" w14:textId="77777777" w:rsidR="00484AF0" w:rsidRDefault="00484AF0" w:rsidP="00F40F7E">
            <w:pPr>
              <w:adjustRightInd w:val="0"/>
              <w:snapToGrid w:val="0"/>
              <w:ind w:right="113"/>
              <w:rPr>
                <w:rFonts w:ascii="Arial" w:hAnsi="Arial" w:cs="Arial"/>
                <w:lang w:val="es-BO"/>
              </w:rPr>
            </w:pPr>
          </w:p>
          <w:p w14:paraId="3168C548" w14:textId="77777777" w:rsidR="00484AF0" w:rsidRDefault="00484AF0" w:rsidP="00F40F7E">
            <w:pPr>
              <w:adjustRightInd w:val="0"/>
              <w:snapToGrid w:val="0"/>
              <w:ind w:right="113"/>
              <w:rPr>
                <w:rFonts w:ascii="Arial" w:hAnsi="Arial" w:cs="Arial"/>
                <w:lang w:val="es-BO"/>
              </w:rPr>
            </w:pPr>
          </w:p>
          <w:p w14:paraId="1B65196D" w14:textId="77777777" w:rsidR="00484AF0" w:rsidRPr="00D011A8" w:rsidRDefault="00484AF0" w:rsidP="00F40F7E">
            <w:pPr>
              <w:adjustRightInd w:val="0"/>
              <w:snapToGrid w:val="0"/>
              <w:ind w:right="113"/>
              <w:rPr>
                <w:rFonts w:ascii="Arial" w:hAnsi="Arial" w:cs="Arial"/>
                <w:b/>
                <w:lang w:val="es-BO"/>
              </w:rPr>
            </w:pPr>
            <w:r w:rsidRPr="00D011A8">
              <w:rPr>
                <w:rFonts w:ascii="Arial" w:hAnsi="Arial" w:cs="Arial"/>
                <w:lang w:val="es-BO"/>
              </w:rPr>
              <w:t xml:space="preserve"> </w:t>
            </w:r>
            <w:r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108D1BE7" w14:textId="77777777" w:rsidR="00484AF0" w:rsidRPr="00D011A8" w:rsidRDefault="00484AF0" w:rsidP="00F40F7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0743454" w14:textId="77777777" w:rsidR="00484AF0" w:rsidRPr="00D011A8" w:rsidRDefault="00484AF0" w:rsidP="00F40F7E">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50831F6" w14:textId="77777777" w:rsidR="00484AF0" w:rsidRPr="00D011A8" w:rsidRDefault="00484AF0" w:rsidP="00F40F7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6719418" w14:textId="77777777" w:rsidR="00484AF0" w:rsidRPr="00D011A8" w:rsidRDefault="00484AF0" w:rsidP="00F40F7E">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4B1B82" w14:textId="77777777" w:rsidR="00484AF0" w:rsidRPr="00D011A8" w:rsidRDefault="00484AF0" w:rsidP="00F40F7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6B2C4E" w14:textId="77777777" w:rsidR="00484AF0" w:rsidRPr="00D011A8" w:rsidRDefault="00484AF0" w:rsidP="00F40F7E">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48FA39F" w14:textId="77777777" w:rsidR="00484AF0" w:rsidRPr="00D011A8" w:rsidRDefault="00484AF0" w:rsidP="00F40F7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84EB32" w14:textId="77777777" w:rsidR="00484AF0" w:rsidRPr="00D011A8" w:rsidRDefault="00484AF0" w:rsidP="00F40F7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73FAE3C" w14:textId="77777777" w:rsidR="00484AF0" w:rsidRPr="00D011A8" w:rsidRDefault="00484AF0" w:rsidP="00F40F7E">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10C222B" w14:textId="77777777" w:rsidR="00484AF0" w:rsidRPr="00D011A8" w:rsidRDefault="00484AF0" w:rsidP="00F40F7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9879474" w14:textId="77777777" w:rsidR="00484AF0" w:rsidRPr="00D011A8" w:rsidRDefault="00484AF0" w:rsidP="00F40F7E">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156EEE6" w14:textId="77777777" w:rsidR="00484AF0" w:rsidRPr="00D011A8" w:rsidRDefault="00484AF0" w:rsidP="00F40F7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F17AF57" w14:textId="77777777" w:rsidR="00484AF0" w:rsidRPr="00D011A8" w:rsidRDefault="00484AF0" w:rsidP="00F40F7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AAE88E1" w14:textId="77777777" w:rsidR="00484AF0" w:rsidRPr="00D011A8" w:rsidRDefault="00484AF0" w:rsidP="00F40F7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4C5F0E3" w14:textId="77777777" w:rsidR="00484AF0" w:rsidRPr="00D011A8" w:rsidRDefault="00484AF0" w:rsidP="00F40F7E">
            <w:pPr>
              <w:adjustRightInd w:val="0"/>
              <w:snapToGrid w:val="0"/>
              <w:jc w:val="center"/>
              <w:rPr>
                <w:i/>
                <w:sz w:val="14"/>
                <w:szCs w:val="14"/>
                <w:lang w:val="es-BO"/>
              </w:rPr>
            </w:pPr>
          </w:p>
        </w:tc>
      </w:tr>
      <w:tr w:rsidR="00484AF0" w:rsidRPr="00D011A8" w14:paraId="6DBFC64F" w14:textId="77777777" w:rsidTr="00F40F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04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00BCAC4" w14:textId="77777777" w:rsidR="00484AF0" w:rsidRPr="00D011A8" w:rsidRDefault="00484AF0" w:rsidP="00F40F7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F6E63F8" w14:textId="77777777" w:rsidR="00484AF0" w:rsidRPr="00D011A8" w:rsidRDefault="00484AF0" w:rsidP="00F40F7E">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8FE05BA" w14:textId="77777777" w:rsidR="00484AF0" w:rsidRPr="00D011A8" w:rsidRDefault="00484AF0" w:rsidP="00F40F7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E6F83" w14:textId="4E1E9368" w:rsidR="00484AF0" w:rsidRDefault="00F40F7E" w:rsidP="00F40F7E">
            <w:pPr>
              <w:adjustRightInd w:val="0"/>
              <w:snapToGrid w:val="0"/>
              <w:jc w:val="center"/>
              <w:rPr>
                <w:rFonts w:ascii="Arial" w:hAnsi="Arial" w:cs="Arial"/>
                <w:lang w:val="es-BO"/>
              </w:rPr>
            </w:pPr>
            <w:r>
              <w:rPr>
                <w:rFonts w:ascii="Arial" w:hAnsi="Arial" w:cs="Arial"/>
                <w:lang w:val="es-BO"/>
              </w:rPr>
              <w:t>17</w:t>
            </w:r>
          </w:p>
          <w:p w14:paraId="7478BE3E" w14:textId="77777777" w:rsidR="00484AF0" w:rsidRDefault="00484AF0" w:rsidP="00F40F7E">
            <w:pPr>
              <w:adjustRightInd w:val="0"/>
              <w:snapToGrid w:val="0"/>
              <w:jc w:val="center"/>
              <w:rPr>
                <w:rFonts w:ascii="Arial" w:hAnsi="Arial" w:cs="Arial"/>
                <w:lang w:val="es-BO"/>
              </w:rPr>
            </w:pPr>
          </w:p>
          <w:p w14:paraId="57273F91" w14:textId="77777777" w:rsidR="00484AF0" w:rsidRDefault="00484AF0" w:rsidP="00F40F7E">
            <w:pPr>
              <w:adjustRightInd w:val="0"/>
              <w:snapToGrid w:val="0"/>
              <w:jc w:val="center"/>
              <w:rPr>
                <w:rFonts w:ascii="Arial" w:hAnsi="Arial" w:cs="Arial"/>
                <w:lang w:val="es-BO"/>
              </w:rPr>
            </w:pPr>
          </w:p>
          <w:p w14:paraId="17BE7F03" w14:textId="77777777" w:rsidR="00484AF0" w:rsidRDefault="00484AF0" w:rsidP="00F40F7E">
            <w:pPr>
              <w:adjustRightInd w:val="0"/>
              <w:snapToGrid w:val="0"/>
              <w:jc w:val="center"/>
              <w:rPr>
                <w:rFonts w:ascii="Arial" w:hAnsi="Arial" w:cs="Arial"/>
                <w:lang w:val="es-BO"/>
              </w:rPr>
            </w:pPr>
          </w:p>
          <w:p w14:paraId="021B47B2" w14:textId="77777777" w:rsidR="00484AF0" w:rsidRDefault="00484AF0" w:rsidP="00F40F7E">
            <w:pPr>
              <w:adjustRightInd w:val="0"/>
              <w:snapToGrid w:val="0"/>
              <w:jc w:val="center"/>
              <w:rPr>
                <w:rFonts w:ascii="Arial" w:hAnsi="Arial" w:cs="Arial"/>
                <w:lang w:val="es-BO"/>
              </w:rPr>
            </w:pPr>
          </w:p>
          <w:p w14:paraId="6B9A3494" w14:textId="77777777" w:rsidR="00484AF0" w:rsidRDefault="00484AF0" w:rsidP="00F40F7E">
            <w:pPr>
              <w:adjustRightInd w:val="0"/>
              <w:snapToGrid w:val="0"/>
              <w:jc w:val="center"/>
              <w:rPr>
                <w:rFonts w:ascii="Arial" w:hAnsi="Arial" w:cs="Arial"/>
                <w:lang w:val="es-BO"/>
              </w:rPr>
            </w:pPr>
          </w:p>
          <w:p w14:paraId="15E00576" w14:textId="7984E06D" w:rsidR="00484AF0" w:rsidRPr="00D011A8" w:rsidRDefault="00484AF0" w:rsidP="00F40F7E">
            <w:pPr>
              <w:adjustRightInd w:val="0"/>
              <w:snapToGrid w:val="0"/>
              <w:jc w:val="center"/>
              <w:rPr>
                <w:rFonts w:ascii="Arial" w:hAnsi="Arial" w:cs="Arial"/>
                <w:lang w:val="es-BO"/>
              </w:rPr>
            </w:pPr>
            <w:r>
              <w:rPr>
                <w:rFonts w:ascii="Arial" w:hAnsi="Arial" w:cs="Arial"/>
                <w:lang w:val="es-BO"/>
              </w:rPr>
              <w:t>1</w:t>
            </w:r>
            <w:r w:rsidR="00F40F7E">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4E3E3571" w14:textId="77777777" w:rsidR="00484AF0" w:rsidRPr="00D011A8" w:rsidRDefault="00484AF0" w:rsidP="00F40F7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950505" w14:textId="03555DE5" w:rsidR="00484AF0" w:rsidRDefault="00F40F7E" w:rsidP="00F40F7E">
            <w:pPr>
              <w:adjustRightInd w:val="0"/>
              <w:snapToGrid w:val="0"/>
              <w:rPr>
                <w:rFonts w:ascii="Arial" w:hAnsi="Arial" w:cs="Arial"/>
                <w:lang w:val="es-BO"/>
              </w:rPr>
            </w:pPr>
            <w:r>
              <w:rPr>
                <w:rFonts w:ascii="Arial" w:hAnsi="Arial" w:cs="Arial"/>
                <w:lang w:val="es-BO"/>
              </w:rPr>
              <w:t>05</w:t>
            </w:r>
          </w:p>
          <w:p w14:paraId="46EE69E8" w14:textId="77777777" w:rsidR="00484AF0" w:rsidRDefault="00484AF0" w:rsidP="00F40F7E">
            <w:pPr>
              <w:adjustRightInd w:val="0"/>
              <w:snapToGrid w:val="0"/>
              <w:rPr>
                <w:rFonts w:ascii="Arial" w:hAnsi="Arial" w:cs="Arial"/>
                <w:lang w:val="es-BO"/>
              </w:rPr>
            </w:pPr>
          </w:p>
          <w:p w14:paraId="4361C1FF" w14:textId="77777777" w:rsidR="00484AF0" w:rsidRDefault="00484AF0" w:rsidP="00F40F7E">
            <w:pPr>
              <w:adjustRightInd w:val="0"/>
              <w:snapToGrid w:val="0"/>
              <w:rPr>
                <w:rFonts w:ascii="Arial" w:hAnsi="Arial" w:cs="Arial"/>
                <w:lang w:val="es-BO"/>
              </w:rPr>
            </w:pPr>
          </w:p>
          <w:p w14:paraId="185C2FE0" w14:textId="77777777" w:rsidR="00484AF0" w:rsidRDefault="00484AF0" w:rsidP="00F40F7E">
            <w:pPr>
              <w:adjustRightInd w:val="0"/>
              <w:snapToGrid w:val="0"/>
              <w:rPr>
                <w:rFonts w:ascii="Arial" w:hAnsi="Arial" w:cs="Arial"/>
                <w:lang w:val="es-BO"/>
              </w:rPr>
            </w:pPr>
          </w:p>
          <w:p w14:paraId="23A56EDB" w14:textId="77777777" w:rsidR="00484AF0" w:rsidRDefault="00484AF0" w:rsidP="00F40F7E">
            <w:pPr>
              <w:adjustRightInd w:val="0"/>
              <w:snapToGrid w:val="0"/>
              <w:rPr>
                <w:rFonts w:ascii="Arial" w:hAnsi="Arial" w:cs="Arial"/>
                <w:lang w:val="es-BO"/>
              </w:rPr>
            </w:pPr>
          </w:p>
          <w:p w14:paraId="1C9A902B" w14:textId="77777777" w:rsidR="00484AF0" w:rsidRDefault="00484AF0" w:rsidP="00F40F7E">
            <w:pPr>
              <w:adjustRightInd w:val="0"/>
              <w:snapToGrid w:val="0"/>
              <w:rPr>
                <w:rFonts w:ascii="Arial" w:hAnsi="Arial" w:cs="Arial"/>
                <w:lang w:val="es-BO"/>
              </w:rPr>
            </w:pPr>
          </w:p>
          <w:p w14:paraId="70997578" w14:textId="288B5F03" w:rsidR="00484AF0" w:rsidRPr="00D011A8" w:rsidRDefault="00484AF0" w:rsidP="00F40F7E">
            <w:pPr>
              <w:adjustRightInd w:val="0"/>
              <w:snapToGrid w:val="0"/>
              <w:rPr>
                <w:rFonts w:ascii="Arial" w:hAnsi="Arial" w:cs="Arial"/>
                <w:lang w:val="es-BO"/>
              </w:rPr>
            </w:pPr>
            <w:r>
              <w:rPr>
                <w:rFonts w:ascii="Arial" w:hAnsi="Arial" w:cs="Arial"/>
                <w:lang w:val="es-BO"/>
              </w:rPr>
              <w:t>0</w:t>
            </w:r>
            <w:r w:rsidR="00F40F7E">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4A3C711B" w14:textId="77777777" w:rsidR="00484AF0" w:rsidRPr="00D011A8" w:rsidRDefault="00484AF0" w:rsidP="00F40F7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CC0409" w14:textId="77777777" w:rsidR="00484AF0" w:rsidRDefault="00484AF0" w:rsidP="00F40F7E">
            <w:pPr>
              <w:adjustRightInd w:val="0"/>
              <w:snapToGrid w:val="0"/>
              <w:jc w:val="center"/>
              <w:rPr>
                <w:rFonts w:ascii="Arial" w:hAnsi="Arial" w:cs="Arial"/>
                <w:lang w:val="es-BO"/>
              </w:rPr>
            </w:pPr>
            <w:r>
              <w:rPr>
                <w:rFonts w:ascii="Arial" w:hAnsi="Arial" w:cs="Arial"/>
                <w:lang w:val="es-BO"/>
              </w:rPr>
              <w:t>2022</w:t>
            </w:r>
          </w:p>
          <w:p w14:paraId="2CC37DF9" w14:textId="77777777" w:rsidR="00484AF0" w:rsidRDefault="00484AF0" w:rsidP="00F40F7E">
            <w:pPr>
              <w:adjustRightInd w:val="0"/>
              <w:snapToGrid w:val="0"/>
              <w:jc w:val="center"/>
              <w:rPr>
                <w:rFonts w:ascii="Arial" w:hAnsi="Arial" w:cs="Arial"/>
                <w:lang w:val="es-BO"/>
              </w:rPr>
            </w:pPr>
          </w:p>
          <w:p w14:paraId="62C495D8" w14:textId="77777777" w:rsidR="00484AF0" w:rsidRDefault="00484AF0" w:rsidP="00F40F7E">
            <w:pPr>
              <w:adjustRightInd w:val="0"/>
              <w:snapToGrid w:val="0"/>
              <w:jc w:val="center"/>
              <w:rPr>
                <w:rFonts w:ascii="Arial" w:hAnsi="Arial" w:cs="Arial"/>
                <w:lang w:val="es-BO"/>
              </w:rPr>
            </w:pPr>
          </w:p>
          <w:p w14:paraId="2AB557E3" w14:textId="77777777" w:rsidR="00484AF0" w:rsidRDefault="00484AF0" w:rsidP="00F40F7E">
            <w:pPr>
              <w:adjustRightInd w:val="0"/>
              <w:snapToGrid w:val="0"/>
              <w:jc w:val="center"/>
              <w:rPr>
                <w:rFonts w:ascii="Arial" w:hAnsi="Arial" w:cs="Arial"/>
                <w:lang w:val="es-BO"/>
              </w:rPr>
            </w:pPr>
          </w:p>
          <w:p w14:paraId="09F95FD5" w14:textId="77777777" w:rsidR="00484AF0" w:rsidRDefault="00484AF0" w:rsidP="00F40F7E">
            <w:pPr>
              <w:adjustRightInd w:val="0"/>
              <w:snapToGrid w:val="0"/>
              <w:jc w:val="center"/>
              <w:rPr>
                <w:rFonts w:ascii="Arial" w:hAnsi="Arial" w:cs="Arial"/>
                <w:lang w:val="es-BO"/>
              </w:rPr>
            </w:pPr>
          </w:p>
          <w:p w14:paraId="3EDE22FB" w14:textId="77777777" w:rsidR="00484AF0" w:rsidRDefault="00484AF0" w:rsidP="00F40F7E">
            <w:pPr>
              <w:adjustRightInd w:val="0"/>
              <w:snapToGrid w:val="0"/>
              <w:jc w:val="center"/>
              <w:rPr>
                <w:rFonts w:ascii="Arial" w:hAnsi="Arial" w:cs="Arial"/>
                <w:lang w:val="es-BO"/>
              </w:rPr>
            </w:pPr>
          </w:p>
          <w:p w14:paraId="6AF0BE4A" w14:textId="77777777" w:rsidR="00484AF0" w:rsidRPr="00D011A8" w:rsidRDefault="00484AF0" w:rsidP="00F40F7E">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30C1052F" w14:textId="77777777" w:rsidR="00484AF0" w:rsidRPr="00D011A8" w:rsidRDefault="00484AF0" w:rsidP="00F40F7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7F0AFEA" w14:textId="77777777" w:rsidR="00484AF0" w:rsidRPr="00D011A8" w:rsidRDefault="00484AF0" w:rsidP="00F40F7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99AE06" w14:textId="77777777" w:rsidR="00484AF0" w:rsidRDefault="00484AF0" w:rsidP="00F40F7E">
            <w:pPr>
              <w:adjustRightInd w:val="0"/>
              <w:snapToGrid w:val="0"/>
              <w:jc w:val="center"/>
              <w:rPr>
                <w:rFonts w:ascii="Arial" w:hAnsi="Arial" w:cs="Arial"/>
                <w:lang w:val="es-BO"/>
              </w:rPr>
            </w:pPr>
            <w:r>
              <w:rPr>
                <w:rFonts w:ascii="Arial" w:hAnsi="Arial" w:cs="Arial"/>
                <w:lang w:val="es-BO"/>
              </w:rPr>
              <w:t>09</w:t>
            </w:r>
          </w:p>
          <w:p w14:paraId="0DB60C80" w14:textId="77777777" w:rsidR="00484AF0" w:rsidRDefault="00484AF0" w:rsidP="00F40F7E">
            <w:pPr>
              <w:adjustRightInd w:val="0"/>
              <w:snapToGrid w:val="0"/>
              <w:jc w:val="center"/>
              <w:rPr>
                <w:rFonts w:ascii="Arial" w:hAnsi="Arial" w:cs="Arial"/>
                <w:lang w:val="es-BO"/>
              </w:rPr>
            </w:pPr>
          </w:p>
          <w:p w14:paraId="1C0A48B1" w14:textId="77777777" w:rsidR="00484AF0" w:rsidRDefault="00484AF0" w:rsidP="00F40F7E">
            <w:pPr>
              <w:adjustRightInd w:val="0"/>
              <w:snapToGrid w:val="0"/>
              <w:jc w:val="center"/>
              <w:rPr>
                <w:rFonts w:ascii="Arial" w:hAnsi="Arial" w:cs="Arial"/>
                <w:lang w:val="es-BO"/>
              </w:rPr>
            </w:pPr>
          </w:p>
          <w:p w14:paraId="51937EFF" w14:textId="77777777" w:rsidR="00484AF0" w:rsidRDefault="00484AF0" w:rsidP="00F40F7E">
            <w:pPr>
              <w:adjustRightInd w:val="0"/>
              <w:snapToGrid w:val="0"/>
              <w:jc w:val="center"/>
              <w:rPr>
                <w:rFonts w:ascii="Arial" w:hAnsi="Arial" w:cs="Arial"/>
                <w:lang w:val="es-BO"/>
              </w:rPr>
            </w:pPr>
          </w:p>
          <w:p w14:paraId="227BEE88" w14:textId="77777777" w:rsidR="00484AF0" w:rsidRDefault="00484AF0" w:rsidP="00F40F7E">
            <w:pPr>
              <w:adjustRightInd w:val="0"/>
              <w:snapToGrid w:val="0"/>
              <w:jc w:val="center"/>
              <w:rPr>
                <w:rFonts w:ascii="Arial" w:hAnsi="Arial" w:cs="Arial"/>
                <w:lang w:val="es-BO"/>
              </w:rPr>
            </w:pPr>
          </w:p>
          <w:p w14:paraId="077A8E7B" w14:textId="77777777" w:rsidR="00484AF0" w:rsidRDefault="00484AF0" w:rsidP="00F40F7E">
            <w:pPr>
              <w:adjustRightInd w:val="0"/>
              <w:snapToGrid w:val="0"/>
              <w:jc w:val="center"/>
              <w:rPr>
                <w:rFonts w:ascii="Arial" w:hAnsi="Arial" w:cs="Arial"/>
                <w:lang w:val="es-BO"/>
              </w:rPr>
            </w:pPr>
          </w:p>
          <w:p w14:paraId="03B8CB92" w14:textId="77777777" w:rsidR="00484AF0" w:rsidRPr="00D011A8" w:rsidRDefault="00484AF0" w:rsidP="00F40F7E">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63664D12" w14:textId="77777777" w:rsidR="00484AF0" w:rsidRPr="00D011A8" w:rsidRDefault="00484AF0" w:rsidP="00F40F7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78BBF" w14:textId="2494FE5A" w:rsidR="00484AF0" w:rsidRDefault="00F40F7E" w:rsidP="00F40F7E">
            <w:pPr>
              <w:adjustRightInd w:val="0"/>
              <w:snapToGrid w:val="0"/>
              <w:jc w:val="center"/>
              <w:rPr>
                <w:rFonts w:ascii="Arial" w:hAnsi="Arial" w:cs="Arial"/>
                <w:lang w:val="es-BO"/>
              </w:rPr>
            </w:pPr>
            <w:r>
              <w:rPr>
                <w:rFonts w:ascii="Arial" w:hAnsi="Arial" w:cs="Arial"/>
                <w:lang w:val="es-BO"/>
              </w:rPr>
              <w:t>3</w:t>
            </w:r>
            <w:r w:rsidR="00484AF0">
              <w:rPr>
                <w:rFonts w:ascii="Arial" w:hAnsi="Arial" w:cs="Arial"/>
                <w:lang w:val="es-BO"/>
              </w:rPr>
              <w:t>0</w:t>
            </w:r>
          </w:p>
          <w:p w14:paraId="44A900EB" w14:textId="77777777" w:rsidR="00484AF0" w:rsidRDefault="00484AF0" w:rsidP="00F40F7E">
            <w:pPr>
              <w:adjustRightInd w:val="0"/>
              <w:snapToGrid w:val="0"/>
              <w:jc w:val="center"/>
              <w:rPr>
                <w:rFonts w:ascii="Arial" w:hAnsi="Arial" w:cs="Arial"/>
                <w:lang w:val="es-BO"/>
              </w:rPr>
            </w:pPr>
          </w:p>
          <w:p w14:paraId="22950BBE" w14:textId="77777777" w:rsidR="00484AF0" w:rsidRDefault="00484AF0" w:rsidP="00F40F7E">
            <w:pPr>
              <w:adjustRightInd w:val="0"/>
              <w:snapToGrid w:val="0"/>
              <w:jc w:val="center"/>
              <w:rPr>
                <w:rFonts w:ascii="Arial" w:hAnsi="Arial" w:cs="Arial"/>
                <w:lang w:val="es-BO"/>
              </w:rPr>
            </w:pPr>
          </w:p>
          <w:p w14:paraId="4AF03FBB" w14:textId="77777777" w:rsidR="00484AF0" w:rsidRDefault="00484AF0" w:rsidP="00F40F7E">
            <w:pPr>
              <w:adjustRightInd w:val="0"/>
              <w:snapToGrid w:val="0"/>
              <w:jc w:val="center"/>
              <w:rPr>
                <w:rFonts w:ascii="Arial" w:hAnsi="Arial" w:cs="Arial"/>
                <w:lang w:val="es-BO"/>
              </w:rPr>
            </w:pPr>
          </w:p>
          <w:p w14:paraId="7DC9BC40" w14:textId="77777777" w:rsidR="00484AF0" w:rsidRDefault="00484AF0" w:rsidP="00F40F7E">
            <w:pPr>
              <w:adjustRightInd w:val="0"/>
              <w:snapToGrid w:val="0"/>
              <w:jc w:val="center"/>
              <w:rPr>
                <w:rFonts w:ascii="Arial" w:hAnsi="Arial" w:cs="Arial"/>
                <w:lang w:val="es-BO"/>
              </w:rPr>
            </w:pPr>
          </w:p>
          <w:p w14:paraId="3F47E2DA" w14:textId="77777777" w:rsidR="00484AF0" w:rsidRDefault="00484AF0" w:rsidP="00F40F7E">
            <w:pPr>
              <w:adjustRightInd w:val="0"/>
              <w:snapToGrid w:val="0"/>
              <w:jc w:val="center"/>
              <w:rPr>
                <w:rFonts w:ascii="Arial" w:hAnsi="Arial" w:cs="Arial"/>
                <w:lang w:val="es-BO"/>
              </w:rPr>
            </w:pPr>
          </w:p>
          <w:p w14:paraId="43D6ABEC" w14:textId="451EC390" w:rsidR="00484AF0" w:rsidRPr="00D011A8" w:rsidRDefault="00F40F7E" w:rsidP="00F40F7E">
            <w:pPr>
              <w:adjustRightInd w:val="0"/>
              <w:snapToGrid w:val="0"/>
              <w:rPr>
                <w:rFonts w:ascii="Arial" w:hAnsi="Arial" w:cs="Arial"/>
                <w:lang w:val="es-BO"/>
              </w:rPr>
            </w:pPr>
            <w:r>
              <w:rPr>
                <w:rFonts w:ascii="Arial" w:hAnsi="Arial" w:cs="Arial"/>
                <w:lang w:val="es-BO"/>
              </w:rPr>
              <w:t xml:space="preserve"> 15</w:t>
            </w:r>
          </w:p>
        </w:tc>
        <w:tc>
          <w:tcPr>
            <w:tcW w:w="135" w:type="dxa"/>
            <w:tcBorders>
              <w:top w:val="nil"/>
              <w:left w:val="single" w:sz="4" w:space="0" w:color="auto"/>
              <w:bottom w:val="nil"/>
              <w:right w:val="single" w:sz="12" w:space="0" w:color="auto"/>
            </w:tcBorders>
            <w:shd w:val="clear" w:color="auto" w:fill="auto"/>
            <w:vAlign w:val="center"/>
          </w:tcPr>
          <w:p w14:paraId="1D8E57B3" w14:textId="77777777" w:rsidR="00484AF0" w:rsidRPr="00D011A8" w:rsidRDefault="00484AF0" w:rsidP="00F40F7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8C73522" w14:textId="77777777" w:rsidR="00484AF0" w:rsidRPr="00D011A8" w:rsidRDefault="00484AF0" w:rsidP="00F40F7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4E41A8" w14:textId="77777777" w:rsidR="00484AF0" w:rsidRDefault="00484AF0" w:rsidP="00F40F7E">
            <w:pPr>
              <w:adjustRightInd w:val="0"/>
              <w:snapToGrid w:val="0"/>
              <w:jc w:val="center"/>
              <w:rPr>
                <w:rFonts w:ascii="Arial" w:hAnsi="Arial" w:cs="Arial"/>
                <w:sz w:val="16"/>
                <w:lang w:val="es-BO"/>
              </w:rPr>
            </w:pPr>
            <w:r w:rsidRPr="00E35908">
              <w:rPr>
                <w:rFonts w:ascii="Arial" w:hAnsi="Arial" w:cs="Arial"/>
                <w:sz w:val="16"/>
                <w:szCs w:val="14"/>
                <w:lang w:val="es-BO"/>
              </w:rPr>
              <w:t xml:space="preserve">A TRAVÉS DE LA PLATAFORMA RUPE DEL PROPONENTE </w:t>
            </w:r>
          </w:p>
          <w:p w14:paraId="0E397784" w14:textId="77777777" w:rsidR="00484AF0" w:rsidRDefault="00484AF0" w:rsidP="00F40F7E">
            <w:pPr>
              <w:adjustRightInd w:val="0"/>
              <w:snapToGrid w:val="0"/>
              <w:jc w:val="center"/>
              <w:rPr>
                <w:rFonts w:ascii="Arial" w:hAnsi="Arial" w:cs="Arial"/>
                <w:sz w:val="16"/>
                <w:lang w:val="es-BO"/>
              </w:rPr>
            </w:pPr>
          </w:p>
          <w:p w14:paraId="4DAAC03E" w14:textId="77777777" w:rsidR="00484AF0" w:rsidRDefault="00484AF0" w:rsidP="00F40F7E">
            <w:pPr>
              <w:adjustRightInd w:val="0"/>
              <w:snapToGrid w:val="0"/>
              <w:jc w:val="center"/>
              <w:rPr>
                <w:rFonts w:ascii="Arial" w:hAnsi="Arial" w:cs="Arial"/>
                <w:sz w:val="16"/>
                <w:lang w:val="es-BO"/>
              </w:rPr>
            </w:pPr>
            <w:r w:rsidRPr="00C55FEC">
              <w:rPr>
                <w:rFonts w:ascii="Arial" w:hAnsi="Arial" w:cs="Arial"/>
                <w:sz w:val="16"/>
                <w:lang w:val="es-BO"/>
              </w:rPr>
              <w:t xml:space="preserve">La Paz, Calle Batallón Colorados # 24 Edificio el Cóndor piso13, </w:t>
            </w:r>
          </w:p>
          <w:p w14:paraId="2A9DFAB1" w14:textId="499364A5" w:rsidR="00484AF0" w:rsidRPr="00D011A8" w:rsidRDefault="00484AF0" w:rsidP="00F40F7E">
            <w:pPr>
              <w:adjustRightInd w:val="0"/>
              <w:snapToGrid w:val="0"/>
              <w:jc w:val="center"/>
              <w:rPr>
                <w:rFonts w:ascii="Arial" w:hAnsi="Arial" w:cs="Arial"/>
                <w:lang w:val="es-BO"/>
              </w:rPr>
            </w:pPr>
            <w:r>
              <w:rPr>
                <w:rFonts w:ascii="Arial" w:hAnsi="Arial" w:cs="Arial"/>
                <w:sz w:val="16"/>
                <w:lang w:val="es-BO"/>
              </w:rPr>
              <w:t xml:space="preserve">Auditorio SEPDEP o a través del enlace </w:t>
            </w:r>
            <w:r w:rsidR="00F226F7" w:rsidRPr="00692B1D">
              <w:rPr>
                <w:rFonts w:ascii="Arial" w:hAnsi="Arial" w:cs="Arial"/>
                <w:sz w:val="16"/>
                <w:lang w:val="es-BO"/>
              </w:rPr>
              <w:t>https://us02web.zoom.us/j/89642295800?pwd=cHdyc0tuTE05R010d2I1Ti9yWjE4dz09</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9A72EEC" w14:textId="77777777" w:rsidR="00484AF0" w:rsidRPr="00D011A8" w:rsidRDefault="00484AF0" w:rsidP="00F40F7E">
            <w:pPr>
              <w:adjustRightInd w:val="0"/>
              <w:snapToGrid w:val="0"/>
              <w:jc w:val="center"/>
              <w:rPr>
                <w:rFonts w:ascii="Arial" w:hAnsi="Arial" w:cs="Arial"/>
                <w:lang w:val="es-BO"/>
              </w:rPr>
            </w:pPr>
          </w:p>
        </w:tc>
      </w:tr>
      <w:tr w:rsidR="00484AF0" w:rsidRPr="00D011A8" w14:paraId="21C67A67" w14:textId="77777777" w:rsidTr="00F40F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127B5D7" w14:textId="77777777" w:rsidR="00484AF0" w:rsidRPr="00D011A8" w:rsidRDefault="00484AF0" w:rsidP="00F40F7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B77DDBD" w14:textId="77777777" w:rsidR="00484AF0" w:rsidRPr="00D011A8" w:rsidRDefault="00484AF0" w:rsidP="00F40F7E">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0824D09" w14:textId="77777777" w:rsidR="00484AF0" w:rsidRPr="00D011A8" w:rsidRDefault="00484AF0" w:rsidP="00F40F7E">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1D24703" w14:textId="77777777" w:rsidR="00484AF0" w:rsidRPr="00D011A8" w:rsidRDefault="00484AF0" w:rsidP="00F40F7E">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AFAF16A" w14:textId="77777777" w:rsidR="00484AF0" w:rsidRPr="00D011A8" w:rsidRDefault="00484AF0" w:rsidP="00F40F7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80C599D" w14:textId="77777777" w:rsidR="00484AF0" w:rsidRPr="00D011A8" w:rsidRDefault="00484AF0" w:rsidP="00F40F7E">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5CD68804" w14:textId="77777777" w:rsidR="00484AF0" w:rsidRPr="00D011A8" w:rsidRDefault="00484AF0" w:rsidP="00F40F7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D2CF332" w14:textId="77777777" w:rsidR="00484AF0" w:rsidRPr="00D011A8" w:rsidRDefault="00484AF0" w:rsidP="00F40F7E">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307A94AA" w14:textId="77777777" w:rsidR="00484AF0" w:rsidRPr="00D011A8" w:rsidRDefault="00484AF0" w:rsidP="00F40F7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9A60CE1" w14:textId="77777777" w:rsidR="00484AF0" w:rsidRPr="00D011A8" w:rsidRDefault="00484AF0" w:rsidP="00F40F7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2490CC0" w14:textId="77777777" w:rsidR="00484AF0" w:rsidRPr="00D011A8" w:rsidRDefault="00484AF0" w:rsidP="00F40F7E">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14:paraId="677AE2A3" w14:textId="77777777" w:rsidR="00484AF0" w:rsidRPr="00D011A8" w:rsidRDefault="00484AF0" w:rsidP="00F40F7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556C97" w14:textId="77777777" w:rsidR="00484AF0" w:rsidRPr="00D011A8" w:rsidRDefault="00484AF0" w:rsidP="00F40F7E">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1833D3D8" w14:textId="77777777" w:rsidR="00484AF0" w:rsidRPr="00D011A8" w:rsidRDefault="00484AF0" w:rsidP="00F40F7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752CA08" w14:textId="77777777" w:rsidR="00484AF0" w:rsidRPr="00D011A8" w:rsidRDefault="00484AF0" w:rsidP="00F40F7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E1D5019" w14:textId="77777777" w:rsidR="00484AF0" w:rsidRPr="00D011A8" w:rsidRDefault="00484AF0" w:rsidP="00F40F7E">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2596BBF4" w14:textId="77777777" w:rsidR="00484AF0" w:rsidRPr="00D011A8" w:rsidRDefault="00484AF0" w:rsidP="00F40F7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2B5568F" w14:textId="77777777" w:rsidR="00484AF0" w:rsidRPr="00D011A8" w:rsidRDefault="00484AF0" w:rsidP="00F40F7E">
            <w:pPr>
              <w:adjustRightInd w:val="0"/>
              <w:snapToGrid w:val="0"/>
              <w:jc w:val="center"/>
              <w:rPr>
                <w:rFonts w:ascii="Arial" w:hAnsi="Arial" w:cs="Arial"/>
                <w:sz w:val="4"/>
                <w:szCs w:val="4"/>
                <w:lang w:val="es-BO"/>
              </w:rPr>
            </w:pPr>
          </w:p>
        </w:tc>
      </w:tr>
      <w:tr w:rsidR="00484AF0" w:rsidRPr="00D011A8" w14:paraId="5C5D4A29" w14:textId="77777777" w:rsidTr="00F40F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6527BB6" w14:textId="77777777" w:rsidR="00484AF0" w:rsidRPr="00D011A8" w:rsidRDefault="00484AF0" w:rsidP="00484AF0">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60DB18" w14:textId="77777777" w:rsidR="00484AF0" w:rsidRPr="00D011A8" w:rsidRDefault="00484AF0" w:rsidP="00F40F7E">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FC209B9" w14:textId="77777777" w:rsidR="00484AF0" w:rsidRPr="00D011A8" w:rsidRDefault="00484AF0" w:rsidP="00F40F7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1FBEE87" w14:textId="77777777" w:rsidR="00484AF0" w:rsidRPr="00D011A8" w:rsidRDefault="00484AF0" w:rsidP="00F40F7E">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8FA6F3C" w14:textId="77777777" w:rsidR="00484AF0" w:rsidRPr="00D011A8" w:rsidRDefault="00484AF0" w:rsidP="00F40F7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8A217F" w14:textId="77777777" w:rsidR="00484AF0" w:rsidRPr="00D011A8" w:rsidRDefault="00484AF0" w:rsidP="00F40F7E">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33D0AB" w14:textId="77777777" w:rsidR="00484AF0" w:rsidRPr="00D011A8" w:rsidRDefault="00484AF0" w:rsidP="00F40F7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ED8E732" w14:textId="77777777" w:rsidR="00484AF0" w:rsidRPr="00D011A8" w:rsidRDefault="00484AF0" w:rsidP="00F40F7E">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22A300C" w14:textId="77777777" w:rsidR="00484AF0" w:rsidRPr="00D011A8" w:rsidRDefault="00484AF0" w:rsidP="00F40F7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7820FC1" w14:textId="77777777" w:rsidR="00484AF0" w:rsidRPr="00D011A8" w:rsidRDefault="00484AF0" w:rsidP="00F40F7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3A33F53" w14:textId="77777777" w:rsidR="00484AF0" w:rsidRPr="00D011A8" w:rsidRDefault="00484AF0" w:rsidP="00F40F7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8C10F51" w14:textId="77777777" w:rsidR="00484AF0" w:rsidRPr="00D011A8" w:rsidRDefault="00484AF0" w:rsidP="00F40F7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1759129" w14:textId="77777777" w:rsidR="00484AF0" w:rsidRPr="00D011A8" w:rsidRDefault="00484AF0" w:rsidP="00F40F7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64E99C0" w14:textId="77777777" w:rsidR="00484AF0" w:rsidRPr="00D011A8" w:rsidRDefault="00484AF0" w:rsidP="00F40F7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06D3C03" w14:textId="77777777" w:rsidR="00484AF0" w:rsidRPr="00D011A8" w:rsidRDefault="00484AF0" w:rsidP="00F40F7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79A3E9B9" w14:textId="77777777" w:rsidR="00484AF0" w:rsidRPr="00D011A8" w:rsidRDefault="00484AF0" w:rsidP="00F40F7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04A459D" w14:textId="77777777" w:rsidR="00484AF0" w:rsidRPr="00D011A8" w:rsidRDefault="00484AF0" w:rsidP="00F40F7E">
            <w:pPr>
              <w:adjustRightInd w:val="0"/>
              <w:snapToGrid w:val="0"/>
              <w:jc w:val="center"/>
              <w:rPr>
                <w:i/>
                <w:sz w:val="14"/>
                <w:szCs w:val="14"/>
                <w:lang w:val="es-BO"/>
              </w:rPr>
            </w:pPr>
          </w:p>
        </w:tc>
      </w:tr>
      <w:tr w:rsidR="00484AF0" w:rsidRPr="00D011A8" w14:paraId="35BD811E" w14:textId="77777777" w:rsidTr="00F40F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1F2F498" w14:textId="77777777" w:rsidR="00484AF0" w:rsidRPr="00D011A8" w:rsidRDefault="00484AF0" w:rsidP="00F40F7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09E1BB2" w14:textId="77777777" w:rsidR="00484AF0" w:rsidRPr="00D011A8" w:rsidRDefault="00484AF0" w:rsidP="00F40F7E">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C996983" w14:textId="77777777" w:rsidR="00484AF0" w:rsidRPr="00D011A8" w:rsidRDefault="00484AF0" w:rsidP="00F40F7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719C03" w14:textId="1E182A1C" w:rsidR="00484AF0" w:rsidRPr="00D011A8" w:rsidRDefault="00F40F7E" w:rsidP="00F40F7E">
            <w:pPr>
              <w:adjustRightInd w:val="0"/>
              <w:snapToGrid w:val="0"/>
              <w:jc w:val="center"/>
              <w:rPr>
                <w:rFonts w:ascii="Arial" w:hAnsi="Arial" w:cs="Arial"/>
                <w:lang w:val="es-BO"/>
              </w:rPr>
            </w:pPr>
            <w:r>
              <w:rPr>
                <w:rFonts w:ascii="Arial" w:hAnsi="Arial" w:cs="Arial"/>
                <w:lang w:val="es-BO"/>
              </w:rPr>
              <w:t>23</w:t>
            </w:r>
          </w:p>
        </w:tc>
        <w:tc>
          <w:tcPr>
            <w:tcW w:w="134" w:type="dxa"/>
            <w:tcBorders>
              <w:top w:val="nil"/>
              <w:left w:val="single" w:sz="4" w:space="0" w:color="auto"/>
              <w:bottom w:val="nil"/>
              <w:right w:val="single" w:sz="4" w:space="0" w:color="auto"/>
            </w:tcBorders>
            <w:shd w:val="clear" w:color="auto" w:fill="auto"/>
            <w:vAlign w:val="center"/>
          </w:tcPr>
          <w:p w14:paraId="657AD543" w14:textId="77777777" w:rsidR="00484AF0" w:rsidRPr="00D011A8" w:rsidRDefault="00484AF0" w:rsidP="00F40F7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451B1" w14:textId="3A626539" w:rsidR="00484AF0" w:rsidRPr="00D011A8" w:rsidRDefault="00F40F7E" w:rsidP="00F40F7E">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21CED1CA" w14:textId="77777777" w:rsidR="00484AF0" w:rsidRPr="00D011A8" w:rsidRDefault="00484AF0" w:rsidP="00F40F7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52E7BC" w14:textId="77777777" w:rsidR="00484AF0" w:rsidRPr="00D011A8" w:rsidRDefault="00484AF0" w:rsidP="00F40F7E">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0590D75D" w14:textId="77777777" w:rsidR="00484AF0" w:rsidRPr="00D011A8" w:rsidRDefault="00484AF0" w:rsidP="00F40F7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0A2C9E1" w14:textId="77777777" w:rsidR="00484AF0" w:rsidRPr="00D011A8" w:rsidRDefault="00484AF0" w:rsidP="00F40F7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0276DF8" w14:textId="77777777" w:rsidR="00484AF0" w:rsidRPr="00D011A8" w:rsidRDefault="00484AF0" w:rsidP="00F40F7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B28389" w14:textId="77777777" w:rsidR="00484AF0" w:rsidRPr="00D011A8" w:rsidRDefault="00484AF0" w:rsidP="00F40F7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26CDA57" w14:textId="77777777" w:rsidR="00484AF0" w:rsidRPr="00D011A8" w:rsidRDefault="00484AF0" w:rsidP="00F40F7E">
            <w:pPr>
              <w:adjustRightInd w:val="0"/>
              <w:snapToGrid w:val="0"/>
              <w:jc w:val="center"/>
              <w:rPr>
                <w:rFonts w:ascii="Arial" w:hAnsi="Arial" w:cs="Arial"/>
                <w:lang w:val="es-BO"/>
              </w:rPr>
            </w:pPr>
            <w:r>
              <w:rPr>
                <w:rFonts w:ascii="Arial" w:hAnsi="Arial" w:cs="Arial"/>
                <w:lang w:val="es-BO"/>
              </w:rPr>
              <w:t xml:space="preserve">                                                                                                                                                                                                                                                                                                                                                                                                                                                                                                                                                                                                                                                                                                                                                                                                                                                                                                                                                                                                                                                                                                                                                                                                                                                                                                                                                                                                                                                                                                                                                                                                                                                                                                                                                                                                                                                                                                                                                                                                                                                                                                                                                                                                                                                                                                                                                                                                                                                                                                                                                                                                                                                                                                                                                                                                                                                                                                                                                                                                                                                                                                                                                                                                                                                                                                                                                                                                                                                                                                                                                                                                                                                                                                                                                                                                                                                                                                                                                                                                                                                                    </w:t>
            </w:r>
          </w:p>
        </w:tc>
        <w:tc>
          <w:tcPr>
            <w:tcW w:w="135" w:type="dxa"/>
            <w:tcBorders>
              <w:top w:val="nil"/>
              <w:left w:val="nil"/>
              <w:bottom w:val="nil"/>
              <w:right w:val="single" w:sz="12" w:space="0" w:color="auto"/>
            </w:tcBorders>
            <w:shd w:val="clear" w:color="auto" w:fill="auto"/>
            <w:vAlign w:val="center"/>
          </w:tcPr>
          <w:p w14:paraId="7500FE97" w14:textId="77777777" w:rsidR="00484AF0" w:rsidRPr="00D011A8" w:rsidRDefault="00484AF0" w:rsidP="00F40F7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233CF88" w14:textId="77777777" w:rsidR="00484AF0" w:rsidRPr="00D011A8" w:rsidRDefault="00484AF0" w:rsidP="00F40F7E">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58AD64CE" w14:textId="77777777" w:rsidR="00484AF0" w:rsidRPr="00D011A8" w:rsidRDefault="00484AF0" w:rsidP="00F40F7E">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0F0108DB" w14:textId="77777777" w:rsidR="00484AF0" w:rsidRPr="00D011A8" w:rsidRDefault="00484AF0" w:rsidP="00F40F7E">
            <w:pPr>
              <w:adjustRightInd w:val="0"/>
              <w:snapToGrid w:val="0"/>
              <w:jc w:val="center"/>
              <w:rPr>
                <w:rFonts w:ascii="Arial" w:hAnsi="Arial" w:cs="Arial"/>
                <w:lang w:val="es-BO"/>
              </w:rPr>
            </w:pPr>
          </w:p>
        </w:tc>
      </w:tr>
      <w:tr w:rsidR="00484AF0" w:rsidRPr="00D011A8" w14:paraId="2D763632" w14:textId="77777777" w:rsidTr="00F40F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0F2148" w14:textId="77777777" w:rsidR="00484AF0" w:rsidRPr="00D011A8" w:rsidRDefault="00484AF0" w:rsidP="00F40F7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97CA8A3" w14:textId="77777777" w:rsidR="00484AF0" w:rsidRPr="00D011A8" w:rsidRDefault="00484AF0" w:rsidP="00F40F7E">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E5E5B1F" w14:textId="77777777" w:rsidR="00484AF0" w:rsidRPr="00D011A8" w:rsidRDefault="00484AF0" w:rsidP="00F40F7E">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4DA68F0" w14:textId="77777777" w:rsidR="00484AF0" w:rsidRPr="00D011A8" w:rsidRDefault="00484AF0" w:rsidP="00F40F7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9F88D43" w14:textId="77777777" w:rsidR="00484AF0" w:rsidRPr="00D011A8" w:rsidRDefault="00484AF0" w:rsidP="00F40F7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F502784" w14:textId="77777777" w:rsidR="00484AF0" w:rsidRPr="00D011A8" w:rsidRDefault="00484AF0" w:rsidP="00F40F7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4108ED89" w14:textId="77777777" w:rsidR="00484AF0" w:rsidRPr="00D011A8" w:rsidRDefault="00484AF0" w:rsidP="00F40F7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E8D80E8" w14:textId="77777777" w:rsidR="00484AF0" w:rsidRPr="00D011A8" w:rsidRDefault="00484AF0" w:rsidP="00F40F7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596F97A" w14:textId="77777777" w:rsidR="00484AF0" w:rsidRPr="00D011A8" w:rsidRDefault="00484AF0" w:rsidP="00F40F7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BEDBC2C" w14:textId="77777777" w:rsidR="00484AF0" w:rsidRPr="00D011A8" w:rsidRDefault="00484AF0" w:rsidP="00F40F7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A58D1AF" w14:textId="77777777" w:rsidR="00484AF0" w:rsidRPr="00D011A8" w:rsidRDefault="00484AF0" w:rsidP="00F40F7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C70D70D" w14:textId="77777777" w:rsidR="00484AF0" w:rsidRPr="00D011A8" w:rsidRDefault="00484AF0" w:rsidP="00F40F7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FF6FB91" w14:textId="77777777" w:rsidR="00484AF0" w:rsidRPr="00D011A8" w:rsidRDefault="00484AF0" w:rsidP="00F40F7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11DCE74" w14:textId="77777777" w:rsidR="00484AF0" w:rsidRPr="00D011A8" w:rsidRDefault="00484AF0" w:rsidP="00F40F7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861DD2" w14:textId="77777777" w:rsidR="00484AF0" w:rsidRPr="00D011A8" w:rsidRDefault="00484AF0" w:rsidP="00F40F7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732C77E" w14:textId="77777777" w:rsidR="00484AF0" w:rsidRPr="00D011A8" w:rsidRDefault="00484AF0" w:rsidP="00F40F7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721C348A" w14:textId="77777777" w:rsidR="00484AF0" w:rsidRPr="00D011A8" w:rsidRDefault="00484AF0" w:rsidP="00F40F7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F18976E" w14:textId="77777777" w:rsidR="00484AF0" w:rsidRPr="00D011A8" w:rsidRDefault="00484AF0" w:rsidP="00F40F7E">
            <w:pPr>
              <w:adjustRightInd w:val="0"/>
              <w:snapToGrid w:val="0"/>
              <w:jc w:val="center"/>
              <w:rPr>
                <w:rFonts w:ascii="Arial" w:hAnsi="Arial" w:cs="Arial"/>
                <w:sz w:val="4"/>
                <w:szCs w:val="4"/>
                <w:lang w:val="es-BO"/>
              </w:rPr>
            </w:pPr>
          </w:p>
        </w:tc>
      </w:tr>
      <w:tr w:rsidR="00484AF0" w:rsidRPr="00D011A8" w14:paraId="0923DCE9" w14:textId="77777777" w:rsidTr="00F40F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B09F0D6" w14:textId="77777777" w:rsidR="00484AF0" w:rsidRPr="00D011A8" w:rsidRDefault="00484AF0" w:rsidP="00484AF0">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768FEF6" w14:textId="77777777" w:rsidR="00484AF0" w:rsidRPr="00D011A8" w:rsidRDefault="00484AF0" w:rsidP="00F40F7E">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5209E634" w14:textId="77777777" w:rsidR="00484AF0" w:rsidRPr="00D011A8" w:rsidRDefault="00484AF0" w:rsidP="00F40F7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D133A1" w14:textId="77777777" w:rsidR="00484AF0" w:rsidRPr="00D011A8" w:rsidRDefault="00484AF0" w:rsidP="00F40F7E">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B6800D" w14:textId="77777777" w:rsidR="00484AF0" w:rsidRPr="00D011A8" w:rsidRDefault="00484AF0" w:rsidP="00F40F7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85B6762" w14:textId="77777777" w:rsidR="00484AF0" w:rsidRPr="00D011A8" w:rsidRDefault="00484AF0" w:rsidP="00F40F7E">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59A13AF" w14:textId="77777777" w:rsidR="00484AF0" w:rsidRPr="00D011A8" w:rsidRDefault="00484AF0" w:rsidP="00F40F7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F20ECB" w14:textId="77777777" w:rsidR="00484AF0" w:rsidRPr="00D011A8" w:rsidRDefault="00484AF0" w:rsidP="00F40F7E">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B2E6300" w14:textId="77777777" w:rsidR="00484AF0" w:rsidRPr="00D011A8" w:rsidRDefault="00484AF0" w:rsidP="00F40F7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D98EE5C" w14:textId="77777777" w:rsidR="00484AF0" w:rsidRPr="00D011A8" w:rsidRDefault="00484AF0" w:rsidP="00F40F7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EFD26E6" w14:textId="77777777" w:rsidR="00484AF0" w:rsidRPr="00D011A8" w:rsidRDefault="00484AF0" w:rsidP="00F40F7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0CA197A" w14:textId="77777777" w:rsidR="00484AF0" w:rsidRPr="00D011A8" w:rsidRDefault="00484AF0" w:rsidP="00F40F7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4402195" w14:textId="77777777" w:rsidR="00484AF0" w:rsidRPr="00D011A8" w:rsidRDefault="00484AF0" w:rsidP="00F40F7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B5516D0" w14:textId="77777777" w:rsidR="00484AF0" w:rsidRPr="00D011A8" w:rsidRDefault="00484AF0" w:rsidP="00F40F7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A59008F" w14:textId="77777777" w:rsidR="00484AF0" w:rsidRPr="00D011A8" w:rsidRDefault="00484AF0" w:rsidP="00F40F7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3771D01" w14:textId="77777777" w:rsidR="00484AF0" w:rsidRPr="00D011A8" w:rsidRDefault="00484AF0" w:rsidP="00F40F7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BA08BE6" w14:textId="77777777" w:rsidR="00484AF0" w:rsidRPr="00D011A8" w:rsidRDefault="00484AF0" w:rsidP="00F40F7E">
            <w:pPr>
              <w:adjustRightInd w:val="0"/>
              <w:snapToGrid w:val="0"/>
              <w:jc w:val="center"/>
              <w:rPr>
                <w:i/>
                <w:sz w:val="14"/>
                <w:szCs w:val="14"/>
                <w:lang w:val="es-BO"/>
              </w:rPr>
            </w:pPr>
          </w:p>
        </w:tc>
      </w:tr>
      <w:tr w:rsidR="00484AF0" w:rsidRPr="00D011A8" w14:paraId="54FD90A8" w14:textId="77777777" w:rsidTr="00F40F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DE8EEB" w14:textId="77777777" w:rsidR="00484AF0" w:rsidRPr="00D011A8" w:rsidRDefault="00484AF0" w:rsidP="00F40F7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81D90A8" w14:textId="77777777" w:rsidR="00484AF0" w:rsidRPr="00D011A8" w:rsidRDefault="00484AF0" w:rsidP="00F40F7E">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1435B38" w14:textId="77777777" w:rsidR="00484AF0" w:rsidRPr="00D011A8" w:rsidRDefault="00484AF0" w:rsidP="00F40F7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0F3330" w14:textId="20D8A460" w:rsidR="00484AF0" w:rsidRPr="00D011A8" w:rsidRDefault="00F40F7E" w:rsidP="00F40F7E">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14:paraId="322B62A0" w14:textId="77777777" w:rsidR="00484AF0" w:rsidRPr="00D011A8" w:rsidRDefault="00484AF0" w:rsidP="00F40F7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5D38" w14:textId="7B9E989D" w:rsidR="00484AF0" w:rsidRPr="00D011A8" w:rsidRDefault="00F40F7E" w:rsidP="00F40F7E">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75CBFB4E" w14:textId="77777777" w:rsidR="00484AF0" w:rsidRPr="00D011A8" w:rsidRDefault="00484AF0" w:rsidP="00F40F7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74CC48" w14:textId="77777777" w:rsidR="00484AF0" w:rsidRPr="00D011A8" w:rsidRDefault="00484AF0" w:rsidP="00F40F7E">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74CDC430" w14:textId="77777777" w:rsidR="00484AF0" w:rsidRPr="00D011A8" w:rsidRDefault="00484AF0" w:rsidP="00F40F7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4EC6412" w14:textId="77777777" w:rsidR="00484AF0" w:rsidRPr="00D011A8" w:rsidRDefault="00484AF0" w:rsidP="00F40F7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BC7B91E" w14:textId="77777777" w:rsidR="00484AF0" w:rsidRPr="00D011A8" w:rsidRDefault="00484AF0" w:rsidP="00F40F7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8157EAD" w14:textId="77777777" w:rsidR="00484AF0" w:rsidRPr="00D011A8" w:rsidRDefault="00484AF0" w:rsidP="00F40F7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BA99753" w14:textId="77777777" w:rsidR="00484AF0" w:rsidRPr="00D011A8" w:rsidRDefault="00484AF0" w:rsidP="00F40F7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41F3B3F" w14:textId="77777777" w:rsidR="00484AF0" w:rsidRPr="00D011A8" w:rsidRDefault="00484AF0" w:rsidP="00F40F7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D30AF89" w14:textId="77777777" w:rsidR="00484AF0" w:rsidRPr="00D011A8" w:rsidRDefault="00484AF0" w:rsidP="00F40F7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3FCAF7D5" w14:textId="77777777" w:rsidR="00484AF0" w:rsidRPr="00D011A8" w:rsidRDefault="00484AF0" w:rsidP="00F40F7E">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89270C8" w14:textId="77777777" w:rsidR="00484AF0" w:rsidRPr="00D011A8" w:rsidRDefault="00484AF0" w:rsidP="00F40F7E">
            <w:pPr>
              <w:adjustRightInd w:val="0"/>
              <w:snapToGrid w:val="0"/>
              <w:jc w:val="center"/>
              <w:rPr>
                <w:rFonts w:ascii="Arial" w:hAnsi="Arial" w:cs="Arial"/>
                <w:lang w:val="es-BO"/>
              </w:rPr>
            </w:pPr>
          </w:p>
        </w:tc>
      </w:tr>
      <w:tr w:rsidR="00484AF0" w:rsidRPr="00D011A8" w14:paraId="135F1525" w14:textId="77777777" w:rsidTr="00F40F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1EA35B5E" w14:textId="77777777" w:rsidR="00484AF0" w:rsidRPr="00D011A8" w:rsidRDefault="00484AF0" w:rsidP="00F40F7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7BF4F2EC" w14:textId="77777777" w:rsidR="00484AF0" w:rsidRPr="00D011A8" w:rsidRDefault="00484AF0" w:rsidP="00F40F7E">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183666" w14:textId="77777777" w:rsidR="00484AF0" w:rsidRPr="00D011A8" w:rsidRDefault="00484AF0" w:rsidP="00F40F7E">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EEBF232" w14:textId="77777777" w:rsidR="00484AF0" w:rsidRPr="00D011A8" w:rsidRDefault="00484AF0" w:rsidP="00F40F7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1CB74DD8" w14:textId="77777777" w:rsidR="00484AF0" w:rsidRPr="00D011A8" w:rsidRDefault="00484AF0" w:rsidP="00F40F7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F321D9A" w14:textId="77777777" w:rsidR="00484AF0" w:rsidRPr="00D011A8" w:rsidRDefault="00484AF0" w:rsidP="00F40F7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0A67763" w14:textId="77777777" w:rsidR="00484AF0" w:rsidRPr="00D011A8" w:rsidRDefault="00484AF0" w:rsidP="00F40F7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D3ECDA9" w14:textId="77777777" w:rsidR="00484AF0" w:rsidRPr="00D011A8" w:rsidRDefault="00484AF0" w:rsidP="00F40F7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D6484D1" w14:textId="77777777" w:rsidR="00484AF0" w:rsidRPr="00D011A8" w:rsidRDefault="00484AF0" w:rsidP="00F40F7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44822A6" w14:textId="77777777" w:rsidR="00484AF0" w:rsidRPr="00D011A8" w:rsidRDefault="00484AF0" w:rsidP="00F40F7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E661EDB" w14:textId="77777777" w:rsidR="00484AF0" w:rsidRPr="00D011A8" w:rsidRDefault="00484AF0" w:rsidP="00F40F7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BAAE9E" w14:textId="77777777" w:rsidR="00484AF0" w:rsidRPr="00D011A8" w:rsidRDefault="00484AF0" w:rsidP="00F40F7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AC9D55D" w14:textId="77777777" w:rsidR="00484AF0" w:rsidRPr="00D011A8" w:rsidRDefault="00484AF0" w:rsidP="00F40F7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C0B3530" w14:textId="77777777" w:rsidR="00484AF0" w:rsidRPr="00D011A8" w:rsidRDefault="00484AF0" w:rsidP="00F40F7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5045B91" w14:textId="77777777" w:rsidR="00484AF0" w:rsidRPr="00D011A8" w:rsidRDefault="00484AF0" w:rsidP="00F40F7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3397729" w14:textId="77777777" w:rsidR="00484AF0" w:rsidRPr="00D011A8" w:rsidRDefault="00484AF0" w:rsidP="00F40F7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1E9D1D30" w14:textId="77777777" w:rsidR="00484AF0" w:rsidRPr="00D011A8" w:rsidRDefault="00484AF0" w:rsidP="00F40F7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C75843F" w14:textId="77777777" w:rsidR="00484AF0" w:rsidRPr="00D011A8" w:rsidRDefault="00484AF0" w:rsidP="00F40F7E">
            <w:pPr>
              <w:adjustRightInd w:val="0"/>
              <w:snapToGrid w:val="0"/>
              <w:jc w:val="center"/>
              <w:rPr>
                <w:rFonts w:ascii="Arial" w:hAnsi="Arial" w:cs="Arial"/>
                <w:sz w:val="4"/>
                <w:szCs w:val="4"/>
                <w:lang w:val="es-BO"/>
              </w:rPr>
            </w:pPr>
          </w:p>
        </w:tc>
      </w:tr>
      <w:tr w:rsidR="00484AF0" w:rsidRPr="00D011A8" w14:paraId="60087DC2" w14:textId="77777777" w:rsidTr="00F40F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1BADF05" w14:textId="77777777" w:rsidR="00484AF0" w:rsidRPr="00D011A8" w:rsidRDefault="00484AF0" w:rsidP="00484AF0">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390A8D98" w14:textId="77777777" w:rsidR="00484AF0" w:rsidRPr="00D011A8" w:rsidRDefault="00484AF0" w:rsidP="00F40F7E">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64E6E4B2" w14:textId="77777777" w:rsidR="00484AF0" w:rsidRPr="00D011A8" w:rsidRDefault="00484AF0" w:rsidP="00F40F7E">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08E070C3" w14:textId="77777777" w:rsidR="00484AF0" w:rsidRPr="00D011A8" w:rsidRDefault="00484AF0" w:rsidP="00F40F7E">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vAlign w:val="center"/>
          </w:tcPr>
          <w:p w14:paraId="25529221" w14:textId="77777777" w:rsidR="00484AF0" w:rsidRPr="00D011A8" w:rsidRDefault="00484AF0" w:rsidP="00F40F7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6BBCB2AF" w14:textId="77777777" w:rsidR="00484AF0" w:rsidRPr="00D011A8" w:rsidRDefault="00484AF0" w:rsidP="00F40F7E">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vAlign w:val="center"/>
          </w:tcPr>
          <w:p w14:paraId="411FD457" w14:textId="77777777" w:rsidR="00484AF0" w:rsidRPr="00D011A8" w:rsidRDefault="00484AF0" w:rsidP="00F40F7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D21F5AD" w14:textId="77777777" w:rsidR="00484AF0" w:rsidRPr="00D011A8" w:rsidRDefault="00484AF0" w:rsidP="00F40F7E">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ADAF984" w14:textId="77777777" w:rsidR="00484AF0" w:rsidRPr="00D011A8" w:rsidRDefault="00484AF0" w:rsidP="00F40F7E">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DA3069B" w14:textId="77777777" w:rsidR="00484AF0" w:rsidRPr="00D011A8" w:rsidRDefault="00484AF0" w:rsidP="00F40F7E">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5241575A" w14:textId="77777777" w:rsidR="00484AF0" w:rsidRPr="00D011A8" w:rsidRDefault="00484AF0" w:rsidP="00F40F7E">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FC0F8E1" w14:textId="77777777" w:rsidR="00484AF0" w:rsidRPr="00D011A8" w:rsidRDefault="00484AF0" w:rsidP="00F40F7E">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1899C5" w14:textId="77777777" w:rsidR="00484AF0" w:rsidRPr="00D011A8" w:rsidRDefault="00484AF0" w:rsidP="00F40F7E">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5FCFDFB9" w14:textId="77777777" w:rsidR="00484AF0" w:rsidRPr="00D011A8" w:rsidRDefault="00484AF0" w:rsidP="00F40F7E">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44C6AF26" w14:textId="77777777" w:rsidR="00484AF0" w:rsidRPr="00D011A8" w:rsidRDefault="00484AF0" w:rsidP="00F40F7E">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153A10B6" w14:textId="77777777" w:rsidR="00484AF0" w:rsidRPr="00D011A8" w:rsidRDefault="00484AF0" w:rsidP="00F40F7E">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F9FC9AA" w14:textId="77777777" w:rsidR="00484AF0" w:rsidRPr="00D011A8" w:rsidRDefault="00484AF0" w:rsidP="00F40F7E">
            <w:pPr>
              <w:adjustRightInd w:val="0"/>
              <w:snapToGrid w:val="0"/>
              <w:jc w:val="center"/>
              <w:rPr>
                <w:rFonts w:ascii="Arial" w:hAnsi="Arial" w:cs="Arial"/>
                <w:sz w:val="14"/>
                <w:szCs w:val="14"/>
                <w:lang w:val="es-BO"/>
              </w:rPr>
            </w:pPr>
          </w:p>
        </w:tc>
      </w:tr>
      <w:tr w:rsidR="00484AF0" w:rsidRPr="00D011A8" w14:paraId="35410B04" w14:textId="77777777" w:rsidTr="00F40F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0CD772F" w14:textId="77777777" w:rsidR="00484AF0" w:rsidRPr="00D011A8" w:rsidRDefault="00484AF0" w:rsidP="00F40F7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5621BA5" w14:textId="77777777" w:rsidR="00484AF0" w:rsidRPr="00D011A8" w:rsidRDefault="00484AF0" w:rsidP="00F40F7E">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FCB4D0D" w14:textId="77777777" w:rsidR="00484AF0" w:rsidRPr="00D011A8" w:rsidRDefault="00484AF0" w:rsidP="00F40F7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7C9D4" w14:textId="666E1403" w:rsidR="00484AF0" w:rsidRPr="00D011A8" w:rsidRDefault="00484AF0" w:rsidP="00F40F7E">
            <w:pPr>
              <w:adjustRightInd w:val="0"/>
              <w:snapToGrid w:val="0"/>
              <w:jc w:val="center"/>
              <w:rPr>
                <w:rFonts w:ascii="Arial" w:hAnsi="Arial" w:cs="Arial"/>
                <w:lang w:val="es-BO"/>
              </w:rPr>
            </w:pPr>
            <w:r>
              <w:rPr>
                <w:rFonts w:ascii="Arial" w:hAnsi="Arial" w:cs="Arial"/>
                <w:lang w:val="es-BO"/>
              </w:rPr>
              <w:t>2</w:t>
            </w:r>
            <w:r w:rsidR="00F40F7E">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43E6CF9D" w14:textId="77777777" w:rsidR="00484AF0" w:rsidRPr="00D011A8" w:rsidRDefault="00484AF0" w:rsidP="00F40F7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B78EC8" w14:textId="3CC24328" w:rsidR="00484AF0" w:rsidRPr="00D011A8" w:rsidRDefault="00F40F7E" w:rsidP="00F40F7E">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04ED52D8" w14:textId="77777777" w:rsidR="00484AF0" w:rsidRPr="00D011A8" w:rsidRDefault="00484AF0" w:rsidP="00F40F7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FE730" w14:textId="77777777" w:rsidR="00484AF0" w:rsidRPr="00D011A8" w:rsidRDefault="00484AF0" w:rsidP="00F40F7E">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6EA4D12F" w14:textId="77777777" w:rsidR="00484AF0" w:rsidRPr="00D011A8" w:rsidRDefault="00484AF0" w:rsidP="00F40F7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3F9F37B" w14:textId="77777777" w:rsidR="00484AF0" w:rsidRPr="00D011A8" w:rsidRDefault="00484AF0" w:rsidP="00F40F7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6FE95D1" w14:textId="77777777" w:rsidR="00484AF0" w:rsidRPr="00D011A8" w:rsidRDefault="00484AF0" w:rsidP="00F40F7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FC64E7D" w14:textId="77777777" w:rsidR="00484AF0" w:rsidRPr="00D011A8" w:rsidRDefault="00484AF0" w:rsidP="00F40F7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5BDE9E8" w14:textId="77777777" w:rsidR="00484AF0" w:rsidRPr="00D011A8" w:rsidRDefault="00484AF0" w:rsidP="00F40F7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1C30A3F" w14:textId="77777777" w:rsidR="00484AF0" w:rsidRPr="00D011A8" w:rsidRDefault="00484AF0" w:rsidP="00F40F7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26D1018" w14:textId="77777777" w:rsidR="00484AF0" w:rsidRPr="00D011A8" w:rsidRDefault="00484AF0" w:rsidP="00F40F7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D0F3032" w14:textId="77777777" w:rsidR="00484AF0" w:rsidRPr="00D011A8" w:rsidRDefault="00484AF0" w:rsidP="00F40F7E">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AB8F94E" w14:textId="77777777" w:rsidR="00484AF0" w:rsidRPr="00D011A8" w:rsidRDefault="00484AF0" w:rsidP="00F40F7E">
            <w:pPr>
              <w:adjustRightInd w:val="0"/>
              <w:snapToGrid w:val="0"/>
              <w:jc w:val="center"/>
              <w:rPr>
                <w:rFonts w:ascii="Arial" w:hAnsi="Arial" w:cs="Arial"/>
                <w:lang w:val="es-BO"/>
              </w:rPr>
            </w:pPr>
          </w:p>
        </w:tc>
      </w:tr>
      <w:tr w:rsidR="00484AF0" w:rsidRPr="00D011A8" w14:paraId="6CFB83D2" w14:textId="77777777" w:rsidTr="00F40F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1B505E97" w14:textId="77777777" w:rsidR="00484AF0" w:rsidRPr="00D011A8" w:rsidRDefault="00484AF0" w:rsidP="00F40F7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75497AED" w14:textId="77777777" w:rsidR="00484AF0" w:rsidRPr="00D011A8" w:rsidRDefault="00484AF0" w:rsidP="00F40F7E">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EFDDF85" w14:textId="77777777" w:rsidR="00484AF0" w:rsidRPr="00D011A8" w:rsidRDefault="00484AF0" w:rsidP="00F40F7E">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C74A9E4" w14:textId="77777777" w:rsidR="00484AF0" w:rsidRPr="00D011A8" w:rsidRDefault="00484AF0" w:rsidP="00F40F7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2A6489F" w14:textId="77777777" w:rsidR="00484AF0" w:rsidRPr="00D011A8" w:rsidRDefault="00484AF0" w:rsidP="00F40F7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03CEFD3" w14:textId="77777777" w:rsidR="00484AF0" w:rsidRPr="00D011A8" w:rsidRDefault="00484AF0" w:rsidP="00F40F7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CC9596D" w14:textId="77777777" w:rsidR="00484AF0" w:rsidRPr="00D011A8" w:rsidRDefault="00484AF0" w:rsidP="00F40F7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3789A78" w14:textId="77777777" w:rsidR="00484AF0" w:rsidRPr="00D011A8" w:rsidRDefault="00484AF0" w:rsidP="00F40F7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4CAA86A" w14:textId="77777777" w:rsidR="00484AF0" w:rsidRPr="00D011A8" w:rsidRDefault="00484AF0" w:rsidP="00F40F7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DABB48A" w14:textId="77777777" w:rsidR="00484AF0" w:rsidRPr="00D011A8" w:rsidRDefault="00484AF0" w:rsidP="00F40F7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F39D74B" w14:textId="77777777" w:rsidR="00484AF0" w:rsidRPr="00D011A8" w:rsidRDefault="00484AF0" w:rsidP="00F40F7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90524D2" w14:textId="77777777" w:rsidR="00484AF0" w:rsidRPr="00D011A8" w:rsidRDefault="00484AF0" w:rsidP="00F40F7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5627E8E" w14:textId="77777777" w:rsidR="00484AF0" w:rsidRPr="00D011A8" w:rsidRDefault="00484AF0" w:rsidP="00F40F7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E9DE781" w14:textId="77777777" w:rsidR="00484AF0" w:rsidRPr="00D011A8" w:rsidRDefault="00484AF0" w:rsidP="00F40F7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AC6F224" w14:textId="77777777" w:rsidR="00484AF0" w:rsidRPr="00D011A8" w:rsidRDefault="00484AF0" w:rsidP="00F40F7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D442459" w14:textId="77777777" w:rsidR="00484AF0" w:rsidRPr="00D011A8" w:rsidRDefault="00484AF0" w:rsidP="00F40F7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A3338EF" w14:textId="77777777" w:rsidR="00484AF0" w:rsidRPr="00D011A8" w:rsidRDefault="00484AF0" w:rsidP="00F40F7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A1BF10F" w14:textId="77777777" w:rsidR="00484AF0" w:rsidRPr="00D011A8" w:rsidRDefault="00484AF0" w:rsidP="00F40F7E">
            <w:pPr>
              <w:adjustRightInd w:val="0"/>
              <w:snapToGrid w:val="0"/>
              <w:jc w:val="center"/>
              <w:rPr>
                <w:rFonts w:ascii="Arial" w:hAnsi="Arial" w:cs="Arial"/>
                <w:sz w:val="4"/>
                <w:szCs w:val="4"/>
                <w:lang w:val="es-BO"/>
              </w:rPr>
            </w:pPr>
          </w:p>
        </w:tc>
      </w:tr>
      <w:tr w:rsidR="00484AF0" w:rsidRPr="00D011A8" w14:paraId="3941C32B" w14:textId="77777777" w:rsidTr="00F40F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7FCF20C" w14:textId="77777777" w:rsidR="00484AF0" w:rsidRPr="00D011A8" w:rsidRDefault="00484AF0" w:rsidP="00484AF0">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DE796C" w14:textId="77777777" w:rsidR="00484AF0" w:rsidRPr="00D011A8" w:rsidRDefault="00484AF0" w:rsidP="00F40F7E">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ED84" w14:textId="77777777" w:rsidR="00484AF0" w:rsidRPr="00D011A8" w:rsidRDefault="00484AF0" w:rsidP="00F40F7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B78AD28" w14:textId="77777777" w:rsidR="00484AF0" w:rsidRPr="00D011A8" w:rsidRDefault="00484AF0" w:rsidP="00F40F7E">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F97A6F4" w14:textId="77777777" w:rsidR="00484AF0" w:rsidRPr="00D011A8" w:rsidRDefault="00484AF0" w:rsidP="00F40F7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7ECCD2A" w14:textId="77777777" w:rsidR="00484AF0" w:rsidRPr="00D011A8" w:rsidRDefault="00484AF0" w:rsidP="00F40F7E">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28774AA" w14:textId="77777777" w:rsidR="00484AF0" w:rsidRPr="00D011A8" w:rsidRDefault="00484AF0" w:rsidP="00F40F7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1935E45" w14:textId="77777777" w:rsidR="00484AF0" w:rsidRPr="00D011A8" w:rsidRDefault="00484AF0" w:rsidP="00F40F7E">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D9465F7" w14:textId="77777777" w:rsidR="00484AF0" w:rsidRPr="00D011A8" w:rsidRDefault="00484AF0" w:rsidP="00F40F7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11899F5" w14:textId="77777777" w:rsidR="00484AF0" w:rsidRPr="00D011A8" w:rsidRDefault="00484AF0" w:rsidP="00F40F7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7D7350E" w14:textId="77777777" w:rsidR="00484AF0" w:rsidRPr="00D011A8" w:rsidRDefault="00484AF0" w:rsidP="00F40F7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61B26E3" w14:textId="77777777" w:rsidR="00484AF0" w:rsidRPr="00D011A8" w:rsidRDefault="00484AF0" w:rsidP="00F40F7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AAFB345" w14:textId="77777777" w:rsidR="00484AF0" w:rsidRPr="00D011A8" w:rsidRDefault="00484AF0" w:rsidP="00F40F7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17D51FA" w14:textId="77777777" w:rsidR="00484AF0" w:rsidRPr="00D011A8" w:rsidRDefault="00484AF0" w:rsidP="00F40F7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FBEE3F2" w14:textId="77777777" w:rsidR="00484AF0" w:rsidRPr="00D011A8" w:rsidRDefault="00484AF0" w:rsidP="00F40F7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93BAC22" w14:textId="77777777" w:rsidR="00484AF0" w:rsidRPr="00D011A8" w:rsidRDefault="00484AF0" w:rsidP="00F40F7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1475982" w14:textId="77777777" w:rsidR="00484AF0" w:rsidRPr="00D011A8" w:rsidRDefault="00484AF0" w:rsidP="00F40F7E">
            <w:pPr>
              <w:adjustRightInd w:val="0"/>
              <w:snapToGrid w:val="0"/>
              <w:jc w:val="center"/>
              <w:rPr>
                <w:i/>
                <w:sz w:val="14"/>
                <w:szCs w:val="14"/>
                <w:lang w:val="es-BO"/>
              </w:rPr>
            </w:pPr>
          </w:p>
        </w:tc>
      </w:tr>
      <w:tr w:rsidR="00484AF0" w:rsidRPr="00D011A8" w14:paraId="3A137C91" w14:textId="77777777" w:rsidTr="00F40F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AE91486" w14:textId="77777777" w:rsidR="00484AF0" w:rsidRPr="00D011A8" w:rsidRDefault="00484AF0" w:rsidP="00F40F7E">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AC53298" w14:textId="77777777" w:rsidR="00484AF0" w:rsidRPr="00D011A8" w:rsidRDefault="00484AF0" w:rsidP="00F40F7E">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0A32C9DD" w14:textId="77777777" w:rsidR="00484AF0" w:rsidRPr="00D011A8" w:rsidRDefault="00484AF0" w:rsidP="00F40F7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76D230" w14:textId="19A76855" w:rsidR="00484AF0" w:rsidRPr="00D011A8" w:rsidRDefault="00F40F7E" w:rsidP="00F40F7E">
            <w:pPr>
              <w:adjustRightInd w:val="0"/>
              <w:snapToGrid w:val="0"/>
              <w:jc w:val="center"/>
              <w:rPr>
                <w:rFonts w:ascii="Arial" w:hAnsi="Arial" w:cs="Arial"/>
                <w:lang w:val="es-BO"/>
              </w:rPr>
            </w:pPr>
            <w:r>
              <w:rPr>
                <w:rFonts w:ascii="Arial" w:hAnsi="Arial" w:cs="Arial"/>
                <w:lang w:val="es-BO"/>
              </w:rPr>
              <w:t>30</w:t>
            </w:r>
          </w:p>
        </w:tc>
        <w:tc>
          <w:tcPr>
            <w:tcW w:w="134" w:type="dxa"/>
            <w:vMerge w:val="restart"/>
            <w:tcBorders>
              <w:top w:val="nil"/>
              <w:left w:val="single" w:sz="4" w:space="0" w:color="auto"/>
              <w:right w:val="single" w:sz="4" w:space="0" w:color="auto"/>
            </w:tcBorders>
            <w:shd w:val="clear" w:color="auto" w:fill="auto"/>
            <w:vAlign w:val="center"/>
          </w:tcPr>
          <w:p w14:paraId="3E6A7067" w14:textId="77777777" w:rsidR="00484AF0" w:rsidRPr="00D011A8" w:rsidRDefault="00484AF0" w:rsidP="00F40F7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66E7A7" w14:textId="77777777" w:rsidR="00484AF0" w:rsidRPr="00D011A8" w:rsidRDefault="00484AF0" w:rsidP="00F40F7E">
            <w:pPr>
              <w:adjustRightInd w:val="0"/>
              <w:snapToGrid w:val="0"/>
              <w:jc w:val="center"/>
              <w:rPr>
                <w:rFonts w:ascii="Arial" w:hAnsi="Arial" w:cs="Arial"/>
                <w:lang w:val="es-BO"/>
              </w:rPr>
            </w:pPr>
            <w:r>
              <w:rPr>
                <w:rFonts w:ascii="Arial" w:hAnsi="Arial" w:cs="Arial"/>
                <w:lang w:val="es-BO"/>
              </w:rPr>
              <w:t>05</w:t>
            </w:r>
          </w:p>
        </w:tc>
        <w:tc>
          <w:tcPr>
            <w:tcW w:w="134" w:type="dxa"/>
            <w:vMerge w:val="restart"/>
            <w:tcBorders>
              <w:top w:val="nil"/>
              <w:left w:val="single" w:sz="4" w:space="0" w:color="auto"/>
              <w:right w:val="single" w:sz="4" w:space="0" w:color="auto"/>
            </w:tcBorders>
            <w:shd w:val="clear" w:color="auto" w:fill="auto"/>
            <w:vAlign w:val="center"/>
          </w:tcPr>
          <w:p w14:paraId="4AD1A90A" w14:textId="77777777" w:rsidR="00484AF0" w:rsidRPr="00D011A8" w:rsidRDefault="00484AF0" w:rsidP="00F40F7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EC763" w14:textId="77777777" w:rsidR="00484AF0" w:rsidRPr="00D011A8" w:rsidRDefault="00484AF0" w:rsidP="00F40F7E">
            <w:pPr>
              <w:adjustRightInd w:val="0"/>
              <w:snapToGrid w:val="0"/>
              <w:jc w:val="center"/>
              <w:rPr>
                <w:rFonts w:ascii="Arial" w:hAnsi="Arial" w:cs="Arial"/>
                <w:lang w:val="es-BO"/>
              </w:rPr>
            </w:pPr>
            <w:r>
              <w:rPr>
                <w:rFonts w:ascii="Arial" w:hAnsi="Arial" w:cs="Arial"/>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31440A3E" w14:textId="77777777" w:rsidR="00484AF0" w:rsidRPr="00D011A8" w:rsidRDefault="00484AF0" w:rsidP="00F40F7E">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1A49A7DF" w14:textId="77777777" w:rsidR="00484AF0" w:rsidRPr="00D011A8" w:rsidRDefault="00484AF0" w:rsidP="00F40F7E">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16B9C418" w14:textId="77777777" w:rsidR="00484AF0" w:rsidRPr="00D011A8" w:rsidRDefault="00484AF0" w:rsidP="00F40F7E">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6FA49B64" w14:textId="77777777" w:rsidR="00484AF0" w:rsidRPr="00D011A8" w:rsidRDefault="00484AF0" w:rsidP="00F40F7E">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18EA40E5" w14:textId="77777777" w:rsidR="00484AF0" w:rsidRPr="00D011A8" w:rsidRDefault="00484AF0" w:rsidP="00F40F7E">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6DC84484" w14:textId="77777777" w:rsidR="00484AF0" w:rsidRPr="00D011A8" w:rsidRDefault="00484AF0" w:rsidP="00F40F7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6F9660D" w14:textId="77777777" w:rsidR="00484AF0" w:rsidRPr="00D011A8" w:rsidRDefault="00484AF0" w:rsidP="00F40F7E">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8CCE25B" w14:textId="77777777" w:rsidR="00484AF0" w:rsidRPr="00D011A8" w:rsidRDefault="00484AF0" w:rsidP="00F40F7E">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148A8A" w14:textId="77777777" w:rsidR="00484AF0" w:rsidRPr="00D011A8" w:rsidRDefault="00484AF0" w:rsidP="00F40F7E">
            <w:pPr>
              <w:adjustRightInd w:val="0"/>
              <w:snapToGrid w:val="0"/>
              <w:jc w:val="center"/>
              <w:rPr>
                <w:rFonts w:ascii="Arial" w:hAnsi="Arial" w:cs="Arial"/>
                <w:lang w:val="es-BO"/>
              </w:rPr>
            </w:pPr>
          </w:p>
        </w:tc>
      </w:tr>
      <w:tr w:rsidR="00484AF0" w:rsidRPr="00D011A8" w14:paraId="3D6A5596" w14:textId="77777777" w:rsidTr="00F40F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9E9581" w14:textId="77777777" w:rsidR="00484AF0" w:rsidRPr="00D011A8" w:rsidRDefault="00484AF0" w:rsidP="00F40F7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6DA2CA4" w14:textId="77777777" w:rsidR="00484AF0" w:rsidRPr="00D011A8" w:rsidRDefault="00484AF0" w:rsidP="00F40F7E">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4AEF3A96" w14:textId="77777777" w:rsidR="00484AF0" w:rsidRPr="00D011A8" w:rsidRDefault="00484AF0" w:rsidP="00F40F7E">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56A7705F" w14:textId="77777777" w:rsidR="00484AF0" w:rsidRPr="00D011A8" w:rsidRDefault="00484AF0" w:rsidP="00F40F7E">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08ECB38" w14:textId="77777777" w:rsidR="00484AF0" w:rsidRPr="00D011A8" w:rsidRDefault="00484AF0" w:rsidP="00F40F7E">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311713F6" w14:textId="77777777" w:rsidR="00484AF0" w:rsidRPr="00D011A8" w:rsidRDefault="00484AF0" w:rsidP="00F40F7E">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D659E81" w14:textId="77777777" w:rsidR="00484AF0" w:rsidRPr="00D011A8" w:rsidRDefault="00484AF0" w:rsidP="00F40F7E">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E7EA869" w14:textId="77777777" w:rsidR="00484AF0" w:rsidRPr="00D011A8" w:rsidRDefault="00484AF0" w:rsidP="00F40F7E">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7C0F8D0C" w14:textId="77777777" w:rsidR="00484AF0" w:rsidRPr="00D011A8" w:rsidRDefault="00484AF0" w:rsidP="00F40F7E">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BA2FB71" w14:textId="77777777" w:rsidR="00484AF0" w:rsidRPr="00D011A8" w:rsidRDefault="00484AF0" w:rsidP="00F40F7E">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6952872" w14:textId="77777777" w:rsidR="00484AF0" w:rsidRPr="00D011A8" w:rsidRDefault="00484AF0" w:rsidP="00F40F7E">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133D63C6" w14:textId="77777777" w:rsidR="00484AF0" w:rsidRPr="00D011A8" w:rsidRDefault="00484AF0" w:rsidP="00F40F7E">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35296BE9" w14:textId="77777777" w:rsidR="00484AF0" w:rsidRPr="00D011A8" w:rsidRDefault="00484AF0" w:rsidP="00F40F7E">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111DA057" w14:textId="77777777" w:rsidR="00484AF0" w:rsidRPr="00D011A8" w:rsidRDefault="00484AF0" w:rsidP="00F40F7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89CE327" w14:textId="77777777" w:rsidR="00484AF0" w:rsidRPr="00D011A8" w:rsidRDefault="00484AF0" w:rsidP="00F40F7E">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75C315D3" w14:textId="77777777" w:rsidR="00484AF0" w:rsidRPr="00D011A8" w:rsidRDefault="00484AF0" w:rsidP="00F40F7E">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8292481" w14:textId="77777777" w:rsidR="00484AF0" w:rsidRPr="00D011A8" w:rsidRDefault="00484AF0" w:rsidP="00F40F7E">
            <w:pPr>
              <w:adjustRightInd w:val="0"/>
              <w:snapToGrid w:val="0"/>
              <w:jc w:val="center"/>
              <w:rPr>
                <w:rFonts w:ascii="Arial" w:hAnsi="Arial" w:cs="Arial"/>
                <w:lang w:val="es-BO"/>
              </w:rPr>
            </w:pPr>
          </w:p>
        </w:tc>
      </w:tr>
      <w:tr w:rsidR="00484AF0" w:rsidRPr="00D011A8" w14:paraId="715E2F40" w14:textId="77777777" w:rsidTr="00F40F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3622479" w14:textId="77777777" w:rsidR="00484AF0" w:rsidRPr="00D011A8" w:rsidRDefault="00484AF0" w:rsidP="00F40F7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71E0CA6" w14:textId="77777777" w:rsidR="00484AF0" w:rsidRPr="00D011A8" w:rsidRDefault="00484AF0" w:rsidP="00F40F7E">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6D81C37" w14:textId="77777777" w:rsidR="00484AF0" w:rsidRPr="00D011A8" w:rsidRDefault="00484AF0" w:rsidP="00F40F7E">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BBF30A4" w14:textId="77777777" w:rsidR="00484AF0" w:rsidRPr="00D011A8" w:rsidRDefault="00484AF0" w:rsidP="00F40F7E">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10B9C212" w14:textId="77777777" w:rsidR="00484AF0" w:rsidRPr="00D011A8" w:rsidRDefault="00484AF0" w:rsidP="00F40F7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156F2BF" w14:textId="77777777" w:rsidR="00484AF0" w:rsidRPr="00D011A8" w:rsidRDefault="00484AF0" w:rsidP="00F40F7E">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3FAB6ACB" w14:textId="77777777" w:rsidR="00484AF0" w:rsidRPr="00D011A8" w:rsidRDefault="00484AF0" w:rsidP="00F40F7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E2CCCAF" w14:textId="77777777" w:rsidR="00484AF0" w:rsidRPr="00D011A8" w:rsidRDefault="00484AF0" w:rsidP="00F40F7E">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07B50E60" w14:textId="77777777" w:rsidR="00484AF0" w:rsidRPr="00D011A8" w:rsidRDefault="00484AF0" w:rsidP="00F40F7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7F52036" w14:textId="77777777" w:rsidR="00484AF0" w:rsidRPr="00D011A8" w:rsidRDefault="00484AF0" w:rsidP="00F40F7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1E19F52" w14:textId="77777777" w:rsidR="00484AF0" w:rsidRPr="00D011A8" w:rsidRDefault="00484AF0" w:rsidP="00F40F7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7A9CF40" w14:textId="77777777" w:rsidR="00484AF0" w:rsidRPr="00D011A8" w:rsidRDefault="00484AF0" w:rsidP="00F40F7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880A882" w14:textId="77777777" w:rsidR="00484AF0" w:rsidRPr="00D011A8" w:rsidRDefault="00484AF0" w:rsidP="00F40F7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ACD7065" w14:textId="77777777" w:rsidR="00484AF0" w:rsidRPr="00D011A8" w:rsidRDefault="00484AF0" w:rsidP="00F40F7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65DC58F" w14:textId="77777777" w:rsidR="00484AF0" w:rsidRPr="00D011A8" w:rsidRDefault="00484AF0" w:rsidP="00F40F7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670C3F5" w14:textId="77777777" w:rsidR="00484AF0" w:rsidRPr="00D011A8" w:rsidRDefault="00484AF0" w:rsidP="00F40F7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6F1A7301" w14:textId="77777777" w:rsidR="00484AF0" w:rsidRPr="00D011A8" w:rsidRDefault="00484AF0" w:rsidP="00F40F7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BAE7DE" w14:textId="77777777" w:rsidR="00484AF0" w:rsidRPr="00D011A8" w:rsidRDefault="00484AF0" w:rsidP="00F40F7E">
            <w:pPr>
              <w:adjustRightInd w:val="0"/>
              <w:snapToGrid w:val="0"/>
              <w:jc w:val="center"/>
              <w:rPr>
                <w:rFonts w:ascii="Arial" w:hAnsi="Arial" w:cs="Arial"/>
                <w:sz w:val="4"/>
                <w:szCs w:val="4"/>
                <w:lang w:val="es-BO"/>
              </w:rPr>
            </w:pPr>
          </w:p>
        </w:tc>
      </w:tr>
      <w:tr w:rsidR="00484AF0" w:rsidRPr="00D011A8" w14:paraId="7B27B5A6" w14:textId="77777777" w:rsidTr="00F40F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54790E7" w14:textId="77777777" w:rsidR="00484AF0" w:rsidRPr="00D011A8" w:rsidRDefault="00484AF0" w:rsidP="00484AF0">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8EC20F" w14:textId="77777777" w:rsidR="00484AF0" w:rsidRPr="00D011A8" w:rsidRDefault="00484AF0" w:rsidP="00F40F7E">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0B7B8FA" w14:textId="77777777" w:rsidR="00484AF0" w:rsidRPr="00D011A8" w:rsidRDefault="00484AF0" w:rsidP="00F40F7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3402E82" w14:textId="77777777" w:rsidR="00484AF0" w:rsidRPr="00D011A8" w:rsidRDefault="00484AF0" w:rsidP="00F40F7E">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044E2FB" w14:textId="77777777" w:rsidR="00484AF0" w:rsidRPr="00D011A8" w:rsidRDefault="00484AF0" w:rsidP="00F40F7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DC4820A" w14:textId="77777777" w:rsidR="00484AF0" w:rsidRPr="00D011A8" w:rsidRDefault="00484AF0" w:rsidP="00F40F7E">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6BD7EB7" w14:textId="77777777" w:rsidR="00484AF0" w:rsidRPr="00D011A8" w:rsidRDefault="00484AF0" w:rsidP="00F40F7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EB31E73" w14:textId="77777777" w:rsidR="00484AF0" w:rsidRPr="00D011A8" w:rsidRDefault="00484AF0" w:rsidP="00F40F7E">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8A41829" w14:textId="77777777" w:rsidR="00484AF0" w:rsidRPr="00D011A8" w:rsidRDefault="00484AF0" w:rsidP="00F40F7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A3FDCCB" w14:textId="77777777" w:rsidR="00484AF0" w:rsidRPr="00D011A8" w:rsidRDefault="00484AF0" w:rsidP="00F40F7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F065A45" w14:textId="77777777" w:rsidR="00484AF0" w:rsidRPr="00D011A8" w:rsidRDefault="00484AF0" w:rsidP="00F40F7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1C1F317" w14:textId="77777777" w:rsidR="00484AF0" w:rsidRPr="00D011A8" w:rsidRDefault="00484AF0" w:rsidP="00F40F7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79417" w14:textId="77777777" w:rsidR="00484AF0" w:rsidRPr="00D011A8" w:rsidRDefault="00484AF0" w:rsidP="00F40F7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A193548" w14:textId="77777777" w:rsidR="00484AF0" w:rsidRPr="00D011A8" w:rsidRDefault="00484AF0" w:rsidP="00F40F7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41DFFF8" w14:textId="77777777" w:rsidR="00484AF0" w:rsidRPr="00D011A8" w:rsidRDefault="00484AF0" w:rsidP="00F40F7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DF1ADC0" w14:textId="77777777" w:rsidR="00484AF0" w:rsidRPr="00D011A8" w:rsidRDefault="00484AF0" w:rsidP="00F40F7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BA384BA" w14:textId="77777777" w:rsidR="00484AF0" w:rsidRPr="00D011A8" w:rsidRDefault="00484AF0" w:rsidP="00F40F7E">
            <w:pPr>
              <w:adjustRightInd w:val="0"/>
              <w:snapToGrid w:val="0"/>
              <w:jc w:val="center"/>
              <w:rPr>
                <w:i/>
                <w:sz w:val="14"/>
                <w:szCs w:val="14"/>
                <w:lang w:val="es-BO"/>
              </w:rPr>
            </w:pPr>
          </w:p>
        </w:tc>
      </w:tr>
      <w:tr w:rsidR="00484AF0" w:rsidRPr="00D011A8" w14:paraId="5322FE5C" w14:textId="77777777" w:rsidTr="00F40F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D7098AA" w14:textId="77777777" w:rsidR="00484AF0" w:rsidRPr="00D011A8" w:rsidRDefault="00484AF0" w:rsidP="00F40F7E">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39D993C" w14:textId="77777777" w:rsidR="00484AF0" w:rsidRPr="00D011A8" w:rsidRDefault="00484AF0" w:rsidP="00F40F7E">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00C66B7" w14:textId="77777777" w:rsidR="00484AF0" w:rsidRPr="00D011A8" w:rsidRDefault="00484AF0" w:rsidP="00F40F7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CD651B" w14:textId="75A97996" w:rsidR="00484AF0" w:rsidRPr="00D011A8" w:rsidRDefault="00F40F7E" w:rsidP="00F40F7E">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14:paraId="30AC8291" w14:textId="77777777" w:rsidR="00484AF0" w:rsidRPr="00D011A8" w:rsidRDefault="00484AF0" w:rsidP="00F40F7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19D2A2" w14:textId="77777777" w:rsidR="00484AF0" w:rsidRPr="00D011A8" w:rsidRDefault="00484AF0" w:rsidP="00F40F7E">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2AB28883" w14:textId="77777777" w:rsidR="00484AF0" w:rsidRPr="00D011A8" w:rsidRDefault="00484AF0" w:rsidP="00F40F7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BE681" w14:textId="77777777" w:rsidR="00484AF0" w:rsidRPr="00D011A8" w:rsidRDefault="00484AF0" w:rsidP="00F40F7E">
            <w:pPr>
              <w:adjustRightInd w:val="0"/>
              <w:snapToGrid w:val="0"/>
              <w:jc w:val="center"/>
              <w:rPr>
                <w:rFonts w:ascii="Arial" w:hAnsi="Arial" w:cs="Arial"/>
                <w:lang w:val="es-BO"/>
              </w:rPr>
            </w:pPr>
            <w:r>
              <w:rPr>
                <w:rFonts w:ascii="Arial" w:hAnsi="Arial" w:cs="Arial"/>
                <w:lang w:val="es-BO"/>
              </w:rPr>
              <w:t>2022</w:t>
            </w:r>
          </w:p>
        </w:tc>
        <w:tc>
          <w:tcPr>
            <w:tcW w:w="135" w:type="dxa"/>
            <w:tcBorders>
              <w:top w:val="nil"/>
              <w:left w:val="single" w:sz="4" w:space="0" w:color="auto"/>
              <w:bottom w:val="nil"/>
              <w:right w:val="single" w:sz="12" w:space="0" w:color="auto"/>
            </w:tcBorders>
            <w:shd w:val="clear" w:color="auto" w:fill="auto"/>
            <w:vAlign w:val="center"/>
          </w:tcPr>
          <w:p w14:paraId="15369F55" w14:textId="77777777" w:rsidR="00484AF0" w:rsidRPr="00D011A8" w:rsidRDefault="00484AF0" w:rsidP="00F40F7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B8B49C2" w14:textId="77777777" w:rsidR="00484AF0" w:rsidRPr="00D011A8" w:rsidRDefault="00484AF0" w:rsidP="00F40F7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9997510" w14:textId="77777777" w:rsidR="00484AF0" w:rsidRPr="00D011A8" w:rsidRDefault="00484AF0" w:rsidP="00F40F7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F2CBBB4" w14:textId="77777777" w:rsidR="00484AF0" w:rsidRPr="00D011A8" w:rsidRDefault="00484AF0" w:rsidP="00F40F7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229E0E1" w14:textId="77777777" w:rsidR="00484AF0" w:rsidRPr="00D011A8" w:rsidRDefault="00484AF0" w:rsidP="00F40F7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BA4CE36" w14:textId="77777777" w:rsidR="00484AF0" w:rsidRPr="00D011A8" w:rsidRDefault="00484AF0" w:rsidP="00F40F7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C87C97B" w14:textId="77777777" w:rsidR="00484AF0" w:rsidRPr="00D011A8" w:rsidRDefault="00484AF0" w:rsidP="00F40F7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04941AF" w14:textId="77777777" w:rsidR="00484AF0" w:rsidRPr="00D011A8" w:rsidRDefault="00484AF0" w:rsidP="00F40F7E">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569B3C9" w14:textId="77777777" w:rsidR="00484AF0" w:rsidRPr="00D011A8" w:rsidRDefault="00484AF0" w:rsidP="00F40F7E">
            <w:pPr>
              <w:adjustRightInd w:val="0"/>
              <w:snapToGrid w:val="0"/>
              <w:jc w:val="center"/>
              <w:rPr>
                <w:rFonts w:ascii="Arial" w:hAnsi="Arial" w:cs="Arial"/>
                <w:lang w:val="es-BO"/>
              </w:rPr>
            </w:pPr>
          </w:p>
        </w:tc>
      </w:tr>
      <w:tr w:rsidR="00484AF0" w:rsidRPr="00D011A8" w14:paraId="22758CCF" w14:textId="77777777" w:rsidTr="00F40F7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084EF2F" w14:textId="77777777" w:rsidR="00484AF0" w:rsidRPr="00D011A8" w:rsidRDefault="00484AF0" w:rsidP="00F40F7E">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06D896CC" w14:textId="77777777" w:rsidR="00484AF0" w:rsidRPr="00D011A8" w:rsidRDefault="00484AF0" w:rsidP="00F40F7E">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3E1DD6D8" w14:textId="77777777" w:rsidR="00484AF0" w:rsidRPr="00D011A8" w:rsidRDefault="00484AF0" w:rsidP="00F40F7E">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9C7ED6E" w14:textId="77777777" w:rsidR="00484AF0" w:rsidRPr="00D011A8" w:rsidRDefault="00484AF0" w:rsidP="00F40F7E">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25EC65BC" w14:textId="77777777" w:rsidR="00484AF0" w:rsidRPr="00D011A8" w:rsidRDefault="00484AF0" w:rsidP="00F40F7E">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7907AFCA" w14:textId="77777777" w:rsidR="00484AF0" w:rsidRPr="00D011A8" w:rsidRDefault="00484AF0" w:rsidP="00F40F7E">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6EFD810" w14:textId="77777777" w:rsidR="00484AF0" w:rsidRPr="00D011A8" w:rsidRDefault="00484AF0" w:rsidP="00F40F7E">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2A40A512" w14:textId="77777777" w:rsidR="00484AF0" w:rsidRPr="00D011A8" w:rsidRDefault="00484AF0" w:rsidP="00F40F7E">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0D09736B" w14:textId="77777777" w:rsidR="00484AF0" w:rsidRPr="00D011A8" w:rsidRDefault="00484AF0" w:rsidP="00F40F7E">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E9D751C" w14:textId="77777777" w:rsidR="00484AF0" w:rsidRPr="00D011A8" w:rsidRDefault="00484AF0" w:rsidP="00F40F7E">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39A29794" w14:textId="77777777" w:rsidR="00484AF0" w:rsidRPr="00D011A8" w:rsidRDefault="00484AF0" w:rsidP="00F40F7E">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2D9DCB87" w14:textId="77777777" w:rsidR="00484AF0" w:rsidRPr="00D011A8" w:rsidRDefault="00484AF0" w:rsidP="00F40F7E">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1995CDD1" w14:textId="77777777" w:rsidR="00484AF0" w:rsidRPr="00D011A8" w:rsidRDefault="00484AF0" w:rsidP="00F40F7E">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23058140" w14:textId="77777777" w:rsidR="00484AF0" w:rsidRPr="00D011A8" w:rsidRDefault="00484AF0" w:rsidP="00F40F7E">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253C422D" w14:textId="77777777" w:rsidR="00484AF0" w:rsidRPr="00D011A8" w:rsidRDefault="00484AF0" w:rsidP="00F40F7E">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13C38E98" w14:textId="77777777" w:rsidR="00484AF0" w:rsidRPr="00D011A8" w:rsidRDefault="00484AF0" w:rsidP="00F40F7E">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50421351" w14:textId="77777777" w:rsidR="00484AF0" w:rsidRPr="00D011A8" w:rsidRDefault="00484AF0" w:rsidP="00F40F7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1EBE9D0" w14:textId="77777777" w:rsidR="00484AF0" w:rsidRPr="00D011A8" w:rsidRDefault="00484AF0" w:rsidP="00F40F7E">
            <w:pPr>
              <w:adjustRightInd w:val="0"/>
              <w:snapToGrid w:val="0"/>
              <w:jc w:val="center"/>
              <w:rPr>
                <w:rFonts w:ascii="Arial" w:hAnsi="Arial" w:cs="Arial"/>
                <w:sz w:val="4"/>
                <w:szCs w:val="4"/>
                <w:lang w:val="es-BO"/>
              </w:rPr>
            </w:pPr>
          </w:p>
        </w:tc>
      </w:tr>
    </w:tbl>
    <w:p w14:paraId="4D25F89F" w14:textId="77777777" w:rsidR="00415244" w:rsidRPr="00415244" w:rsidRDefault="00415244" w:rsidP="00415244">
      <w:pPr>
        <w:pStyle w:val="Ttulo"/>
        <w:spacing w:before="0" w:after="0"/>
        <w:jc w:val="both"/>
        <w:rPr>
          <w:rFonts w:ascii="Verdana" w:hAnsi="Verdana"/>
          <w:sz w:val="18"/>
          <w:szCs w:val="18"/>
          <w:lang w:val="es-BO"/>
        </w:rPr>
      </w:pPr>
    </w:p>
    <w:p w14:paraId="0A16E5B8" w14:textId="63481AB9" w:rsidR="00A72FB0" w:rsidRPr="00D011A8" w:rsidRDefault="009004E0" w:rsidP="005D324E">
      <w:pPr>
        <w:pStyle w:val="Ttulo"/>
        <w:numPr>
          <w:ilvl w:val="0"/>
          <w:numId w:val="11"/>
        </w:numPr>
        <w:spacing w:before="0" w:after="0"/>
        <w:jc w:val="both"/>
        <w:rPr>
          <w:rFonts w:ascii="Verdana" w:hAnsi="Verdana"/>
          <w:sz w:val="18"/>
          <w:szCs w:val="18"/>
          <w:lang w:val="es-BO"/>
        </w:rPr>
      </w:pPr>
      <w:bookmarkStart w:id="99" w:name="_Toc61867860"/>
      <w:r w:rsidRPr="00D011A8">
        <w:rPr>
          <w:rFonts w:ascii="Verdana" w:hAnsi="Verdana"/>
          <w:sz w:val="18"/>
          <w:szCs w:val="18"/>
          <w:lang w:val="es-BO"/>
        </w:rPr>
        <w:lastRenderedPageBreak/>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9"/>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50CF2CE2" w:rsidR="009004E0"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36F9CD58" w14:textId="28476A62" w:rsidR="005D3730" w:rsidRDefault="005D3730" w:rsidP="009004E0">
      <w:pPr>
        <w:autoSpaceDE w:val="0"/>
        <w:autoSpaceDN w:val="0"/>
        <w:adjustRightInd w:val="0"/>
        <w:rPr>
          <w:rFonts w:cs="Verdana"/>
          <w:szCs w:val="18"/>
          <w:lang w:val="es-BO"/>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5D3730" w:rsidRPr="00D011A8" w14:paraId="7CB517D8" w14:textId="77777777" w:rsidTr="00F40F7E">
        <w:trPr>
          <w:trHeight w:val="475"/>
        </w:trPr>
        <w:tc>
          <w:tcPr>
            <w:tcW w:w="9781" w:type="dxa"/>
            <w:tcBorders>
              <w:bottom w:val="single" w:sz="4" w:space="0" w:color="auto"/>
            </w:tcBorders>
            <w:shd w:val="clear" w:color="auto" w:fill="0F243E"/>
          </w:tcPr>
          <w:p w14:paraId="7B8D8C09" w14:textId="77777777" w:rsidR="005D3730" w:rsidRPr="00D011A8" w:rsidRDefault="005D3730" w:rsidP="00F40F7E">
            <w:pPr>
              <w:shd w:val="clear" w:color="auto" w:fill="17365D"/>
              <w:tabs>
                <w:tab w:val="left" w:pos="7513"/>
              </w:tabs>
              <w:jc w:val="center"/>
              <w:rPr>
                <w:rFonts w:ascii="Arial" w:hAnsi="Arial" w:cs="Arial"/>
                <w:b/>
                <w:lang w:val="es-BO"/>
              </w:rPr>
            </w:pPr>
            <w:r w:rsidRPr="00D011A8">
              <w:rPr>
                <w:rFonts w:ascii="Arial" w:hAnsi="Arial" w:cs="Arial"/>
                <w:b/>
                <w:lang w:val="es-BO"/>
              </w:rPr>
              <w:t xml:space="preserve">EN ESTE CUADRO LA ENTIDAD DEBE DETALLAR LAS </w:t>
            </w:r>
          </w:p>
          <w:p w14:paraId="0042279D" w14:textId="77777777" w:rsidR="005D3730" w:rsidRPr="00D011A8" w:rsidRDefault="005D3730" w:rsidP="00F40F7E">
            <w:pPr>
              <w:shd w:val="clear" w:color="auto" w:fill="17365D"/>
              <w:tabs>
                <w:tab w:val="left" w:pos="7513"/>
              </w:tabs>
              <w:jc w:val="center"/>
              <w:rPr>
                <w:rFonts w:ascii="Arial" w:hAnsi="Arial" w:cs="Arial"/>
                <w:b/>
                <w:lang w:val="es-BO"/>
              </w:rPr>
            </w:pPr>
            <w:r w:rsidRPr="00D011A8">
              <w:rPr>
                <w:rFonts w:ascii="Arial" w:hAnsi="Arial" w:cs="Arial"/>
                <w:b/>
                <w:lang w:val="es-BO"/>
              </w:rPr>
              <w:t xml:space="preserve">CONDICIONES Y TÉRMINOS DE REFERENCIA OBJETO DE LA CONSULTORÍA </w:t>
            </w:r>
          </w:p>
          <w:p w14:paraId="04F66CB5" w14:textId="77777777" w:rsidR="005D3730" w:rsidRPr="00D011A8" w:rsidRDefault="005D3730" w:rsidP="00F40F7E">
            <w:pPr>
              <w:shd w:val="clear" w:color="auto" w:fill="17365D"/>
              <w:tabs>
                <w:tab w:val="left" w:pos="7513"/>
              </w:tabs>
              <w:rPr>
                <w:rFonts w:ascii="Arial" w:hAnsi="Arial" w:cs="Arial"/>
                <w:lang w:val="es-BO"/>
              </w:rPr>
            </w:pPr>
          </w:p>
        </w:tc>
      </w:tr>
      <w:tr w:rsidR="005D3730" w:rsidRPr="00737E7B" w14:paraId="1B4CC9F4" w14:textId="77777777" w:rsidTr="00F40F7E">
        <w:trPr>
          <w:trHeight w:val="1026"/>
        </w:trPr>
        <w:tc>
          <w:tcPr>
            <w:tcW w:w="9781" w:type="dxa"/>
            <w:tcBorders>
              <w:top w:val="single" w:sz="4" w:space="0" w:color="auto"/>
            </w:tcBorders>
            <w:shd w:val="clear" w:color="auto" w:fill="FFFFFF"/>
          </w:tcPr>
          <w:p w14:paraId="1EA5CDBB" w14:textId="59D2510E" w:rsidR="005D3730" w:rsidRDefault="005D3730" w:rsidP="00F40F7E">
            <w:pPr>
              <w:rPr>
                <w:rFonts w:ascii="Arial" w:hAnsi="Arial" w:cs="Arial"/>
                <w:lang w:val="es-BO"/>
              </w:rPr>
            </w:pPr>
          </w:p>
          <w:p w14:paraId="061EBC84" w14:textId="77777777" w:rsidR="00F40F7E" w:rsidRPr="00ED55EE" w:rsidRDefault="00F40F7E" w:rsidP="00F40F7E">
            <w:pPr>
              <w:pStyle w:val="Ttulo1"/>
              <w:numPr>
                <w:ilvl w:val="0"/>
                <w:numId w:val="0"/>
              </w:numPr>
              <w:spacing w:line="276" w:lineRule="auto"/>
              <w:jc w:val="center"/>
              <w:rPr>
                <w:rFonts w:ascii="Arial" w:hAnsi="Arial" w:cs="Arial"/>
                <w:sz w:val="18"/>
                <w:szCs w:val="18"/>
                <w:lang w:val="es-BO"/>
              </w:rPr>
            </w:pPr>
            <w:r w:rsidRPr="00ED55EE">
              <w:rPr>
                <w:rFonts w:ascii="Arial" w:hAnsi="Arial" w:cs="Arial"/>
                <w:sz w:val="18"/>
                <w:szCs w:val="18"/>
                <w:lang w:val="es-BO"/>
              </w:rPr>
              <w:t>SERVICIO PLURINACIONAL DE DEFENSA PUBLICA</w:t>
            </w:r>
          </w:p>
          <w:p w14:paraId="6432C8B3" w14:textId="77777777" w:rsidR="00F40F7E" w:rsidRPr="00ED55EE" w:rsidRDefault="00F40F7E" w:rsidP="00F40F7E">
            <w:pPr>
              <w:pStyle w:val="Ttulo1"/>
              <w:numPr>
                <w:ilvl w:val="0"/>
                <w:numId w:val="0"/>
              </w:numPr>
              <w:spacing w:line="276" w:lineRule="auto"/>
              <w:jc w:val="center"/>
              <w:rPr>
                <w:rFonts w:ascii="Arial" w:hAnsi="Arial" w:cs="Arial"/>
                <w:sz w:val="18"/>
                <w:szCs w:val="18"/>
                <w:lang w:val="es-BO"/>
              </w:rPr>
            </w:pPr>
            <w:r w:rsidRPr="00ED55EE">
              <w:rPr>
                <w:rFonts w:ascii="Arial" w:hAnsi="Arial" w:cs="Arial"/>
                <w:sz w:val="18"/>
                <w:szCs w:val="18"/>
                <w:lang w:val="es-BO"/>
              </w:rPr>
              <w:t>TÉRMINOS DE REFERENCIA</w:t>
            </w:r>
          </w:p>
          <w:p w14:paraId="0B4A7670" w14:textId="77777777" w:rsidR="00F40F7E" w:rsidRPr="00ED55EE" w:rsidRDefault="00F40F7E" w:rsidP="00F40F7E">
            <w:pPr>
              <w:keepNext/>
              <w:keepLines/>
              <w:tabs>
                <w:tab w:val="left" w:pos="0"/>
                <w:tab w:val="left" w:pos="2111"/>
                <w:tab w:val="left" w:pos="9356"/>
              </w:tabs>
              <w:suppressAutoHyphens/>
              <w:autoSpaceDE w:val="0"/>
              <w:autoSpaceDN w:val="0"/>
              <w:adjustRightInd w:val="0"/>
              <w:jc w:val="center"/>
              <w:rPr>
                <w:rFonts w:ascii="Arial" w:hAnsi="Arial" w:cs="Arial"/>
                <w:b/>
                <w:bCs/>
                <w:spacing w:val="-3"/>
                <w:szCs w:val="18"/>
              </w:rPr>
            </w:pPr>
            <w:r w:rsidRPr="00ED55EE">
              <w:rPr>
                <w:rFonts w:ascii="Arial" w:hAnsi="Arial" w:cs="Arial"/>
                <w:b/>
                <w:bCs/>
                <w:spacing w:val="-3"/>
                <w:szCs w:val="18"/>
              </w:rPr>
              <w:t xml:space="preserve">CONTRATACION DE CONSULTORES INDIVIDUALES DE LÍNEA DEFENSORES PÚBLICOS PARA EL DEPARTAMENTO DE </w:t>
            </w:r>
            <w:r>
              <w:rPr>
                <w:rFonts w:ascii="Arial" w:hAnsi="Arial" w:cs="Arial"/>
                <w:b/>
                <w:bCs/>
                <w:spacing w:val="-3"/>
                <w:szCs w:val="18"/>
              </w:rPr>
              <w:t>LA PAZ</w:t>
            </w:r>
          </w:p>
          <w:p w14:paraId="42AE6062" w14:textId="77777777" w:rsidR="00F40F7E" w:rsidRPr="00ED55EE" w:rsidRDefault="00F40F7E" w:rsidP="00F40F7E">
            <w:pPr>
              <w:pStyle w:val="Prrafodelista"/>
              <w:numPr>
                <w:ilvl w:val="0"/>
                <w:numId w:val="38"/>
              </w:numPr>
              <w:spacing w:line="276" w:lineRule="auto"/>
              <w:contextualSpacing/>
              <w:rPr>
                <w:rFonts w:ascii="Arial" w:hAnsi="Arial" w:cs="Arial"/>
                <w:b/>
                <w:bCs/>
                <w:sz w:val="18"/>
                <w:szCs w:val="18"/>
              </w:rPr>
            </w:pPr>
            <w:r w:rsidRPr="00ED55EE">
              <w:rPr>
                <w:rFonts w:ascii="Arial" w:hAnsi="Arial" w:cs="Arial"/>
                <w:b/>
                <w:bCs/>
                <w:sz w:val="18"/>
                <w:szCs w:val="18"/>
              </w:rPr>
              <w:t>PRESENTACION</w:t>
            </w:r>
          </w:p>
          <w:p w14:paraId="36B46432" w14:textId="77777777" w:rsidR="00F40F7E" w:rsidRPr="00ED55EE" w:rsidRDefault="00F40F7E" w:rsidP="00F40F7E">
            <w:pPr>
              <w:pStyle w:val="Prrafodelista"/>
              <w:rPr>
                <w:rFonts w:ascii="Arial" w:hAnsi="Arial" w:cs="Arial"/>
                <w:b/>
                <w:bCs/>
                <w:sz w:val="18"/>
                <w:szCs w:val="18"/>
              </w:rPr>
            </w:pPr>
          </w:p>
          <w:p w14:paraId="4174AEC7" w14:textId="77777777" w:rsidR="00F40F7E" w:rsidRPr="00ED55EE" w:rsidRDefault="00F40F7E" w:rsidP="00F40F7E">
            <w:pPr>
              <w:rPr>
                <w:rFonts w:ascii="Arial" w:hAnsi="Arial" w:cs="Arial"/>
                <w:szCs w:val="18"/>
              </w:rPr>
            </w:pPr>
            <w:r w:rsidRPr="00ED55EE">
              <w:rPr>
                <w:rFonts w:ascii="Arial" w:hAnsi="Arial" w:cs="Arial"/>
                <w:szCs w:val="18"/>
              </w:rPr>
              <w:t>El Servicio Plurinacional de Defensa Publica, bajo tuición del Ministerio de Justicia y Transparencia  Institucional, como institución descentralizada encargada del régimen de defensa penal publica de las personas denunciadas, imputadas o procesadas penalmente conforme lo establecido por la Ley N° 463, del Servicio Plurinacional de Defensa Publica, en el marco de las NBSABS establecidas en el Decreto Supremo N° 0181, el Parágrafo II del Artículo 119 de la Constitución  Política del Estado, donde establece que: “Toda persona  tiene derecho inviolable a la defensa. El Estado proporcionara a las personas denunciadas o imputadas un defensor gratuito, en los casos en que estas no cuenten con los recursos económicos necesarios”.</w:t>
            </w:r>
          </w:p>
          <w:p w14:paraId="3461CF40" w14:textId="77777777" w:rsidR="00F40F7E" w:rsidRPr="00ED55EE" w:rsidRDefault="00F40F7E" w:rsidP="00F40F7E">
            <w:pPr>
              <w:rPr>
                <w:rFonts w:ascii="Arial" w:hAnsi="Arial" w:cs="Arial"/>
                <w:szCs w:val="18"/>
              </w:rPr>
            </w:pPr>
          </w:p>
          <w:p w14:paraId="2758A49E" w14:textId="77777777" w:rsidR="00F40F7E" w:rsidRPr="00ED55EE" w:rsidRDefault="00F40F7E" w:rsidP="00F40F7E">
            <w:pPr>
              <w:pStyle w:val="Prrafodelista"/>
              <w:numPr>
                <w:ilvl w:val="0"/>
                <w:numId w:val="38"/>
              </w:numPr>
              <w:spacing w:line="276" w:lineRule="auto"/>
              <w:contextualSpacing/>
              <w:rPr>
                <w:rFonts w:ascii="Arial" w:hAnsi="Arial" w:cs="Arial"/>
                <w:b/>
                <w:bCs/>
                <w:sz w:val="18"/>
                <w:szCs w:val="18"/>
              </w:rPr>
            </w:pPr>
            <w:r w:rsidRPr="00ED55EE">
              <w:rPr>
                <w:rFonts w:ascii="Arial" w:hAnsi="Arial" w:cs="Arial"/>
                <w:b/>
                <w:bCs/>
                <w:sz w:val="18"/>
                <w:szCs w:val="18"/>
              </w:rPr>
              <w:t>ANTECEDENTES Y JUSTIFICACION DEL REQUERIMIENTO</w:t>
            </w:r>
          </w:p>
          <w:p w14:paraId="0EAFF720" w14:textId="77777777" w:rsidR="00F40F7E" w:rsidRPr="00ED55EE" w:rsidRDefault="00F40F7E" w:rsidP="00F40F7E">
            <w:pPr>
              <w:pStyle w:val="Prrafodelista"/>
              <w:rPr>
                <w:rFonts w:ascii="Arial" w:hAnsi="Arial" w:cs="Arial"/>
                <w:b/>
                <w:bCs/>
                <w:sz w:val="18"/>
                <w:szCs w:val="18"/>
              </w:rPr>
            </w:pPr>
          </w:p>
          <w:p w14:paraId="0FA8432C" w14:textId="77777777" w:rsidR="00F40F7E" w:rsidRPr="00ED55EE" w:rsidRDefault="00F40F7E" w:rsidP="00F40F7E">
            <w:pPr>
              <w:rPr>
                <w:rFonts w:ascii="Arial" w:hAnsi="Arial" w:cs="Arial"/>
                <w:szCs w:val="18"/>
              </w:rPr>
            </w:pPr>
            <w:r w:rsidRPr="00ED55EE">
              <w:rPr>
                <w:rFonts w:ascii="Arial" w:hAnsi="Arial" w:cs="Arial"/>
                <w:szCs w:val="18"/>
              </w:rPr>
              <w:t>La Constitución Política del Estado, prevé una nueva visión en cuanto a los cambios estructurales del sistema judicial, estableciendo una nueva administración de justicia sustentada en los principios de independencia, imparcialidad seguridad jurídica, publicidad, probidad, celeridad, gratuidad, pluralismo jurídico, equidad, participación ciudadana que implica el acceso a la justicia, como una obligación del Estado y fundamentalmente como un derecho humano, para lo cual se debe operar políticas estatales en materia de justicia.</w:t>
            </w:r>
          </w:p>
          <w:p w14:paraId="45259978" w14:textId="77777777" w:rsidR="00F40F7E" w:rsidRPr="00ED55EE" w:rsidRDefault="00F40F7E" w:rsidP="00F40F7E">
            <w:pPr>
              <w:rPr>
                <w:rFonts w:ascii="Arial" w:hAnsi="Arial" w:cs="Arial"/>
                <w:b/>
                <w:bCs/>
                <w:szCs w:val="18"/>
              </w:rPr>
            </w:pPr>
          </w:p>
          <w:p w14:paraId="4E7D6A0F" w14:textId="77777777" w:rsidR="00F40F7E" w:rsidRPr="00ED55EE" w:rsidRDefault="00F40F7E" w:rsidP="00F40F7E">
            <w:pPr>
              <w:rPr>
                <w:rFonts w:ascii="Arial" w:hAnsi="Arial" w:cs="Arial"/>
                <w:szCs w:val="18"/>
              </w:rPr>
            </w:pPr>
            <w:r w:rsidRPr="00ED55EE">
              <w:rPr>
                <w:rFonts w:ascii="Arial" w:hAnsi="Arial" w:cs="Arial"/>
                <w:szCs w:val="18"/>
              </w:rPr>
              <w:t xml:space="preserve">El Derecho a la Defensa, entendido como la oportunidad real de toda persona imputada/o, a contar con los medios adecuados y el tiempo necesario para ejercer su defensa en todo proceso, constituye una garantía inviolable que permiten concretar el debido proceso e imparcialidad, las condiciones de igualdad jurídica, un proceso pronto y oportuno, y acceder a un Defensor/a, en general el respeto y vigencia de los derechos y garantías sustanciales y procesales. </w:t>
            </w:r>
          </w:p>
          <w:p w14:paraId="3C5A96A5" w14:textId="77777777" w:rsidR="00F40F7E" w:rsidRPr="00ED55EE" w:rsidRDefault="00F40F7E" w:rsidP="00F40F7E">
            <w:pPr>
              <w:rPr>
                <w:rFonts w:ascii="Arial" w:hAnsi="Arial" w:cs="Arial"/>
                <w:szCs w:val="18"/>
              </w:rPr>
            </w:pPr>
          </w:p>
          <w:p w14:paraId="7A51FF92" w14:textId="77777777" w:rsidR="00F40F7E" w:rsidRPr="00ED55EE" w:rsidRDefault="00F40F7E" w:rsidP="00F40F7E">
            <w:pPr>
              <w:rPr>
                <w:rFonts w:ascii="Arial" w:hAnsi="Arial" w:cs="Arial"/>
                <w:i/>
                <w:iCs/>
                <w:szCs w:val="18"/>
              </w:rPr>
            </w:pPr>
            <w:r w:rsidRPr="00ED55EE">
              <w:rPr>
                <w:rFonts w:ascii="Arial" w:hAnsi="Arial" w:cs="Arial"/>
                <w:szCs w:val="18"/>
              </w:rPr>
              <w:t xml:space="preserve">El Parágrafo II del Artículo 119 de la Constitución Política del Estado, establece que: </w:t>
            </w:r>
            <w:r w:rsidRPr="00ED55EE">
              <w:rPr>
                <w:rFonts w:ascii="Arial" w:hAnsi="Arial" w:cs="Arial"/>
                <w:i/>
                <w:iCs/>
                <w:szCs w:val="18"/>
              </w:rPr>
              <w:t>“Toda persona tiene derecho inviolable a la defensa. El Estado proporcionará a las personas denunciadas o imputadas una defensora o un defensor gratuito, en los casos en que éstas no cuenten con los recursos económicos necesarios”.</w:t>
            </w:r>
          </w:p>
          <w:p w14:paraId="36C676C1" w14:textId="77777777" w:rsidR="00F40F7E" w:rsidRPr="00ED55EE" w:rsidRDefault="00F40F7E" w:rsidP="00F40F7E">
            <w:pPr>
              <w:rPr>
                <w:rFonts w:ascii="Arial" w:hAnsi="Arial" w:cs="Arial"/>
                <w:b/>
                <w:bCs/>
                <w:szCs w:val="18"/>
              </w:rPr>
            </w:pPr>
          </w:p>
          <w:p w14:paraId="76C6A78C" w14:textId="77777777" w:rsidR="00F40F7E" w:rsidRPr="00ED55EE" w:rsidRDefault="00F40F7E" w:rsidP="00F40F7E">
            <w:pPr>
              <w:rPr>
                <w:rFonts w:ascii="Arial" w:hAnsi="Arial" w:cs="Arial"/>
                <w:szCs w:val="18"/>
              </w:rPr>
            </w:pPr>
            <w:r w:rsidRPr="00ED55EE">
              <w:rPr>
                <w:rFonts w:ascii="Arial" w:hAnsi="Arial" w:cs="Arial"/>
                <w:szCs w:val="18"/>
              </w:rPr>
              <w:t xml:space="preserve">El derecho a la defensa estatal técnica a cargo del Servicio Plurinacional de Defensa Pública, desarrolla la garantía de toda persona a defenderse dentro de una acción penal desde la denuncia, cuya inviolabilidad permite </w:t>
            </w:r>
            <w:r w:rsidRPr="00ED55EE">
              <w:rPr>
                <w:rFonts w:ascii="Arial" w:hAnsi="Arial" w:cs="Arial"/>
                <w:i/>
                <w:iCs/>
                <w:szCs w:val="18"/>
              </w:rPr>
              <w:t>asegurar “todas las garantías necesarias para su defensa”,</w:t>
            </w:r>
            <w:r w:rsidRPr="00ED55EE">
              <w:rPr>
                <w:rFonts w:ascii="Arial" w:hAnsi="Arial" w:cs="Arial"/>
                <w:szCs w:val="18"/>
              </w:rPr>
              <w:t xml:space="preserve"> el juzgamiento dent</w:t>
            </w:r>
            <w:r w:rsidRPr="00ED55EE">
              <w:rPr>
                <w:rFonts w:ascii="Arial" w:hAnsi="Arial" w:cs="Arial"/>
                <w:i/>
                <w:iCs/>
                <w:szCs w:val="18"/>
              </w:rPr>
              <w:t xml:space="preserve">ro de un plazo razonable, por el juez natural, la presunción de inocencia, a la igualdad, </w:t>
            </w:r>
            <w:r w:rsidRPr="00ED55EE">
              <w:rPr>
                <w:rFonts w:ascii="Arial" w:hAnsi="Arial" w:cs="Arial"/>
                <w:szCs w:val="18"/>
              </w:rPr>
              <w:t>el debido proceso, entre otras.</w:t>
            </w:r>
          </w:p>
          <w:p w14:paraId="3E16931B" w14:textId="77777777" w:rsidR="00F40F7E" w:rsidRPr="00ED55EE" w:rsidRDefault="00F40F7E" w:rsidP="00F40F7E">
            <w:pPr>
              <w:rPr>
                <w:rFonts w:ascii="Arial" w:hAnsi="Arial" w:cs="Arial"/>
                <w:b/>
                <w:bCs/>
                <w:szCs w:val="18"/>
              </w:rPr>
            </w:pPr>
          </w:p>
          <w:p w14:paraId="0316465C" w14:textId="77777777" w:rsidR="00F40F7E" w:rsidRPr="00ED55EE" w:rsidRDefault="00F40F7E" w:rsidP="00F40F7E">
            <w:pPr>
              <w:rPr>
                <w:rFonts w:ascii="Arial" w:hAnsi="Arial" w:cs="Arial"/>
                <w:szCs w:val="18"/>
              </w:rPr>
            </w:pPr>
            <w:r w:rsidRPr="00ED55EE">
              <w:rPr>
                <w:rFonts w:ascii="Arial" w:hAnsi="Arial" w:cs="Arial"/>
                <w:szCs w:val="18"/>
              </w:rPr>
              <w:t>Así, dentro del Estado Unitario Social de Derecho Plurinacional Comunitario, la defensa a todas las personas perseguidas penalmente, constituye la garantía de las garantías como contrapeso ante el poder punitivo del propio Estado.</w:t>
            </w:r>
          </w:p>
          <w:p w14:paraId="0895D8D8" w14:textId="77777777" w:rsidR="00F40F7E" w:rsidRPr="00ED55EE" w:rsidRDefault="00F40F7E" w:rsidP="00F40F7E">
            <w:pPr>
              <w:rPr>
                <w:rFonts w:ascii="Arial" w:hAnsi="Arial" w:cs="Arial"/>
                <w:b/>
                <w:bCs/>
                <w:szCs w:val="18"/>
              </w:rPr>
            </w:pPr>
          </w:p>
          <w:p w14:paraId="77AC8A65" w14:textId="77777777" w:rsidR="00F40F7E" w:rsidRPr="00ED55EE" w:rsidRDefault="00F40F7E" w:rsidP="00F40F7E">
            <w:pPr>
              <w:pStyle w:val="Prrafodelista"/>
              <w:numPr>
                <w:ilvl w:val="0"/>
                <w:numId w:val="38"/>
              </w:numPr>
              <w:spacing w:line="276" w:lineRule="auto"/>
              <w:contextualSpacing/>
              <w:rPr>
                <w:rFonts w:ascii="Arial" w:hAnsi="Arial" w:cs="Arial"/>
                <w:b/>
                <w:bCs/>
                <w:sz w:val="18"/>
                <w:szCs w:val="18"/>
              </w:rPr>
            </w:pPr>
            <w:r w:rsidRPr="00ED55EE">
              <w:rPr>
                <w:rFonts w:ascii="Arial" w:hAnsi="Arial" w:cs="Arial"/>
                <w:b/>
                <w:bCs/>
                <w:sz w:val="18"/>
                <w:szCs w:val="18"/>
                <w:lang w:eastAsia="es-ES"/>
              </w:rPr>
              <w:t>FORMA DE ADJUDICACION Y METODO DE SELECCIÓN Y ADJUDICACION</w:t>
            </w:r>
          </w:p>
          <w:p w14:paraId="314630CE" w14:textId="77777777" w:rsidR="00F40F7E" w:rsidRPr="00ED55EE" w:rsidRDefault="00F40F7E" w:rsidP="00F40F7E">
            <w:pPr>
              <w:pStyle w:val="Prrafodelista"/>
              <w:rPr>
                <w:rFonts w:ascii="Arial" w:hAnsi="Arial" w:cs="Arial"/>
                <w:b/>
                <w:bCs/>
                <w:sz w:val="18"/>
                <w:szCs w:val="18"/>
              </w:rPr>
            </w:pPr>
          </w:p>
          <w:p w14:paraId="6CCB1D95" w14:textId="77777777" w:rsidR="00F40F7E" w:rsidRPr="00ED55EE" w:rsidRDefault="00F40F7E" w:rsidP="00F40F7E">
            <w:pPr>
              <w:rPr>
                <w:rFonts w:ascii="Arial" w:hAnsi="Arial" w:cs="Arial"/>
                <w:szCs w:val="18"/>
              </w:rPr>
            </w:pPr>
            <w:r w:rsidRPr="00ED55EE">
              <w:rPr>
                <w:rFonts w:ascii="Arial" w:hAnsi="Arial" w:cs="Arial"/>
                <w:szCs w:val="18"/>
              </w:rPr>
              <w:t>Se adjudicarán por Ítems y la evaluación de las propuestas se realizará aplicando el método de Selección y adjudicación de Presupuesto Fijo.</w:t>
            </w:r>
          </w:p>
          <w:p w14:paraId="473AD9A9" w14:textId="77777777" w:rsidR="00F40F7E" w:rsidRPr="00ED55EE" w:rsidRDefault="00F40F7E" w:rsidP="00F40F7E">
            <w:pPr>
              <w:rPr>
                <w:rFonts w:ascii="Arial" w:hAnsi="Arial" w:cs="Arial"/>
                <w:b/>
                <w:bCs/>
                <w:szCs w:val="18"/>
              </w:rPr>
            </w:pPr>
          </w:p>
          <w:p w14:paraId="37BCFE0A" w14:textId="77777777" w:rsidR="00F40F7E" w:rsidRPr="00ED55EE" w:rsidRDefault="00F40F7E" w:rsidP="00F40F7E">
            <w:pPr>
              <w:pStyle w:val="Prrafodelista"/>
              <w:numPr>
                <w:ilvl w:val="0"/>
                <w:numId w:val="38"/>
              </w:numPr>
              <w:spacing w:line="276" w:lineRule="auto"/>
              <w:contextualSpacing/>
              <w:rPr>
                <w:rFonts w:ascii="Arial" w:hAnsi="Arial" w:cs="Arial"/>
                <w:b/>
                <w:bCs/>
                <w:sz w:val="18"/>
                <w:szCs w:val="18"/>
              </w:rPr>
            </w:pPr>
            <w:r w:rsidRPr="00ED55EE">
              <w:rPr>
                <w:rFonts w:ascii="Arial" w:hAnsi="Arial" w:cs="Arial"/>
                <w:b/>
                <w:bCs/>
                <w:sz w:val="18"/>
                <w:szCs w:val="18"/>
                <w:lang w:eastAsia="es-ES"/>
              </w:rPr>
              <w:t>JUSTIFICACION DEL METODO DE SELECCIÓN ELEGIDO</w:t>
            </w:r>
          </w:p>
          <w:p w14:paraId="686A90B5" w14:textId="77777777" w:rsidR="00F40F7E" w:rsidRPr="00ED55EE" w:rsidRDefault="00F40F7E" w:rsidP="00F40F7E">
            <w:pPr>
              <w:pStyle w:val="Prrafodelista"/>
              <w:rPr>
                <w:rFonts w:ascii="Arial" w:hAnsi="Arial" w:cs="Arial"/>
                <w:b/>
                <w:bCs/>
                <w:sz w:val="18"/>
                <w:szCs w:val="18"/>
              </w:rPr>
            </w:pPr>
          </w:p>
          <w:p w14:paraId="5B3E701B" w14:textId="77777777" w:rsidR="00F40F7E" w:rsidRPr="00ED55EE" w:rsidRDefault="00F40F7E" w:rsidP="00F40F7E">
            <w:pPr>
              <w:rPr>
                <w:rFonts w:ascii="Arial" w:hAnsi="Arial" w:cs="Arial"/>
                <w:szCs w:val="18"/>
              </w:rPr>
            </w:pPr>
            <w:r w:rsidRPr="00ED55EE">
              <w:rPr>
                <w:rFonts w:ascii="Arial" w:hAnsi="Arial" w:cs="Arial"/>
                <w:szCs w:val="18"/>
              </w:rPr>
              <w:t>Se ha elegido el método de Selección por Presupuesto Fijo, debido a que los recursos previstos en el Programa Operativo Anual (POA) han sido calculados tomando como referencia la equivalencia salarial, para el consultor el nivel salarial en función a la escala salarial y el cuadro de equivalencia de funciones aprobado.</w:t>
            </w:r>
          </w:p>
          <w:p w14:paraId="055F9B6C" w14:textId="77777777" w:rsidR="00F40F7E" w:rsidRPr="00ED55EE" w:rsidRDefault="00F40F7E" w:rsidP="00F40F7E">
            <w:pPr>
              <w:rPr>
                <w:rFonts w:ascii="Arial" w:hAnsi="Arial" w:cs="Arial"/>
                <w:b/>
                <w:bCs/>
                <w:szCs w:val="18"/>
              </w:rPr>
            </w:pPr>
          </w:p>
          <w:p w14:paraId="3FDA2905" w14:textId="77777777" w:rsidR="00F40F7E" w:rsidRPr="00ED55EE" w:rsidRDefault="00F40F7E" w:rsidP="00F40F7E">
            <w:pPr>
              <w:pStyle w:val="Prrafodelista"/>
              <w:numPr>
                <w:ilvl w:val="0"/>
                <w:numId w:val="38"/>
              </w:numPr>
              <w:spacing w:line="276" w:lineRule="auto"/>
              <w:contextualSpacing/>
              <w:rPr>
                <w:rFonts w:ascii="Arial" w:hAnsi="Arial" w:cs="Arial"/>
                <w:b/>
                <w:bCs/>
                <w:sz w:val="18"/>
                <w:szCs w:val="18"/>
                <w:lang w:eastAsia="es-ES"/>
              </w:rPr>
            </w:pPr>
            <w:r w:rsidRPr="00ED55EE">
              <w:rPr>
                <w:rFonts w:ascii="Arial" w:hAnsi="Arial" w:cs="Arial"/>
                <w:b/>
                <w:bCs/>
                <w:sz w:val="18"/>
                <w:szCs w:val="18"/>
                <w:lang w:eastAsia="es-ES"/>
              </w:rPr>
              <w:t>IDENTIFICACION</w:t>
            </w:r>
          </w:p>
          <w:p w14:paraId="2F6473CB" w14:textId="4D4872AE" w:rsidR="00F40F7E" w:rsidRPr="00ED55EE" w:rsidRDefault="00F40F7E" w:rsidP="00F40F7E">
            <w:pPr>
              <w:rPr>
                <w:rFonts w:ascii="Arial" w:hAnsi="Arial" w:cs="Arial"/>
                <w:szCs w:val="18"/>
              </w:rPr>
            </w:pPr>
            <w:r w:rsidRPr="00ED55EE">
              <w:rPr>
                <w:rFonts w:ascii="Arial" w:hAnsi="Arial" w:cs="Arial"/>
                <w:szCs w:val="18"/>
              </w:rPr>
              <w:lastRenderedPageBreak/>
              <w:t xml:space="preserve">Contratos de Consultores Individuales de Línea Defensor Público para el departamento de </w:t>
            </w:r>
            <w:r>
              <w:rPr>
                <w:rFonts w:ascii="Arial" w:hAnsi="Arial" w:cs="Arial"/>
                <w:szCs w:val="18"/>
              </w:rPr>
              <w:t>La Paz</w:t>
            </w:r>
            <w:r w:rsidRPr="00ED55EE">
              <w:rPr>
                <w:rFonts w:ascii="Arial" w:hAnsi="Arial" w:cs="Arial"/>
                <w:szCs w:val="18"/>
              </w:rPr>
              <w:t xml:space="preserve"> de acuerdo al siguiente ítem.</w:t>
            </w:r>
          </w:p>
          <w:p w14:paraId="3BBAF775" w14:textId="77777777" w:rsidR="00F40F7E" w:rsidRPr="00ED55EE" w:rsidRDefault="00F40F7E" w:rsidP="00F40F7E">
            <w:pPr>
              <w:rPr>
                <w:rFonts w:ascii="Arial" w:hAnsi="Arial" w:cs="Arial"/>
                <w:szCs w:val="18"/>
              </w:rPr>
            </w:pPr>
            <w:r w:rsidRPr="00ED55EE">
              <w:rPr>
                <w:rFonts w:ascii="Arial" w:hAnsi="Arial" w:cs="Arial"/>
                <w:b/>
                <w:bCs/>
                <w:szCs w:val="18"/>
              </w:rPr>
              <w:t>Denominación al cargo</w:t>
            </w:r>
            <w:r w:rsidRPr="00ED55EE">
              <w:rPr>
                <w:rFonts w:ascii="Arial" w:hAnsi="Arial" w:cs="Arial"/>
                <w:szCs w:val="18"/>
              </w:rPr>
              <w:t xml:space="preserve">: Consultor Individual de Línea – Defensora Publica y/o Defensor Público para el departamento de </w:t>
            </w:r>
            <w:r>
              <w:rPr>
                <w:rFonts w:ascii="Arial" w:hAnsi="Arial" w:cs="Arial"/>
                <w:szCs w:val="18"/>
              </w:rPr>
              <w:t>La Paz</w:t>
            </w:r>
            <w:r w:rsidRPr="00ED55EE">
              <w:rPr>
                <w:rFonts w:ascii="Arial" w:hAnsi="Arial" w:cs="Arial"/>
                <w:szCs w:val="18"/>
              </w:rPr>
              <w:t>.</w:t>
            </w:r>
          </w:p>
          <w:p w14:paraId="0EB40CA3" w14:textId="77777777" w:rsidR="00F40F7E" w:rsidRPr="00ED55EE" w:rsidRDefault="00F40F7E" w:rsidP="00F40F7E">
            <w:pPr>
              <w:rPr>
                <w:rFonts w:ascii="Arial" w:hAnsi="Arial" w:cs="Arial"/>
                <w:szCs w:val="18"/>
              </w:rPr>
            </w:pPr>
            <w:bookmarkStart w:id="100" w:name="_Hlk98852829"/>
            <w:r w:rsidRPr="00ED55EE">
              <w:rPr>
                <w:rFonts w:ascii="Arial" w:hAnsi="Arial" w:cs="Arial"/>
                <w:b/>
                <w:bCs/>
                <w:szCs w:val="18"/>
              </w:rPr>
              <w:t>Financiamiento:</w:t>
            </w:r>
            <w:r w:rsidRPr="00ED55EE">
              <w:rPr>
                <w:rFonts w:ascii="Arial" w:hAnsi="Arial" w:cs="Arial"/>
                <w:szCs w:val="18"/>
              </w:rPr>
              <w:t xml:space="preserve"> Tesoro General de la Nación (TGN)</w:t>
            </w:r>
          </w:p>
          <w:bookmarkEnd w:id="100"/>
          <w:p w14:paraId="2C55877B" w14:textId="77777777" w:rsidR="00F40F7E" w:rsidRPr="00ED55EE" w:rsidRDefault="00F40F7E" w:rsidP="00F40F7E">
            <w:pPr>
              <w:rPr>
                <w:rFonts w:ascii="Arial" w:hAnsi="Arial" w:cs="Arial"/>
                <w:szCs w:val="18"/>
              </w:rPr>
            </w:pPr>
            <w:r w:rsidRPr="00ED55EE">
              <w:rPr>
                <w:rFonts w:ascii="Arial" w:hAnsi="Arial" w:cs="Arial"/>
                <w:b/>
                <w:bCs/>
                <w:szCs w:val="18"/>
              </w:rPr>
              <w:t>Institución:</w:t>
            </w:r>
            <w:r w:rsidRPr="00ED55EE">
              <w:rPr>
                <w:rFonts w:ascii="Arial" w:hAnsi="Arial" w:cs="Arial"/>
                <w:szCs w:val="18"/>
              </w:rPr>
              <w:t xml:space="preserve"> Servicio Plurinacional de Defensa Publica.</w:t>
            </w:r>
          </w:p>
          <w:p w14:paraId="683B5159" w14:textId="77777777" w:rsidR="00F40F7E" w:rsidRPr="00ED55EE" w:rsidRDefault="00F40F7E" w:rsidP="00F40F7E">
            <w:pPr>
              <w:rPr>
                <w:rFonts w:ascii="Arial" w:hAnsi="Arial" w:cs="Arial"/>
                <w:szCs w:val="18"/>
              </w:rPr>
            </w:pPr>
            <w:r w:rsidRPr="00ED55EE">
              <w:rPr>
                <w:rFonts w:ascii="Arial" w:hAnsi="Arial" w:cs="Arial"/>
                <w:b/>
                <w:bCs/>
                <w:szCs w:val="18"/>
              </w:rPr>
              <w:t>Fecha de Inicio de actividades:</w:t>
            </w:r>
            <w:r w:rsidRPr="00ED55EE">
              <w:rPr>
                <w:rFonts w:ascii="Arial" w:hAnsi="Arial" w:cs="Arial"/>
                <w:szCs w:val="18"/>
              </w:rPr>
              <w:t xml:space="preserve"> día siguiente hábil de la firma de suscripción del contrato (2022)</w:t>
            </w:r>
          </w:p>
          <w:p w14:paraId="46ACB11A" w14:textId="77777777" w:rsidR="00F40F7E" w:rsidRPr="00ED55EE" w:rsidRDefault="00F40F7E" w:rsidP="00F40F7E">
            <w:pPr>
              <w:rPr>
                <w:rFonts w:ascii="Arial" w:hAnsi="Arial" w:cs="Arial"/>
                <w:szCs w:val="18"/>
              </w:rPr>
            </w:pPr>
            <w:r w:rsidRPr="00ED55EE">
              <w:rPr>
                <w:rFonts w:ascii="Arial" w:hAnsi="Arial" w:cs="Arial"/>
                <w:b/>
                <w:bCs/>
                <w:szCs w:val="18"/>
              </w:rPr>
              <w:t>Fecha de Conclusión de actividades:</w:t>
            </w:r>
            <w:r w:rsidRPr="00ED55EE">
              <w:rPr>
                <w:rFonts w:ascii="Arial" w:hAnsi="Arial" w:cs="Arial"/>
                <w:szCs w:val="18"/>
              </w:rPr>
              <w:t xml:space="preserve"> 30 de noviembre de 2022.</w:t>
            </w:r>
          </w:p>
          <w:p w14:paraId="6A131041" w14:textId="77777777" w:rsidR="00F40F7E" w:rsidRPr="00ED55EE" w:rsidRDefault="00F40F7E" w:rsidP="00F40F7E">
            <w:pPr>
              <w:rPr>
                <w:rFonts w:ascii="Arial" w:hAnsi="Arial" w:cs="Arial"/>
                <w:szCs w:val="18"/>
              </w:rPr>
            </w:pPr>
            <w:r w:rsidRPr="00ED55EE">
              <w:rPr>
                <w:rFonts w:ascii="Arial" w:hAnsi="Arial" w:cs="Arial"/>
                <w:b/>
                <w:bCs/>
                <w:szCs w:val="18"/>
              </w:rPr>
              <w:t>Remuneración:</w:t>
            </w:r>
            <w:r w:rsidRPr="00ED55EE">
              <w:rPr>
                <w:rFonts w:ascii="Arial" w:hAnsi="Arial" w:cs="Arial"/>
                <w:szCs w:val="18"/>
              </w:rPr>
              <w:t xml:space="preserve"> Defensores Públicos Bs.- 6.228,00 (Seis Mil Doscientos Veintiocho 00/100 Bolivianos) mismos que serán pagados de forma mensual previa probación de informes mensuales por el Director Departamental de su Dependencia y la Dirección de Supervisión y Control.</w:t>
            </w:r>
          </w:p>
          <w:p w14:paraId="78637755" w14:textId="77777777" w:rsidR="00F40F7E" w:rsidRPr="00ED55EE" w:rsidRDefault="00F40F7E" w:rsidP="00F40F7E">
            <w:pPr>
              <w:pStyle w:val="Prrafodelista"/>
              <w:ind w:left="1440"/>
              <w:rPr>
                <w:rFonts w:ascii="Arial" w:hAnsi="Arial" w:cs="Arial"/>
                <w:sz w:val="18"/>
                <w:szCs w:val="18"/>
                <w:lang w:eastAsia="es-ES"/>
              </w:rPr>
            </w:pPr>
          </w:p>
          <w:tbl>
            <w:tblPr>
              <w:tblStyle w:val="Tablaconcuadrcula"/>
              <w:tblW w:w="8789" w:type="dxa"/>
              <w:tblInd w:w="562" w:type="dxa"/>
              <w:tblLayout w:type="fixed"/>
              <w:tblLook w:val="04A0" w:firstRow="1" w:lastRow="0" w:firstColumn="1" w:lastColumn="0" w:noHBand="0" w:noVBand="1"/>
            </w:tblPr>
            <w:tblGrid>
              <w:gridCol w:w="1843"/>
              <w:gridCol w:w="2410"/>
              <w:gridCol w:w="4536"/>
            </w:tblGrid>
            <w:tr w:rsidR="00F40F7E" w:rsidRPr="00ED55EE" w14:paraId="4A5A9E69" w14:textId="77777777" w:rsidTr="00F40F7E">
              <w:tc>
                <w:tcPr>
                  <w:tcW w:w="1843" w:type="dxa"/>
                </w:tcPr>
                <w:p w14:paraId="1AE60366" w14:textId="77777777" w:rsidR="00F40F7E" w:rsidRPr="00ED55EE" w:rsidRDefault="00F40F7E" w:rsidP="00F40F7E">
                  <w:pPr>
                    <w:rPr>
                      <w:rFonts w:ascii="Arial" w:hAnsi="Arial" w:cs="Arial"/>
                      <w:b/>
                      <w:bCs/>
                      <w:szCs w:val="18"/>
                    </w:rPr>
                  </w:pPr>
                  <w:r w:rsidRPr="00ED55EE">
                    <w:rPr>
                      <w:rFonts w:ascii="Arial" w:hAnsi="Arial" w:cs="Arial"/>
                      <w:b/>
                      <w:bCs/>
                      <w:szCs w:val="18"/>
                    </w:rPr>
                    <w:t>Dirección Departamental</w:t>
                  </w:r>
                </w:p>
              </w:tc>
              <w:tc>
                <w:tcPr>
                  <w:tcW w:w="2410" w:type="dxa"/>
                </w:tcPr>
                <w:p w14:paraId="051D1BED" w14:textId="77777777" w:rsidR="00F40F7E" w:rsidRPr="00ED55EE" w:rsidRDefault="00F40F7E" w:rsidP="00F40F7E">
                  <w:pPr>
                    <w:rPr>
                      <w:rFonts w:ascii="Arial" w:hAnsi="Arial" w:cs="Arial"/>
                      <w:b/>
                      <w:bCs/>
                      <w:szCs w:val="18"/>
                    </w:rPr>
                  </w:pPr>
                  <w:r w:rsidRPr="00ED55EE">
                    <w:rPr>
                      <w:rFonts w:ascii="Arial" w:hAnsi="Arial" w:cs="Arial"/>
                      <w:b/>
                      <w:bCs/>
                      <w:szCs w:val="18"/>
                    </w:rPr>
                    <w:t>Cargo/Ítems</w:t>
                  </w:r>
                </w:p>
              </w:tc>
              <w:tc>
                <w:tcPr>
                  <w:tcW w:w="4536" w:type="dxa"/>
                </w:tcPr>
                <w:p w14:paraId="48C50B98" w14:textId="77777777" w:rsidR="00F40F7E" w:rsidRPr="00ED55EE" w:rsidRDefault="00F40F7E" w:rsidP="00F40F7E">
                  <w:pPr>
                    <w:rPr>
                      <w:rFonts w:ascii="Arial" w:hAnsi="Arial" w:cs="Arial"/>
                      <w:b/>
                      <w:bCs/>
                      <w:szCs w:val="18"/>
                    </w:rPr>
                  </w:pPr>
                  <w:r w:rsidRPr="00ED55EE">
                    <w:rPr>
                      <w:rFonts w:ascii="Arial" w:hAnsi="Arial" w:cs="Arial"/>
                      <w:b/>
                      <w:bCs/>
                      <w:szCs w:val="18"/>
                    </w:rPr>
                    <w:t>Asiento Judicial Base de Operaciones</w:t>
                  </w:r>
                </w:p>
              </w:tc>
            </w:tr>
            <w:tr w:rsidR="00F40F7E" w:rsidRPr="00ED55EE" w14:paraId="18BE3630" w14:textId="77777777" w:rsidTr="00F40F7E">
              <w:trPr>
                <w:trHeight w:val="1053"/>
              </w:trPr>
              <w:tc>
                <w:tcPr>
                  <w:tcW w:w="1843" w:type="dxa"/>
                </w:tcPr>
                <w:p w14:paraId="117BF3F8" w14:textId="77777777" w:rsidR="00F40F7E" w:rsidRPr="00ED55EE" w:rsidRDefault="00F40F7E" w:rsidP="00F40F7E">
                  <w:pPr>
                    <w:rPr>
                      <w:rFonts w:ascii="Arial" w:hAnsi="Arial" w:cs="Arial"/>
                      <w:szCs w:val="18"/>
                    </w:rPr>
                  </w:pPr>
                  <w:r w:rsidRPr="00ED55EE">
                    <w:rPr>
                      <w:rFonts w:ascii="Arial" w:hAnsi="Arial" w:cs="Arial"/>
                      <w:szCs w:val="18"/>
                    </w:rPr>
                    <w:t>Dirección Departamental</w:t>
                  </w:r>
                  <w:r>
                    <w:rPr>
                      <w:rFonts w:ascii="Arial" w:hAnsi="Arial" w:cs="Arial"/>
                      <w:szCs w:val="18"/>
                    </w:rPr>
                    <w:t xml:space="preserve"> La Paz</w:t>
                  </w:r>
                </w:p>
              </w:tc>
              <w:tc>
                <w:tcPr>
                  <w:tcW w:w="2410" w:type="dxa"/>
                </w:tcPr>
                <w:p w14:paraId="5B4B320E" w14:textId="77777777" w:rsidR="00F40F7E" w:rsidRPr="00ED55EE" w:rsidRDefault="00F40F7E" w:rsidP="00F40F7E">
                  <w:pPr>
                    <w:rPr>
                      <w:rFonts w:ascii="Arial" w:hAnsi="Arial" w:cs="Arial"/>
                      <w:szCs w:val="18"/>
                    </w:rPr>
                  </w:pPr>
                  <w:r>
                    <w:rPr>
                      <w:rFonts w:ascii="Arial" w:hAnsi="Arial" w:cs="Arial"/>
                      <w:szCs w:val="18"/>
                    </w:rPr>
                    <w:t>Dos (2</w:t>
                  </w:r>
                  <w:r w:rsidRPr="00ED55EE">
                    <w:rPr>
                      <w:rFonts w:ascii="Arial" w:hAnsi="Arial" w:cs="Arial"/>
                      <w:szCs w:val="18"/>
                    </w:rPr>
                    <w:t>) Consultores Individuales de Línea</w:t>
                  </w:r>
                </w:p>
                <w:p w14:paraId="6ECC2F6E" w14:textId="77777777" w:rsidR="00F40F7E" w:rsidRPr="00ED55EE" w:rsidRDefault="00F40F7E" w:rsidP="00F40F7E">
                  <w:pPr>
                    <w:rPr>
                      <w:rFonts w:ascii="Arial" w:hAnsi="Arial" w:cs="Arial"/>
                      <w:szCs w:val="18"/>
                    </w:rPr>
                  </w:pPr>
                  <w:r w:rsidRPr="00ED55EE">
                    <w:rPr>
                      <w:rFonts w:ascii="Arial" w:hAnsi="Arial" w:cs="Arial"/>
                      <w:szCs w:val="18"/>
                    </w:rPr>
                    <w:t>Defensor (a) Público (a)</w:t>
                  </w:r>
                </w:p>
              </w:tc>
              <w:tc>
                <w:tcPr>
                  <w:tcW w:w="4536" w:type="dxa"/>
                </w:tcPr>
                <w:p w14:paraId="2A4481D4" w14:textId="77777777" w:rsidR="00F40F7E" w:rsidRPr="00ED55EE" w:rsidRDefault="00F40F7E" w:rsidP="00F40F7E">
                  <w:pPr>
                    <w:rPr>
                      <w:rFonts w:ascii="Arial" w:hAnsi="Arial" w:cs="Arial"/>
                      <w:szCs w:val="18"/>
                    </w:rPr>
                  </w:pPr>
                  <w:r w:rsidRPr="00ED55EE">
                    <w:rPr>
                      <w:rFonts w:ascii="Arial" w:hAnsi="Arial" w:cs="Arial"/>
                      <w:szCs w:val="18"/>
                    </w:rPr>
                    <w:t>Base de Operaciones Dirección Departamental de</w:t>
                  </w:r>
                  <w:r>
                    <w:rPr>
                      <w:rFonts w:ascii="Arial" w:hAnsi="Arial" w:cs="Arial"/>
                      <w:szCs w:val="18"/>
                    </w:rPr>
                    <w:t xml:space="preserve"> La Paz</w:t>
                  </w:r>
                  <w:r w:rsidRPr="00ED55EE">
                    <w:rPr>
                      <w:rFonts w:ascii="Arial" w:hAnsi="Arial" w:cs="Arial"/>
                      <w:szCs w:val="18"/>
                    </w:rPr>
                    <w:t>: Con desplazamiento según instrucciones o requerimientos de la Dirección Departamental o la Dirección Nacional.</w:t>
                  </w:r>
                </w:p>
                <w:p w14:paraId="21356707" w14:textId="77777777" w:rsidR="00F40F7E" w:rsidRPr="00ED55EE" w:rsidRDefault="00F40F7E" w:rsidP="00F40F7E">
                  <w:pPr>
                    <w:rPr>
                      <w:rFonts w:ascii="Arial" w:hAnsi="Arial" w:cs="Arial"/>
                      <w:szCs w:val="18"/>
                    </w:rPr>
                  </w:pPr>
                </w:p>
              </w:tc>
            </w:tr>
          </w:tbl>
          <w:p w14:paraId="54317D38" w14:textId="77777777" w:rsidR="00F40F7E" w:rsidRPr="00ED55EE" w:rsidRDefault="00F40F7E" w:rsidP="00F40F7E">
            <w:pPr>
              <w:pStyle w:val="Prrafodelista"/>
              <w:ind w:left="1440"/>
              <w:rPr>
                <w:rFonts w:ascii="Arial" w:hAnsi="Arial" w:cs="Arial"/>
                <w:sz w:val="18"/>
                <w:szCs w:val="18"/>
                <w:lang w:eastAsia="es-ES"/>
              </w:rPr>
            </w:pPr>
          </w:p>
          <w:p w14:paraId="099DA683" w14:textId="77777777" w:rsidR="00F40F7E" w:rsidRPr="00ED55EE" w:rsidRDefault="00F40F7E" w:rsidP="00F40F7E">
            <w:pPr>
              <w:pStyle w:val="Prrafodelista"/>
              <w:numPr>
                <w:ilvl w:val="0"/>
                <w:numId w:val="38"/>
              </w:numPr>
              <w:spacing w:line="276" w:lineRule="auto"/>
              <w:contextualSpacing/>
              <w:rPr>
                <w:rFonts w:ascii="Arial" w:hAnsi="Arial" w:cs="Arial"/>
                <w:b/>
                <w:bCs/>
                <w:sz w:val="18"/>
                <w:szCs w:val="18"/>
              </w:rPr>
            </w:pPr>
            <w:r w:rsidRPr="00ED55EE">
              <w:rPr>
                <w:rFonts w:ascii="Arial" w:hAnsi="Arial" w:cs="Arial"/>
                <w:b/>
                <w:bCs/>
                <w:sz w:val="18"/>
                <w:szCs w:val="18"/>
              </w:rPr>
              <w:t>OBJETIVOS DE LA CONSULTORÍA</w:t>
            </w:r>
          </w:p>
          <w:p w14:paraId="0009A8EA" w14:textId="77777777" w:rsidR="00F40F7E" w:rsidRPr="00ED55EE" w:rsidRDefault="00F40F7E" w:rsidP="00F40F7E">
            <w:pPr>
              <w:rPr>
                <w:rFonts w:ascii="Arial" w:hAnsi="Arial" w:cs="Arial"/>
                <w:b/>
                <w:szCs w:val="18"/>
              </w:rPr>
            </w:pPr>
          </w:p>
          <w:p w14:paraId="0DA1CAC3" w14:textId="77777777" w:rsidR="00F40F7E" w:rsidRPr="00ED55EE" w:rsidRDefault="00F40F7E" w:rsidP="00F40F7E">
            <w:pPr>
              <w:rPr>
                <w:rFonts w:ascii="Arial" w:hAnsi="Arial" w:cs="Arial"/>
                <w:szCs w:val="18"/>
              </w:rPr>
            </w:pPr>
            <w:r w:rsidRPr="00ED55EE">
              <w:rPr>
                <w:rFonts w:ascii="Arial" w:hAnsi="Arial" w:cs="Arial"/>
                <w:szCs w:val="18"/>
              </w:rPr>
              <w:t>El objeto de la presente convocatoria es invitar a personas naturales con capacidades para contratar con el Estado, con título profesional de Licenciatura en Derecho, para cumplir funciones como Defensores Públicos y brindar asistencia técnica jurídica gratuita a toda persona sindicada o imputada carente de recursos económicos y a quienes no se asigna defensa técnica.</w:t>
            </w:r>
          </w:p>
          <w:p w14:paraId="12EC65B3" w14:textId="77777777" w:rsidR="00F40F7E" w:rsidRPr="00ED55EE" w:rsidRDefault="00F40F7E" w:rsidP="00F40F7E">
            <w:pPr>
              <w:rPr>
                <w:rFonts w:ascii="Arial" w:hAnsi="Arial" w:cs="Arial"/>
                <w:szCs w:val="18"/>
              </w:rPr>
            </w:pPr>
          </w:p>
          <w:p w14:paraId="12063068" w14:textId="77777777" w:rsidR="00F40F7E" w:rsidRPr="00ED55EE" w:rsidRDefault="00F40F7E" w:rsidP="00F40F7E">
            <w:pPr>
              <w:rPr>
                <w:rFonts w:ascii="Arial" w:hAnsi="Arial" w:cs="Arial"/>
                <w:szCs w:val="18"/>
              </w:rPr>
            </w:pPr>
            <w:r w:rsidRPr="00ED55EE">
              <w:rPr>
                <w:rFonts w:ascii="Arial" w:hAnsi="Arial" w:cs="Arial"/>
                <w:szCs w:val="18"/>
              </w:rPr>
              <w:t>A esta finalidad en previsión del Decreto Supremo N° 0181 Normas Básicas del Sistema de Administración de Bienes y Servicios, se tiene prevista la contratación de profesionales Abogadas o Abogados para que en la modalidad de Consultores individuales de Línea presten sus servicios como Defensoras Publicas y Defensores Públicos en asientos judiciales del Área Urbana y Provincia.</w:t>
            </w:r>
          </w:p>
          <w:p w14:paraId="127BC5CB" w14:textId="77777777" w:rsidR="00F40F7E" w:rsidRPr="00ED55EE" w:rsidRDefault="00F40F7E" w:rsidP="00F40F7E">
            <w:pPr>
              <w:rPr>
                <w:rFonts w:ascii="Arial" w:hAnsi="Arial" w:cs="Arial"/>
                <w:szCs w:val="18"/>
              </w:rPr>
            </w:pPr>
          </w:p>
          <w:p w14:paraId="315FAD05" w14:textId="77777777" w:rsidR="00F40F7E" w:rsidRPr="00ED55EE" w:rsidRDefault="00F40F7E" w:rsidP="00F40F7E">
            <w:pPr>
              <w:pStyle w:val="Prrafodelista"/>
              <w:numPr>
                <w:ilvl w:val="0"/>
                <w:numId w:val="38"/>
              </w:numPr>
              <w:spacing w:line="276" w:lineRule="auto"/>
              <w:contextualSpacing/>
              <w:rPr>
                <w:rFonts w:ascii="Arial" w:hAnsi="Arial" w:cs="Arial"/>
                <w:b/>
                <w:sz w:val="18"/>
                <w:szCs w:val="18"/>
              </w:rPr>
            </w:pPr>
            <w:r w:rsidRPr="00ED55EE">
              <w:rPr>
                <w:rFonts w:ascii="Arial" w:hAnsi="Arial" w:cs="Arial"/>
                <w:b/>
                <w:sz w:val="18"/>
                <w:szCs w:val="18"/>
              </w:rPr>
              <w:t>OBJETIVOS ESPECIFICOS</w:t>
            </w:r>
          </w:p>
          <w:p w14:paraId="3E7D69E8" w14:textId="77777777" w:rsidR="00F40F7E" w:rsidRPr="00ED55EE" w:rsidRDefault="00F40F7E" w:rsidP="00F40F7E">
            <w:pPr>
              <w:rPr>
                <w:rFonts w:ascii="Arial" w:hAnsi="Arial" w:cs="Arial"/>
                <w:b/>
                <w:szCs w:val="18"/>
              </w:rPr>
            </w:pPr>
          </w:p>
          <w:p w14:paraId="6C54CFC8" w14:textId="77777777" w:rsidR="00F40F7E" w:rsidRPr="00ED55EE" w:rsidRDefault="00F40F7E" w:rsidP="00F40F7E">
            <w:pPr>
              <w:ind w:left="709" w:hanging="283"/>
              <w:rPr>
                <w:rFonts w:ascii="Arial" w:hAnsi="Arial" w:cs="Arial"/>
                <w:szCs w:val="18"/>
              </w:rPr>
            </w:pPr>
            <w:r w:rsidRPr="00ED55EE">
              <w:rPr>
                <w:rFonts w:ascii="Arial" w:hAnsi="Arial" w:cs="Arial"/>
                <w:szCs w:val="18"/>
              </w:rPr>
              <w:t>•</w:t>
            </w:r>
            <w:r w:rsidRPr="00ED55EE">
              <w:rPr>
                <w:rFonts w:ascii="Arial" w:hAnsi="Arial" w:cs="Arial"/>
                <w:szCs w:val="18"/>
              </w:rPr>
              <w:tab/>
              <w:t>Garantizar la inviolabilidad del derecho de defensa y el acceso a una justicia plural, pronta, oportuna y gratuita, proporcionando la asistencia jurídica y defensa penal técnica estatal a toda persona denunciada, imputada o procesada carente de recursos económicos y a quienes no designen abogada o abogado para su defensa.</w:t>
            </w:r>
          </w:p>
          <w:p w14:paraId="0CB41815" w14:textId="77777777" w:rsidR="00F40F7E" w:rsidRPr="00ED55EE" w:rsidRDefault="00F40F7E" w:rsidP="00F40F7E">
            <w:pPr>
              <w:ind w:left="709" w:hanging="283"/>
              <w:rPr>
                <w:rFonts w:ascii="Arial" w:hAnsi="Arial" w:cs="Arial"/>
                <w:szCs w:val="18"/>
              </w:rPr>
            </w:pPr>
            <w:r w:rsidRPr="00ED55EE">
              <w:rPr>
                <w:rFonts w:ascii="Arial" w:hAnsi="Arial" w:cs="Arial"/>
                <w:szCs w:val="18"/>
              </w:rPr>
              <w:t>•</w:t>
            </w:r>
            <w:r w:rsidRPr="00ED55EE">
              <w:rPr>
                <w:rFonts w:ascii="Arial" w:hAnsi="Arial" w:cs="Arial"/>
                <w:szCs w:val="18"/>
              </w:rPr>
              <w:tab/>
              <w:t>Ejercer sus funciones con el propósito de lograr una alternativa favorable a la solución del conflicto, evitando por todos los medios la retardación de justicia.</w:t>
            </w:r>
          </w:p>
          <w:p w14:paraId="740C8ACF" w14:textId="77777777" w:rsidR="00F40F7E" w:rsidRPr="00ED55EE" w:rsidRDefault="00F40F7E" w:rsidP="00F40F7E">
            <w:pPr>
              <w:ind w:left="709" w:hanging="283"/>
              <w:rPr>
                <w:rFonts w:ascii="Arial" w:hAnsi="Arial" w:cs="Arial"/>
                <w:szCs w:val="18"/>
              </w:rPr>
            </w:pPr>
            <w:r w:rsidRPr="00ED55EE">
              <w:rPr>
                <w:rFonts w:ascii="Arial" w:hAnsi="Arial" w:cs="Arial"/>
                <w:szCs w:val="18"/>
              </w:rPr>
              <w:t>•</w:t>
            </w:r>
            <w:r w:rsidRPr="00ED55EE">
              <w:rPr>
                <w:rFonts w:ascii="Arial" w:hAnsi="Arial" w:cs="Arial"/>
                <w:szCs w:val="18"/>
              </w:rPr>
              <w:tab/>
              <w:t>Desempeñar sus funciones en el Territorio nacional para asumir la defensa técnica desde el primer acto del proceso penal hasta la ejecución de la sentencia de acuerdo a la Ley N° 463 del 19 de diciembre de 2013 y reglamentos específicos.</w:t>
            </w:r>
          </w:p>
          <w:p w14:paraId="20361559" w14:textId="77777777" w:rsidR="00F40F7E" w:rsidRPr="00ED55EE" w:rsidRDefault="00F40F7E" w:rsidP="00F40F7E">
            <w:pPr>
              <w:ind w:left="709" w:hanging="283"/>
              <w:rPr>
                <w:rFonts w:ascii="Arial" w:hAnsi="Arial" w:cs="Arial"/>
                <w:szCs w:val="18"/>
              </w:rPr>
            </w:pPr>
            <w:r w:rsidRPr="00ED55EE">
              <w:rPr>
                <w:rFonts w:ascii="Arial" w:hAnsi="Arial" w:cs="Arial"/>
                <w:szCs w:val="18"/>
              </w:rPr>
              <w:t>•</w:t>
            </w:r>
            <w:r w:rsidRPr="00ED55EE">
              <w:rPr>
                <w:rFonts w:ascii="Arial" w:hAnsi="Arial" w:cs="Arial"/>
                <w:szCs w:val="18"/>
              </w:rPr>
              <w:tab/>
              <w:t>Otorgar a favor de las personas imputadas que hayan sido declaradas rebeldes a la Ley, ejerciendo la defensa técnica en plena observancia del principio de probidad; las personas adultas mayores y menores de 18 años de edad, tendrán acceso directo al Servicio. Ejercer sus funciones con el propósito de lograr una alternativa favorable a la solución del conflicto, evitando por todos los medios la retardación de justicia.</w:t>
            </w:r>
          </w:p>
          <w:p w14:paraId="55DDAB68" w14:textId="77777777" w:rsidR="00F40F7E" w:rsidRPr="00ED55EE" w:rsidRDefault="00F40F7E" w:rsidP="00F40F7E">
            <w:pPr>
              <w:rPr>
                <w:rFonts w:ascii="Arial" w:hAnsi="Arial" w:cs="Arial"/>
                <w:szCs w:val="18"/>
              </w:rPr>
            </w:pPr>
          </w:p>
          <w:p w14:paraId="340597D6" w14:textId="77777777" w:rsidR="00F40F7E" w:rsidRPr="00ED55EE" w:rsidRDefault="00F40F7E" w:rsidP="00F40F7E">
            <w:pPr>
              <w:pStyle w:val="Prrafodelista"/>
              <w:numPr>
                <w:ilvl w:val="0"/>
                <w:numId w:val="38"/>
              </w:numPr>
              <w:spacing w:line="276" w:lineRule="auto"/>
              <w:contextualSpacing/>
              <w:rPr>
                <w:rFonts w:ascii="Arial" w:hAnsi="Arial" w:cs="Arial"/>
                <w:sz w:val="18"/>
                <w:szCs w:val="18"/>
              </w:rPr>
            </w:pPr>
            <w:r w:rsidRPr="00ED55EE">
              <w:rPr>
                <w:rFonts w:ascii="Arial" w:hAnsi="Arial" w:cs="Arial"/>
                <w:b/>
                <w:bCs/>
                <w:sz w:val="18"/>
                <w:szCs w:val="18"/>
              </w:rPr>
              <w:t>TAREAS</w:t>
            </w:r>
            <w:r w:rsidRPr="00ED55EE">
              <w:rPr>
                <w:rFonts w:ascii="Arial" w:hAnsi="Arial" w:cs="Arial"/>
                <w:b/>
                <w:sz w:val="18"/>
                <w:szCs w:val="18"/>
                <w:lang w:val="it-IT"/>
              </w:rPr>
              <w:t xml:space="preserve"> MÍNIMAS ESPERADAS EN EL DESARROLLO DE LA CONSULTORÍA:</w:t>
            </w:r>
          </w:p>
          <w:p w14:paraId="559ECB87" w14:textId="77777777" w:rsidR="00F40F7E" w:rsidRPr="00ED55EE" w:rsidRDefault="00F40F7E" w:rsidP="00F40F7E">
            <w:pPr>
              <w:ind w:left="720"/>
              <w:rPr>
                <w:rFonts w:ascii="Arial" w:hAnsi="Arial" w:cs="Arial"/>
                <w:b/>
                <w:szCs w:val="18"/>
                <w:lang w:val="it-IT"/>
              </w:rPr>
            </w:pPr>
          </w:p>
          <w:p w14:paraId="47F2CB44" w14:textId="77777777" w:rsidR="00F40F7E" w:rsidRPr="00ED55EE" w:rsidRDefault="00F40F7E" w:rsidP="00F40F7E">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t>Asumir la Defensa Técnica penal de toda persona procesada, sindicada, denunciada, querellada, imputada, acusada, sentenciada o condenada carente de recursos económicos, personas adultas mayores o menores de (18) años de edad, y de quien no designe abogado o abogada para su defensa, desde el primer acto del proceso penal, hasta el fin de la ejecución de la sentencia, manteniéndose inalterable para la interposición y correspondiente tramites de los recursos establecidos por ley.</w:t>
            </w:r>
          </w:p>
          <w:p w14:paraId="486CC5A5" w14:textId="77777777" w:rsidR="00F40F7E" w:rsidRPr="00ED55EE" w:rsidRDefault="00F40F7E" w:rsidP="00F40F7E">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t xml:space="preserve">Asumir el asesoramiento pleno de los casos que le sean formalmente asignados. </w:t>
            </w:r>
          </w:p>
          <w:p w14:paraId="0FE731E5" w14:textId="77777777" w:rsidR="00F40F7E" w:rsidRPr="00ED55EE" w:rsidRDefault="00F40F7E" w:rsidP="00F40F7E">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t>Coadyuvar en las funciones de la Defensora Pública o el Defensor Público (en caso de las Defensoras o Defensores Auxiliares).</w:t>
            </w:r>
          </w:p>
          <w:p w14:paraId="3371E7B2" w14:textId="77777777" w:rsidR="00F40F7E" w:rsidRPr="00ED55EE" w:rsidRDefault="00F40F7E" w:rsidP="00F40F7E">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t>Prestar una defensa técnica asignada en tiempo, forma, lugar y modalidad debidos.</w:t>
            </w:r>
          </w:p>
          <w:p w14:paraId="33D278C6" w14:textId="77777777" w:rsidR="00F40F7E" w:rsidRPr="00ED55EE" w:rsidRDefault="00F40F7E" w:rsidP="00F40F7E">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t>Informar al inmediato superior, periódicamente y cada vez que les sea instruido, sobre los asuntos a su cargo.</w:t>
            </w:r>
          </w:p>
          <w:p w14:paraId="2C7006FE" w14:textId="77777777" w:rsidR="00F40F7E" w:rsidRPr="00ED55EE" w:rsidRDefault="00F40F7E" w:rsidP="00F40F7E">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lastRenderedPageBreak/>
              <w:t xml:space="preserve">Visitar y contactarse semanalmente con las usuarias y los usuarios privados de libertad en los establecimientos penitenciarios, policiales y celdas judiciales, de acuerdo a reglamentación. </w:t>
            </w:r>
          </w:p>
          <w:p w14:paraId="60C9078D" w14:textId="77777777" w:rsidR="00F40F7E" w:rsidRPr="00ED55EE" w:rsidRDefault="00F40F7E" w:rsidP="00F40F7E">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t xml:space="preserve">Cumplir las instrucciones superiores. </w:t>
            </w:r>
          </w:p>
          <w:p w14:paraId="1B339ECA" w14:textId="77777777" w:rsidR="00F40F7E" w:rsidRPr="00ED55EE" w:rsidRDefault="00F40F7E" w:rsidP="00F40F7E">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t xml:space="preserve">Tramitar por sí o por intermedio de la Directora o el Director Nacional o Departamental, la información solicitada a las entidades públicas o privadas. </w:t>
            </w:r>
          </w:p>
          <w:p w14:paraId="265F7ACF" w14:textId="77777777" w:rsidR="00F40F7E" w:rsidRPr="00ED55EE" w:rsidRDefault="00F40F7E" w:rsidP="00F40F7E">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t xml:space="preserve">Registrar continuamente sus actuaciones para el seguimiento de causas, así como brindar la información estadística que le sea solicitada, en términos de veracidad y oportunidad, conforme al reglamento. </w:t>
            </w:r>
          </w:p>
          <w:p w14:paraId="37F71F5B" w14:textId="77777777" w:rsidR="00F40F7E" w:rsidRPr="00ED55EE" w:rsidRDefault="00F40F7E" w:rsidP="00F40F7E">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t xml:space="preserve">Comunicar a la Defensoría de la Niñez y Adolescencia cuando tuviera conocimiento sobre la situación jurídica de una niña, niño o adolescente involucrado en un hecho tipificado como delito. </w:t>
            </w:r>
          </w:p>
          <w:p w14:paraId="1E7ABCD4" w14:textId="77777777" w:rsidR="00F40F7E" w:rsidRPr="00ED55EE" w:rsidRDefault="00F40F7E" w:rsidP="00F40F7E">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t xml:space="preserve">Elaborar un registro de los casos de tortura u otros tratos inhumanos denunciados o conocidos confidencialmente bajo secreto profesional. </w:t>
            </w:r>
          </w:p>
          <w:p w14:paraId="65AAD187" w14:textId="77777777" w:rsidR="00F40F7E" w:rsidRPr="00ED55EE" w:rsidRDefault="00F40F7E" w:rsidP="00F40F7E">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t xml:space="preserve">Capacitarse y actualizarse permanentemente para el desempeño de sus funciones, de acuerdo a reglamento. </w:t>
            </w:r>
          </w:p>
          <w:p w14:paraId="653510F1" w14:textId="77777777" w:rsidR="00F40F7E" w:rsidRPr="00ED55EE" w:rsidRDefault="00F40F7E" w:rsidP="00F40F7E">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t xml:space="preserve">El cumplimiento y control de los plazos establecidos en la normativa penal, bajo responsabilidad. </w:t>
            </w:r>
          </w:p>
          <w:p w14:paraId="3FD7D2C7" w14:textId="77777777" w:rsidR="00F40F7E" w:rsidRPr="00ED55EE" w:rsidRDefault="00F40F7E" w:rsidP="00F40F7E">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t xml:space="preserve">Denunciar a las operadoras y los operadores de justicia que obstaculicen sus actividades. </w:t>
            </w:r>
          </w:p>
          <w:p w14:paraId="55BE0557" w14:textId="77777777" w:rsidR="00F40F7E" w:rsidRPr="00ED55EE" w:rsidRDefault="00F40F7E" w:rsidP="00F40F7E">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t>Brindar el servicio de defensa pública de manera ininterrumpida y permanente, incluyendo domingos y feriados.</w:t>
            </w:r>
          </w:p>
          <w:p w14:paraId="75DFCDC4" w14:textId="77777777" w:rsidR="00F40F7E" w:rsidRPr="00ED55EE" w:rsidRDefault="00F40F7E" w:rsidP="00F40F7E">
            <w:pPr>
              <w:pStyle w:val="Prrafodelista"/>
              <w:numPr>
                <w:ilvl w:val="0"/>
                <w:numId w:val="37"/>
              </w:numPr>
              <w:spacing w:line="276" w:lineRule="auto"/>
              <w:ind w:left="709" w:hanging="283"/>
              <w:contextualSpacing/>
              <w:rPr>
                <w:rFonts w:ascii="Arial" w:hAnsi="Arial" w:cs="Arial"/>
                <w:b/>
                <w:sz w:val="18"/>
                <w:szCs w:val="18"/>
                <w:lang w:val="it-IT"/>
              </w:rPr>
            </w:pPr>
            <w:r w:rsidRPr="00ED55EE">
              <w:rPr>
                <w:rFonts w:ascii="Arial" w:hAnsi="Arial" w:cs="Arial"/>
                <w:sz w:val="18"/>
                <w:szCs w:val="18"/>
              </w:rPr>
              <w:t>Atender los asuntos que le sean encomendados con diligencia y competencia, pudiendo utilizar dentro del marco normativo, las acciones de defensa previstas en la Constitución Política del Estado.</w:t>
            </w:r>
          </w:p>
          <w:p w14:paraId="25E5DF60" w14:textId="77777777" w:rsidR="00F40F7E" w:rsidRPr="00ED55EE" w:rsidRDefault="00F40F7E" w:rsidP="00F40F7E">
            <w:pPr>
              <w:pStyle w:val="Prrafodelista"/>
              <w:keepNext/>
              <w:keepLines/>
              <w:numPr>
                <w:ilvl w:val="0"/>
                <w:numId w:val="37"/>
              </w:numPr>
              <w:suppressAutoHyphens/>
              <w:autoSpaceDE w:val="0"/>
              <w:autoSpaceDN w:val="0"/>
              <w:adjustRightInd w:val="0"/>
              <w:spacing w:line="276" w:lineRule="auto"/>
              <w:ind w:left="709" w:hanging="283"/>
              <w:contextualSpacing/>
              <w:rPr>
                <w:rFonts w:ascii="Arial" w:hAnsi="Arial" w:cs="Arial"/>
                <w:sz w:val="18"/>
                <w:szCs w:val="18"/>
              </w:rPr>
            </w:pPr>
            <w:r w:rsidRPr="00ED55EE">
              <w:rPr>
                <w:rFonts w:ascii="Arial" w:hAnsi="Arial" w:cs="Arial"/>
                <w:sz w:val="18"/>
                <w:szCs w:val="18"/>
              </w:rPr>
              <w:t xml:space="preserve">Informar a la usuaria o al usuario, respecto al proceso. </w:t>
            </w:r>
          </w:p>
          <w:p w14:paraId="7EB7336C" w14:textId="77777777" w:rsidR="00F40F7E" w:rsidRPr="00ED55EE" w:rsidRDefault="00F40F7E" w:rsidP="00F40F7E">
            <w:pPr>
              <w:pStyle w:val="Prrafodelista"/>
              <w:keepNext/>
              <w:keepLines/>
              <w:numPr>
                <w:ilvl w:val="0"/>
                <w:numId w:val="37"/>
              </w:numPr>
              <w:suppressAutoHyphens/>
              <w:autoSpaceDE w:val="0"/>
              <w:autoSpaceDN w:val="0"/>
              <w:adjustRightInd w:val="0"/>
              <w:spacing w:line="276" w:lineRule="auto"/>
              <w:ind w:left="709" w:hanging="283"/>
              <w:contextualSpacing/>
              <w:rPr>
                <w:rFonts w:ascii="Arial" w:hAnsi="Arial" w:cs="Arial"/>
                <w:sz w:val="18"/>
                <w:szCs w:val="18"/>
              </w:rPr>
            </w:pPr>
            <w:r w:rsidRPr="00ED55EE">
              <w:rPr>
                <w:rFonts w:ascii="Arial" w:hAnsi="Arial" w:cs="Arial"/>
                <w:sz w:val="18"/>
                <w:szCs w:val="18"/>
              </w:rPr>
              <w:t xml:space="preserve">Proteger la confidencialidad y trato reservado de su representado, guardando discreción respecto a todos los hechos e informaciones vinculadas a los casos que representa, cualquiera sea la forma en que las haya conocido. Fundamentar técnicamente sus presentaciones en favor de la usuaria o el usuario, otorgando especial atención a las indicaciones que se le hiciere. </w:t>
            </w:r>
          </w:p>
          <w:p w14:paraId="553CB65C" w14:textId="77777777" w:rsidR="00F40F7E" w:rsidRPr="00ED55EE" w:rsidRDefault="00F40F7E" w:rsidP="00F40F7E">
            <w:pPr>
              <w:keepNext/>
              <w:keepLines/>
              <w:numPr>
                <w:ilvl w:val="0"/>
                <w:numId w:val="37"/>
              </w:numPr>
              <w:suppressAutoHyphens/>
              <w:autoSpaceDE w:val="0"/>
              <w:autoSpaceDN w:val="0"/>
              <w:adjustRightInd w:val="0"/>
              <w:spacing w:line="276" w:lineRule="auto"/>
              <w:ind w:left="709" w:hanging="283"/>
              <w:rPr>
                <w:rFonts w:ascii="Arial" w:hAnsi="Arial" w:cs="Arial"/>
                <w:szCs w:val="18"/>
              </w:rPr>
            </w:pPr>
            <w:r w:rsidRPr="00ED55EE">
              <w:rPr>
                <w:rFonts w:ascii="Arial" w:hAnsi="Arial" w:cs="Arial"/>
                <w:szCs w:val="18"/>
              </w:rPr>
              <w:t>Orientar a la persona imputada en el ejercicio de su defensa material.</w:t>
            </w:r>
          </w:p>
          <w:p w14:paraId="152CD8A4" w14:textId="77777777" w:rsidR="00F40F7E" w:rsidRPr="00ED55EE" w:rsidRDefault="00F40F7E" w:rsidP="00F40F7E">
            <w:pPr>
              <w:keepNext/>
              <w:keepLines/>
              <w:numPr>
                <w:ilvl w:val="0"/>
                <w:numId w:val="37"/>
              </w:numPr>
              <w:suppressAutoHyphens/>
              <w:autoSpaceDE w:val="0"/>
              <w:autoSpaceDN w:val="0"/>
              <w:adjustRightInd w:val="0"/>
              <w:spacing w:line="276" w:lineRule="auto"/>
              <w:ind w:left="709" w:hanging="283"/>
              <w:rPr>
                <w:rFonts w:ascii="Arial" w:hAnsi="Arial" w:cs="Arial"/>
                <w:szCs w:val="18"/>
              </w:rPr>
            </w:pPr>
            <w:r w:rsidRPr="00ED55EE">
              <w:rPr>
                <w:rFonts w:ascii="Arial" w:hAnsi="Arial" w:cs="Arial"/>
                <w:szCs w:val="18"/>
              </w:rPr>
              <w:t>Observar en todo momento una conducta idónea, guiada por el principio de probidad.</w:t>
            </w:r>
          </w:p>
          <w:p w14:paraId="747FD0A9" w14:textId="77777777" w:rsidR="00F40F7E" w:rsidRPr="00ED55EE" w:rsidRDefault="00F40F7E" w:rsidP="00F40F7E">
            <w:pPr>
              <w:keepNext/>
              <w:keepLines/>
              <w:numPr>
                <w:ilvl w:val="0"/>
                <w:numId w:val="37"/>
              </w:numPr>
              <w:suppressAutoHyphens/>
              <w:autoSpaceDE w:val="0"/>
              <w:autoSpaceDN w:val="0"/>
              <w:adjustRightInd w:val="0"/>
              <w:spacing w:line="276" w:lineRule="auto"/>
              <w:ind w:left="709" w:hanging="283"/>
              <w:rPr>
                <w:rFonts w:ascii="Arial" w:hAnsi="Arial" w:cs="Arial"/>
                <w:szCs w:val="18"/>
              </w:rPr>
            </w:pPr>
            <w:r w:rsidRPr="00ED55EE">
              <w:rPr>
                <w:rFonts w:ascii="Arial" w:hAnsi="Arial" w:cs="Arial"/>
                <w:szCs w:val="18"/>
              </w:rPr>
              <w:t>Otorgar una defensa satisfactoria de acuerdo a protocolos establecidos.</w:t>
            </w:r>
          </w:p>
          <w:p w14:paraId="6674CF5D" w14:textId="77777777" w:rsidR="00F40F7E" w:rsidRPr="00ED55EE" w:rsidRDefault="00F40F7E" w:rsidP="00F40F7E">
            <w:pPr>
              <w:keepNext/>
              <w:keepLines/>
              <w:numPr>
                <w:ilvl w:val="0"/>
                <w:numId w:val="37"/>
              </w:numPr>
              <w:suppressAutoHyphens/>
              <w:autoSpaceDE w:val="0"/>
              <w:autoSpaceDN w:val="0"/>
              <w:adjustRightInd w:val="0"/>
              <w:spacing w:line="276" w:lineRule="auto"/>
              <w:ind w:left="709" w:hanging="283"/>
              <w:rPr>
                <w:rFonts w:ascii="Arial" w:hAnsi="Arial" w:cs="Arial"/>
                <w:szCs w:val="18"/>
              </w:rPr>
            </w:pPr>
            <w:r w:rsidRPr="00ED55EE">
              <w:rPr>
                <w:rFonts w:ascii="Arial" w:hAnsi="Arial" w:cs="Arial"/>
                <w:szCs w:val="18"/>
              </w:rPr>
              <w:t>Uso de manera obligatoria del Sistema Interno de Seguimiento de Causas.</w:t>
            </w:r>
          </w:p>
          <w:p w14:paraId="2A441940" w14:textId="77777777" w:rsidR="00F40F7E" w:rsidRPr="00ED55EE" w:rsidRDefault="00F40F7E" w:rsidP="00F40F7E">
            <w:pPr>
              <w:keepNext/>
              <w:keepLines/>
              <w:numPr>
                <w:ilvl w:val="0"/>
                <w:numId w:val="37"/>
              </w:numPr>
              <w:suppressAutoHyphens/>
              <w:autoSpaceDE w:val="0"/>
              <w:autoSpaceDN w:val="0"/>
              <w:adjustRightInd w:val="0"/>
              <w:spacing w:line="276" w:lineRule="auto"/>
              <w:ind w:left="709" w:hanging="283"/>
              <w:rPr>
                <w:rFonts w:ascii="Arial" w:hAnsi="Arial" w:cs="Arial"/>
                <w:szCs w:val="18"/>
              </w:rPr>
            </w:pPr>
            <w:r w:rsidRPr="00ED55EE">
              <w:rPr>
                <w:rFonts w:ascii="Arial" w:hAnsi="Arial" w:cs="Arial"/>
                <w:szCs w:val="18"/>
              </w:rPr>
              <w:t>Generar reportes estadísticos, de acuerdo a los lineamientos del Sistema Interno de Seguimiento de Causas.</w:t>
            </w:r>
          </w:p>
          <w:p w14:paraId="11896666" w14:textId="77777777" w:rsidR="00F40F7E" w:rsidRPr="00ED55EE" w:rsidRDefault="00F40F7E" w:rsidP="00F40F7E">
            <w:pPr>
              <w:keepNext/>
              <w:keepLines/>
              <w:numPr>
                <w:ilvl w:val="0"/>
                <w:numId w:val="37"/>
              </w:numPr>
              <w:suppressAutoHyphens/>
              <w:autoSpaceDE w:val="0"/>
              <w:autoSpaceDN w:val="0"/>
              <w:adjustRightInd w:val="0"/>
              <w:spacing w:line="276" w:lineRule="auto"/>
              <w:ind w:left="709" w:hanging="283"/>
              <w:rPr>
                <w:rFonts w:ascii="Arial" w:hAnsi="Arial" w:cs="Arial"/>
                <w:szCs w:val="18"/>
              </w:rPr>
            </w:pPr>
            <w:r w:rsidRPr="00ED55EE">
              <w:rPr>
                <w:rFonts w:ascii="Arial" w:hAnsi="Arial" w:cs="Arial"/>
                <w:szCs w:val="18"/>
              </w:rPr>
              <w:t>Elaborar informes Mensuales e Informes Final de las actividades jurídicas procesales y de gestión a su cargo, elaborar los informes en base a los Reportes Sistema Interno de Seguimiento de Causas; así como los informes que le sean requeridos por la Directora o el Director Nacional del Servicio, Directora o Director de Supervisión y Control o el Director Departamental correspondiente.</w:t>
            </w:r>
          </w:p>
          <w:p w14:paraId="5F2A08BB" w14:textId="77777777" w:rsidR="00F40F7E" w:rsidRPr="00ED55EE" w:rsidRDefault="00F40F7E" w:rsidP="00F40F7E">
            <w:pPr>
              <w:keepNext/>
              <w:keepLines/>
              <w:numPr>
                <w:ilvl w:val="0"/>
                <w:numId w:val="37"/>
              </w:numPr>
              <w:suppressAutoHyphens/>
              <w:autoSpaceDE w:val="0"/>
              <w:autoSpaceDN w:val="0"/>
              <w:adjustRightInd w:val="0"/>
              <w:spacing w:line="276" w:lineRule="auto"/>
              <w:ind w:left="709" w:hanging="283"/>
              <w:rPr>
                <w:rFonts w:ascii="Arial" w:hAnsi="Arial" w:cs="Arial"/>
                <w:szCs w:val="18"/>
              </w:rPr>
            </w:pPr>
            <w:r w:rsidRPr="00ED55EE">
              <w:rPr>
                <w:rFonts w:ascii="Arial" w:hAnsi="Arial" w:cs="Arial"/>
                <w:szCs w:val="18"/>
              </w:rPr>
              <w:t>Los Informes en base a los Reportes del Sistema Interno de Seguimiento de Causas; así como los informes que le sean requeridos por la Directora o el Director Nacional del Servicio, Directora o Director de Supervisión y Control o el Director Departamental correspondiente.</w:t>
            </w:r>
          </w:p>
          <w:p w14:paraId="6A9DD82E" w14:textId="77777777" w:rsidR="00F40F7E" w:rsidRPr="00ED55EE" w:rsidRDefault="00F40F7E" w:rsidP="00F40F7E">
            <w:pPr>
              <w:rPr>
                <w:rFonts w:ascii="Arial" w:hAnsi="Arial" w:cs="Arial"/>
                <w:b/>
                <w:szCs w:val="18"/>
                <w:lang w:val="it-IT"/>
              </w:rPr>
            </w:pPr>
          </w:p>
          <w:p w14:paraId="447B4C47" w14:textId="77777777" w:rsidR="00F40F7E" w:rsidRPr="00ED55EE" w:rsidRDefault="00F40F7E" w:rsidP="00F40F7E">
            <w:pPr>
              <w:pStyle w:val="Prrafodelista"/>
              <w:keepNext/>
              <w:keepLines/>
              <w:numPr>
                <w:ilvl w:val="1"/>
                <w:numId w:val="38"/>
              </w:numPr>
              <w:suppressAutoHyphens/>
              <w:autoSpaceDE w:val="0"/>
              <w:autoSpaceDN w:val="0"/>
              <w:adjustRightInd w:val="0"/>
              <w:spacing w:line="276" w:lineRule="auto"/>
              <w:contextualSpacing/>
              <w:rPr>
                <w:rFonts w:ascii="Arial" w:hAnsi="Arial" w:cs="Arial"/>
                <w:b/>
                <w:bCs/>
                <w:sz w:val="18"/>
                <w:szCs w:val="18"/>
              </w:rPr>
            </w:pPr>
            <w:r w:rsidRPr="00ED55EE">
              <w:rPr>
                <w:rFonts w:ascii="Arial" w:hAnsi="Arial" w:cs="Arial"/>
                <w:b/>
                <w:bCs/>
                <w:sz w:val="18"/>
                <w:szCs w:val="18"/>
              </w:rPr>
              <w:lastRenderedPageBreak/>
              <w:t>OTRAS ACTIVIDADES</w:t>
            </w:r>
          </w:p>
          <w:p w14:paraId="492A2B64" w14:textId="77777777" w:rsidR="00F40F7E" w:rsidRPr="00ED55EE" w:rsidRDefault="00F40F7E" w:rsidP="00F40F7E">
            <w:pPr>
              <w:pStyle w:val="Prrafodelista"/>
              <w:keepNext/>
              <w:keepLines/>
              <w:suppressAutoHyphens/>
              <w:autoSpaceDE w:val="0"/>
              <w:autoSpaceDN w:val="0"/>
              <w:adjustRightInd w:val="0"/>
              <w:rPr>
                <w:rFonts w:ascii="Arial" w:hAnsi="Arial" w:cs="Arial"/>
                <w:b/>
                <w:bCs/>
                <w:sz w:val="18"/>
                <w:szCs w:val="18"/>
              </w:rPr>
            </w:pPr>
          </w:p>
          <w:p w14:paraId="71CF6EDF" w14:textId="77777777" w:rsidR="00F40F7E" w:rsidRPr="00ED55EE" w:rsidRDefault="00F40F7E" w:rsidP="00F40F7E">
            <w:pPr>
              <w:keepNext/>
              <w:keepLines/>
              <w:numPr>
                <w:ilvl w:val="0"/>
                <w:numId w:val="77"/>
              </w:numPr>
              <w:suppressAutoHyphens/>
              <w:autoSpaceDE w:val="0"/>
              <w:autoSpaceDN w:val="0"/>
              <w:adjustRightInd w:val="0"/>
              <w:spacing w:line="276" w:lineRule="auto"/>
              <w:ind w:left="709" w:hanging="283"/>
              <w:rPr>
                <w:rFonts w:ascii="Arial" w:hAnsi="Arial" w:cs="Arial"/>
                <w:szCs w:val="18"/>
              </w:rPr>
            </w:pPr>
            <w:r w:rsidRPr="00ED55EE">
              <w:rPr>
                <w:rFonts w:ascii="Arial" w:hAnsi="Arial" w:cs="Arial"/>
                <w:szCs w:val="18"/>
              </w:rPr>
              <w:t>Comunicación y buen relacionamiento con servidoras públicas, servidores públicos, las usuarias, los usuarios y público en general.</w:t>
            </w:r>
          </w:p>
          <w:p w14:paraId="3DDD4F28" w14:textId="77777777" w:rsidR="00F40F7E" w:rsidRPr="00ED55EE" w:rsidRDefault="00F40F7E" w:rsidP="00F40F7E">
            <w:pPr>
              <w:keepNext/>
              <w:keepLines/>
              <w:numPr>
                <w:ilvl w:val="0"/>
                <w:numId w:val="77"/>
              </w:numPr>
              <w:suppressAutoHyphens/>
              <w:autoSpaceDE w:val="0"/>
              <w:autoSpaceDN w:val="0"/>
              <w:adjustRightInd w:val="0"/>
              <w:spacing w:line="276" w:lineRule="auto"/>
              <w:ind w:left="709" w:hanging="283"/>
              <w:rPr>
                <w:rFonts w:ascii="Arial" w:hAnsi="Arial" w:cs="Arial"/>
                <w:szCs w:val="18"/>
              </w:rPr>
            </w:pPr>
            <w:r w:rsidRPr="00ED55EE">
              <w:rPr>
                <w:rFonts w:ascii="Arial" w:hAnsi="Arial" w:cs="Arial"/>
                <w:szCs w:val="18"/>
              </w:rPr>
              <w:t>Recepción de documentación, según y como corresponda.</w:t>
            </w:r>
          </w:p>
          <w:p w14:paraId="6E328BF8" w14:textId="77777777" w:rsidR="00F40F7E" w:rsidRPr="00ED55EE" w:rsidRDefault="00F40F7E" w:rsidP="00F40F7E">
            <w:pPr>
              <w:keepNext/>
              <w:keepLines/>
              <w:numPr>
                <w:ilvl w:val="0"/>
                <w:numId w:val="77"/>
              </w:numPr>
              <w:suppressAutoHyphens/>
              <w:autoSpaceDE w:val="0"/>
              <w:autoSpaceDN w:val="0"/>
              <w:adjustRightInd w:val="0"/>
              <w:spacing w:line="276" w:lineRule="auto"/>
              <w:ind w:left="709" w:hanging="283"/>
              <w:rPr>
                <w:rFonts w:ascii="Arial" w:hAnsi="Arial" w:cs="Arial"/>
                <w:szCs w:val="18"/>
              </w:rPr>
            </w:pPr>
            <w:r w:rsidRPr="00ED55EE">
              <w:rPr>
                <w:rFonts w:ascii="Arial" w:hAnsi="Arial" w:cs="Arial"/>
                <w:szCs w:val="18"/>
              </w:rPr>
              <w:t>Elaboración de correspondencia y despacho de la misma.</w:t>
            </w:r>
          </w:p>
          <w:p w14:paraId="24308C27" w14:textId="77777777" w:rsidR="00F40F7E" w:rsidRPr="00ED55EE" w:rsidRDefault="00F40F7E" w:rsidP="00F40F7E">
            <w:pPr>
              <w:keepNext/>
              <w:keepLines/>
              <w:numPr>
                <w:ilvl w:val="0"/>
                <w:numId w:val="77"/>
              </w:numPr>
              <w:suppressAutoHyphens/>
              <w:autoSpaceDE w:val="0"/>
              <w:autoSpaceDN w:val="0"/>
              <w:adjustRightInd w:val="0"/>
              <w:spacing w:line="276" w:lineRule="auto"/>
              <w:ind w:left="709" w:hanging="283"/>
              <w:rPr>
                <w:rFonts w:ascii="Arial" w:hAnsi="Arial" w:cs="Arial"/>
                <w:szCs w:val="18"/>
              </w:rPr>
            </w:pPr>
            <w:r w:rsidRPr="00ED55EE">
              <w:rPr>
                <w:rFonts w:ascii="Arial" w:hAnsi="Arial" w:cs="Arial"/>
                <w:szCs w:val="18"/>
              </w:rPr>
              <w:t>Clasificación y archivo de informes y documentación que se genere.</w:t>
            </w:r>
          </w:p>
          <w:p w14:paraId="757D6CBC" w14:textId="77777777" w:rsidR="00F40F7E" w:rsidRPr="00ED55EE" w:rsidRDefault="00F40F7E" w:rsidP="00F40F7E">
            <w:pPr>
              <w:keepNext/>
              <w:keepLines/>
              <w:numPr>
                <w:ilvl w:val="0"/>
                <w:numId w:val="77"/>
              </w:numPr>
              <w:suppressAutoHyphens/>
              <w:autoSpaceDE w:val="0"/>
              <w:autoSpaceDN w:val="0"/>
              <w:adjustRightInd w:val="0"/>
              <w:spacing w:line="276" w:lineRule="auto"/>
              <w:ind w:left="709" w:hanging="283"/>
              <w:rPr>
                <w:rFonts w:ascii="Arial" w:hAnsi="Arial" w:cs="Arial"/>
                <w:szCs w:val="18"/>
              </w:rPr>
            </w:pPr>
            <w:r w:rsidRPr="00ED55EE">
              <w:rPr>
                <w:rFonts w:ascii="Arial" w:hAnsi="Arial" w:cs="Arial"/>
                <w:szCs w:val="18"/>
              </w:rPr>
              <w:t>Utilizar los instrumentos administrativos necesarios, para una correcta administración.</w:t>
            </w:r>
          </w:p>
          <w:p w14:paraId="67C16DD1" w14:textId="77777777" w:rsidR="00F40F7E" w:rsidRPr="00ED55EE" w:rsidRDefault="00F40F7E" w:rsidP="00F40F7E">
            <w:pPr>
              <w:keepNext/>
              <w:keepLines/>
              <w:numPr>
                <w:ilvl w:val="0"/>
                <w:numId w:val="77"/>
              </w:numPr>
              <w:suppressAutoHyphens/>
              <w:autoSpaceDE w:val="0"/>
              <w:autoSpaceDN w:val="0"/>
              <w:adjustRightInd w:val="0"/>
              <w:spacing w:line="276" w:lineRule="auto"/>
              <w:ind w:left="709" w:hanging="283"/>
              <w:rPr>
                <w:rFonts w:ascii="Arial" w:hAnsi="Arial" w:cs="Arial"/>
                <w:szCs w:val="18"/>
              </w:rPr>
            </w:pPr>
            <w:r w:rsidRPr="00ED55EE">
              <w:rPr>
                <w:rFonts w:ascii="Arial" w:hAnsi="Arial" w:cs="Arial"/>
                <w:szCs w:val="18"/>
              </w:rPr>
              <w:t>Elaboración de Informes.</w:t>
            </w:r>
          </w:p>
          <w:p w14:paraId="029EDF25" w14:textId="77777777" w:rsidR="00F40F7E" w:rsidRPr="00ED55EE" w:rsidRDefault="00F40F7E" w:rsidP="00F40F7E">
            <w:pPr>
              <w:keepNext/>
              <w:keepLines/>
              <w:numPr>
                <w:ilvl w:val="0"/>
                <w:numId w:val="77"/>
              </w:numPr>
              <w:suppressAutoHyphens/>
              <w:autoSpaceDE w:val="0"/>
              <w:autoSpaceDN w:val="0"/>
              <w:adjustRightInd w:val="0"/>
              <w:spacing w:line="276" w:lineRule="auto"/>
              <w:ind w:left="709" w:hanging="283"/>
              <w:rPr>
                <w:rFonts w:ascii="Arial" w:hAnsi="Arial" w:cs="Arial"/>
                <w:szCs w:val="18"/>
              </w:rPr>
            </w:pPr>
            <w:r w:rsidRPr="00ED55EE">
              <w:rPr>
                <w:rFonts w:ascii="Arial" w:hAnsi="Arial" w:cs="Arial"/>
                <w:szCs w:val="18"/>
              </w:rPr>
              <w:t>Realizar otras actividades relacionadas que le sean solicitadas en coordinación con la Dirección Nacional, Dirección Departamental y los Servicios Integrados de justicia.</w:t>
            </w:r>
          </w:p>
          <w:p w14:paraId="23E3375B" w14:textId="77777777" w:rsidR="00F40F7E" w:rsidRPr="00ED55EE" w:rsidRDefault="00F40F7E" w:rsidP="00F40F7E">
            <w:pPr>
              <w:keepNext/>
              <w:keepLines/>
              <w:suppressAutoHyphens/>
              <w:autoSpaceDE w:val="0"/>
              <w:autoSpaceDN w:val="0"/>
              <w:adjustRightInd w:val="0"/>
              <w:rPr>
                <w:rFonts w:ascii="Arial" w:hAnsi="Arial" w:cs="Arial"/>
                <w:szCs w:val="18"/>
              </w:rPr>
            </w:pPr>
          </w:p>
          <w:p w14:paraId="5ECF5847" w14:textId="77777777" w:rsidR="00F40F7E" w:rsidRPr="00ED55EE" w:rsidRDefault="00F40F7E" w:rsidP="00F40F7E">
            <w:pPr>
              <w:pStyle w:val="Prrafodelista"/>
              <w:keepNext/>
              <w:keepLines/>
              <w:numPr>
                <w:ilvl w:val="0"/>
                <w:numId w:val="38"/>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RESULTADOS Y PRODUCTOS ESPERADOS</w:t>
            </w:r>
          </w:p>
          <w:p w14:paraId="537A91CE" w14:textId="77777777" w:rsidR="00F40F7E" w:rsidRPr="00ED55EE" w:rsidRDefault="00F40F7E" w:rsidP="00F40F7E">
            <w:pPr>
              <w:pStyle w:val="Prrafodelista"/>
              <w:keepNext/>
              <w:keepLines/>
              <w:suppressAutoHyphens/>
              <w:autoSpaceDE w:val="0"/>
              <w:autoSpaceDN w:val="0"/>
              <w:adjustRightInd w:val="0"/>
              <w:rPr>
                <w:rFonts w:ascii="Arial" w:hAnsi="Arial" w:cs="Arial"/>
                <w:sz w:val="18"/>
                <w:szCs w:val="18"/>
              </w:rPr>
            </w:pPr>
          </w:p>
          <w:p w14:paraId="203868E6" w14:textId="77777777" w:rsidR="00F40F7E" w:rsidRPr="00ED55EE" w:rsidRDefault="00F40F7E" w:rsidP="00F40F7E">
            <w:pPr>
              <w:pStyle w:val="Prrafodelista"/>
              <w:keepNext/>
              <w:keepLines/>
              <w:numPr>
                <w:ilvl w:val="0"/>
                <w:numId w:val="78"/>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Patrocinio técnico jurídico a personas denunciadas, imputadas, acusadas, sentenciadas o condenadas de escasos recursos y a quienes no se asigne abogado para su defensa de acuerdo a los parámetros y lineamientos de la Ley N° 463, con alto grado de seguridad y responsabilidad durante las 24 horas.</w:t>
            </w:r>
          </w:p>
          <w:p w14:paraId="2F1D09F6" w14:textId="77777777" w:rsidR="00F40F7E" w:rsidRPr="00ED55EE" w:rsidRDefault="00F40F7E" w:rsidP="00F40F7E">
            <w:pPr>
              <w:pStyle w:val="Prrafodelista"/>
              <w:keepNext/>
              <w:keepLines/>
              <w:numPr>
                <w:ilvl w:val="0"/>
                <w:numId w:val="78"/>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Generar y presentar informes mensuales hasta el primer día de cada mes, sobre las actividades procesales cumplidas a favor de las usuarias y los usuarios de acuerdo a los lineamientos definidos por el Servicio, generando reportes estadísticos sobre los casos judiciales con sin personas detenidas, con o sin sentencia y casos policiales atendidos durante el mes, de manera que se permita realizar un seguimiento del servicio de consultoría en cada región u oficina regional.</w:t>
            </w:r>
          </w:p>
          <w:p w14:paraId="0813E402" w14:textId="77777777" w:rsidR="00F40F7E" w:rsidRPr="00ED55EE" w:rsidRDefault="00F40F7E" w:rsidP="00F40F7E">
            <w:pPr>
              <w:pStyle w:val="Prrafodelista"/>
              <w:keepNext/>
              <w:keepLines/>
              <w:numPr>
                <w:ilvl w:val="0"/>
                <w:numId w:val="78"/>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Apoyo en la elaboración de la Memoria Anual de la Dirección Departamental.</w:t>
            </w:r>
          </w:p>
          <w:p w14:paraId="7E1ED8B2" w14:textId="77777777" w:rsidR="00F40F7E" w:rsidRPr="00ED55EE" w:rsidRDefault="00F40F7E" w:rsidP="00F40F7E">
            <w:pPr>
              <w:pStyle w:val="Prrafodelista"/>
              <w:keepNext/>
              <w:keepLines/>
              <w:numPr>
                <w:ilvl w:val="0"/>
                <w:numId w:val="78"/>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El desplazamiento a otros asientos judiciales en su jurisdicción de acuerdo a las necesidades e instrucciones de la Dirección Departamental de su dependencia.</w:t>
            </w:r>
          </w:p>
          <w:p w14:paraId="006C18CF" w14:textId="77777777" w:rsidR="00F40F7E" w:rsidRPr="00ED55EE" w:rsidRDefault="00F40F7E" w:rsidP="00F40F7E">
            <w:pPr>
              <w:pStyle w:val="Prrafodelista"/>
              <w:keepNext/>
              <w:keepLines/>
              <w:numPr>
                <w:ilvl w:val="0"/>
                <w:numId w:val="78"/>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Patrocinio legal y asistencia técnica penal gratuita a las personas usuarias del Servicio Plurinacional de Defensa Publica de acuerdo a los estándares definidos por la Ley N° 463, en todas sus instancias desde la denuncia, imputación, acusación, juicio oral, recursos, hasta el cumplimiento de la ejecución de sentencia.</w:t>
            </w:r>
          </w:p>
          <w:p w14:paraId="4E005F4B" w14:textId="77777777" w:rsidR="00F40F7E" w:rsidRPr="00ED55EE" w:rsidRDefault="00F40F7E" w:rsidP="00F40F7E">
            <w:pPr>
              <w:keepNext/>
              <w:keepLines/>
              <w:suppressAutoHyphens/>
              <w:autoSpaceDE w:val="0"/>
              <w:autoSpaceDN w:val="0"/>
              <w:adjustRightInd w:val="0"/>
              <w:rPr>
                <w:rFonts w:ascii="Arial" w:hAnsi="Arial" w:cs="Arial"/>
                <w:szCs w:val="18"/>
              </w:rPr>
            </w:pPr>
          </w:p>
          <w:p w14:paraId="7F548C85" w14:textId="77777777" w:rsidR="00F40F7E" w:rsidRPr="00ED55EE" w:rsidRDefault="00F40F7E" w:rsidP="00F40F7E">
            <w:pPr>
              <w:pStyle w:val="Prrafodelista"/>
              <w:keepNext/>
              <w:keepLines/>
              <w:numPr>
                <w:ilvl w:val="0"/>
                <w:numId w:val="38"/>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PLAZO</w:t>
            </w:r>
          </w:p>
          <w:p w14:paraId="699FD289" w14:textId="77777777" w:rsidR="00F40F7E" w:rsidRPr="00ED55EE" w:rsidRDefault="00F40F7E" w:rsidP="00F40F7E">
            <w:pPr>
              <w:pStyle w:val="Prrafodelista"/>
              <w:keepNext/>
              <w:keepLines/>
              <w:suppressAutoHyphens/>
              <w:autoSpaceDE w:val="0"/>
              <w:autoSpaceDN w:val="0"/>
              <w:adjustRightInd w:val="0"/>
              <w:rPr>
                <w:rFonts w:ascii="Arial" w:hAnsi="Arial" w:cs="Arial"/>
                <w:b/>
                <w:sz w:val="18"/>
                <w:szCs w:val="18"/>
              </w:rPr>
            </w:pPr>
          </w:p>
          <w:p w14:paraId="335CB44D" w14:textId="77777777" w:rsidR="00F40F7E" w:rsidRPr="00ED55EE" w:rsidRDefault="00F40F7E" w:rsidP="00F40F7E">
            <w:pPr>
              <w:keepNext/>
              <w:keepLines/>
              <w:suppressAutoHyphens/>
              <w:autoSpaceDE w:val="0"/>
              <w:autoSpaceDN w:val="0"/>
              <w:adjustRightInd w:val="0"/>
              <w:ind w:left="360"/>
              <w:rPr>
                <w:rFonts w:ascii="Arial" w:hAnsi="Arial" w:cs="Arial"/>
                <w:szCs w:val="18"/>
              </w:rPr>
            </w:pPr>
            <w:r w:rsidRPr="00ED55EE">
              <w:rPr>
                <w:rFonts w:ascii="Arial" w:hAnsi="Arial" w:cs="Arial"/>
                <w:szCs w:val="18"/>
              </w:rPr>
              <w:t>El plazo del Servicio de Consultoría Individual de Línea se iniciará a partir del día siguiente hábil de la firma de suscripción del contrato, hasta el 30 de noviembre de 2022.</w:t>
            </w:r>
          </w:p>
          <w:p w14:paraId="067DC259" w14:textId="77777777" w:rsidR="00F40F7E" w:rsidRPr="00ED55EE" w:rsidRDefault="00F40F7E" w:rsidP="00F40F7E">
            <w:pPr>
              <w:keepNext/>
              <w:keepLines/>
              <w:suppressAutoHyphens/>
              <w:autoSpaceDE w:val="0"/>
              <w:autoSpaceDN w:val="0"/>
              <w:adjustRightInd w:val="0"/>
              <w:ind w:left="360"/>
              <w:rPr>
                <w:rFonts w:ascii="Arial" w:hAnsi="Arial" w:cs="Arial"/>
                <w:szCs w:val="18"/>
              </w:rPr>
            </w:pPr>
          </w:p>
          <w:p w14:paraId="219571AD" w14:textId="77777777" w:rsidR="00F40F7E" w:rsidRPr="00ED55EE" w:rsidRDefault="00F40F7E" w:rsidP="00F40F7E">
            <w:pPr>
              <w:pStyle w:val="Prrafodelista"/>
              <w:keepNext/>
              <w:keepLines/>
              <w:numPr>
                <w:ilvl w:val="0"/>
                <w:numId w:val="38"/>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LUGAR DE PRESTACION DE LA CONSULTORIA</w:t>
            </w:r>
          </w:p>
          <w:p w14:paraId="7D36CD2A" w14:textId="77777777" w:rsidR="00F40F7E" w:rsidRPr="00ED55EE" w:rsidRDefault="00F40F7E" w:rsidP="00F40F7E">
            <w:pPr>
              <w:pStyle w:val="Prrafodelista"/>
              <w:keepNext/>
              <w:keepLines/>
              <w:suppressAutoHyphens/>
              <w:autoSpaceDE w:val="0"/>
              <w:autoSpaceDN w:val="0"/>
              <w:adjustRightInd w:val="0"/>
              <w:rPr>
                <w:rFonts w:ascii="Arial" w:hAnsi="Arial" w:cs="Arial"/>
                <w:b/>
                <w:sz w:val="18"/>
                <w:szCs w:val="18"/>
              </w:rPr>
            </w:pPr>
          </w:p>
          <w:p w14:paraId="3A69C3DD" w14:textId="77777777" w:rsidR="00F40F7E" w:rsidRPr="00ED55EE" w:rsidRDefault="00F40F7E" w:rsidP="00F40F7E">
            <w:pPr>
              <w:keepNext/>
              <w:keepLines/>
              <w:suppressAutoHyphens/>
              <w:autoSpaceDE w:val="0"/>
              <w:autoSpaceDN w:val="0"/>
              <w:adjustRightInd w:val="0"/>
              <w:ind w:left="360"/>
              <w:rPr>
                <w:rFonts w:ascii="Arial" w:hAnsi="Arial" w:cs="Arial"/>
                <w:szCs w:val="18"/>
              </w:rPr>
            </w:pPr>
            <w:r w:rsidRPr="00ED55EE">
              <w:rPr>
                <w:rFonts w:ascii="Arial" w:hAnsi="Arial" w:cs="Arial"/>
                <w:szCs w:val="18"/>
              </w:rPr>
              <w:t>El lugar de la prestación de servicio de la Consultoría o el Consultor como Defensora Publica o Defensor Público, es la Base de Operaciones, la sede central del departamento, con desplazamiento a otros asientos judiciales de acuerdo a los requerimientos, necesidades  e instrucciones, con presencia en: Órgano Judicial, Ministerio Publico, Fuerza Especial de Lucha Contra el Crimen, Fuerza de Lucha contra Narcotráfico, Fuerza Especial  de Lucha Contra la Violencia , Aduana Nacional, DIPROVE, Transito , EPIS, Policía  Boliviana, centros  penitenciarios, en uso de sus  funciones de patrocinio legal y representación legal de las usuarias o lo usuarios del Servicio, pudiendo ser declarado en comisión  por la instancia correspondiente.</w:t>
            </w:r>
          </w:p>
          <w:p w14:paraId="068BB5A7" w14:textId="77777777" w:rsidR="00F40F7E" w:rsidRPr="00ED55EE" w:rsidRDefault="00F40F7E" w:rsidP="00F40F7E">
            <w:pPr>
              <w:keepNext/>
              <w:keepLines/>
              <w:suppressAutoHyphens/>
              <w:autoSpaceDE w:val="0"/>
              <w:autoSpaceDN w:val="0"/>
              <w:adjustRightInd w:val="0"/>
              <w:ind w:left="360"/>
              <w:rPr>
                <w:rFonts w:ascii="Arial" w:hAnsi="Arial" w:cs="Arial"/>
                <w:szCs w:val="18"/>
              </w:rPr>
            </w:pPr>
            <w:r w:rsidRPr="00ED55EE">
              <w:rPr>
                <w:rFonts w:ascii="Arial" w:hAnsi="Arial" w:cs="Arial"/>
                <w:szCs w:val="18"/>
              </w:rPr>
              <w:t>Coordinará sus tareas con las autoridades del sistema justicia penal y administrativas ante las cuales le corresponda intervenir en uso de sus funciones de patrocinio legal y representación legal de las usuarias o lo usuarios del Servicio.</w:t>
            </w:r>
          </w:p>
          <w:p w14:paraId="38C47C45" w14:textId="77777777" w:rsidR="00F40F7E" w:rsidRPr="00ED55EE" w:rsidRDefault="00F40F7E" w:rsidP="00F40F7E">
            <w:pPr>
              <w:pStyle w:val="Prrafodelista"/>
              <w:keepNext/>
              <w:keepLines/>
              <w:suppressAutoHyphens/>
              <w:autoSpaceDE w:val="0"/>
              <w:autoSpaceDN w:val="0"/>
              <w:adjustRightInd w:val="0"/>
              <w:rPr>
                <w:rFonts w:ascii="Arial" w:hAnsi="Arial" w:cs="Arial"/>
                <w:sz w:val="18"/>
                <w:szCs w:val="18"/>
              </w:rPr>
            </w:pPr>
          </w:p>
          <w:p w14:paraId="64E02A2C" w14:textId="77777777" w:rsidR="00F40F7E" w:rsidRPr="00ED55EE" w:rsidRDefault="00F40F7E" w:rsidP="00F40F7E">
            <w:pPr>
              <w:pStyle w:val="Prrafodelista"/>
              <w:keepNext/>
              <w:keepLines/>
              <w:numPr>
                <w:ilvl w:val="0"/>
                <w:numId w:val="38"/>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COSTO, FORMA DE PAGO, FUENTE DE FINANCIAMIENTO Y OTROS APORTES</w:t>
            </w:r>
          </w:p>
          <w:p w14:paraId="06BEC24A" w14:textId="77777777" w:rsidR="00F40F7E" w:rsidRPr="00ED55EE" w:rsidRDefault="00F40F7E" w:rsidP="00F40F7E">
            <w:pPr>
              <w:keepNext/>
              <w:keepLines/>
              <w:suppressAutoHyphens/>
              <w:autoSpaceDE w:val="0"/>
              <w:autoSpaceDN w:val="0"/>
              <w:adjustRightInd w:val="0"/>
              <w:ind w:left="360"/>
              <w:rPr>
                <w:rFonts w:ascii="Arial" w:hAnsi="Arial" w:cs="Arial"/>
                <w:szCs w:val="18"/>
              </w:rPr>
            </w:pPr>
            <w:r w:rsidRPr="00ED55EE">
              <w:rPr>
                <w:rFonts w:ascii="Arial" w:hAnsi="Arial" w:cs="Arial"/>
                <w:szCs w:val="18"/>
              </w:rPr>
              <w:t>En respuesta al presupuesto y el Programa Operativo Anual (POA), el trabajo del consultor será financiado por el Servicio Plurinacional de Defensa Publica (SEPDEP) con recursos del Tesoro General de la Nación (TGN) que serán cancelados en forma mensual por la suma de Bs.  6,228.00 (Seis Mil Doscientos veintiocho 00/100 bolivianos) pago que se efectivizará a través el SIGEP (Sistema de Gestión Pública), en moneda nacional</w:t>
            </w:r>
            <w:r>
              <w:rPr>
                <w:rFonts w:ascii="Arial" w:hAnsi="Arial" w:cs="Arial"/>
                <w:szCs w:val="18"/>
              </w:rPr>
              <w:t xml:space="preserve"> abonado directamente a la cuenta del consultor</w:t>
            </w:r>
            <w:r w:rsidRPr="00ED55EE">
              <w:rPr>
                <w:rFonts w:ascii="Arial" w:hAnsi="Arial" w:cs="Arial"/>
                <w:szCs w:val="18"/>
              </w:rPr>
              <w:t>.</w:t>
            </w:r>
          </w:p>
          <w:p w14:paraId="5F303E5D" w14:textId="77777777" w:rsidR="00F40F7E" w:rsidRPr="00ED55EE" w:rsidRDefault="00F40F7E" w:rsidP="00F40F7E">
            <w:pPr>
              <w:keepNext/>
              <w:keepLines/>
              <w:suppressAutoHyphens/>
              <w:autoSpaceDE w:val="0"/>
              <w:autoSpaceDN w:val="0"/>
              <w:adjustRightInd w:val="0"/>
              <w:ind w:left="360"/>
              <w:rPr>
                <w:rFonts w:ascii="Arial" w:hAnsi="Arial" w:cs="Arial"/>
                <w:szCs w:val="18"/>
              </w:rPr>
            </w:pPr>
            <w:bookmarkStart w:id="101" w:name="_Hlk98853178"/>
            <w:r w:rsidRPr="00ED55EE">
              <w:rPr>
                <w:rFonts w:ascii="Arial" w:hAnsi="Arial" w:cs="Arial"/>
                <w:szCs w:val="18"/>
              </w:rPr>
              <w:t>Además, el Consultor deberá de adjuntar los siguientes documentos:</w:t>
            </w:r>
          </w:p>
          <w:p w14:paraId="58D55970" w14:textId="77777777" w:rsidR="00F40F7E" w:rsidRPr="00ED55EE" w:rsidRDefault="00F40F7E" w:rsidP="00F40F7E">
            <w:pPr>
              <w:pStyle w:val="Prrafodelista"/>
              <w:keepNext/>
              <w:keepLines/>
              <w:numPr>
                <w:ilvl w:val="0"/>
                <w:numId w:val="50"/>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Fotocopia de Carnet de Identidad Vigente.</w:t>
            </w:r>
          </w:p>
          <w:p w14:paraId="0BD50DDC" w14:textId="77777777" w:rsidR="00F40F7E" w:rsidRPr="00ED55EE" w:rsidRDefault="00F40F7E" w:rsidP="00F40F7E">
            <w:pPr>
              <w:pStyle w:val="Prrafodelista"/>
              <w:keepNext/>
              <w:keepLines/>
              <w:numPr>
                <w:ilvl w:val="0"/>
                <w:numId w:val="50"/>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Fotocopia de NIT para el primer pago.</w:t>
            </w:r>
          </w:p>
          <w:p w14:paraId="0781612E" w14:textId="77777777" w:rsidR="00F40F7E" w:rsidRPr="00ED55EE" w:rsidRDefault="00F40F7E" w:rsidP="00F40F7E">
            <w:pPr>
              <w:pStyle w:val="Prrafodelista"/>
              <w:keepNext/>
              <w:keepLines/>
              <w:numPr>
                <w:ilvl w:val="0"/>
                <w:numId w:val="50"/>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lastRenderedPageBreak/>
              <w:t xml:space="preserve">Fotocopia de la constancia de pago mensual a las </w:t>
            </w:r>
            <w:proofErr w:type="spellStart"/>
            <w:r w:rsidRPr="00ED55EE">
              <w:rPr>
                <w:rFonts w:ascii="Arial" w:hAnsi="Arial" w:cs="Arial"/>
                <w:sz w:val="18"/>
                <w:szCs w:val="18"/>
              </w:rPr>
              <w:t>AFP´s</w:t>
            </w:r>
            <w:proofErr w:type="spellEnd"/>
            <w:r w:rsidRPr="00ED55EE">
              <w:rPr>
                <w:rFonts w:ascii="Arial" w:hAnsi="Arial" w:cs="Arial"/>
                <w:sz w:val="18"/>
                <w:szCs w:val="18"/>
              </w:rPr>
              <w:t>. declarado con el tipo y número de identificación GOB-152.</w:t>
            </w:r>
          </w:p>
          <w:p w14:paraId="0979D44B" w14:textId="77777777" w:rsidR="00F40F7E" w:rsidRPr="00ED55EE" w:rsidRDefault="00F40F7E" w:rsidP="00F40F7E">
            <w:pPr>
              <w:pStyle w:val="Prrafodelista"/>
              <w:keepNext/>
              <w:keepLines/>
              <w:numPr>
                <w:ilvl w:val="0"/>
                <w:numId w:val="50"/>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Fotocopia de la Declaración de Impuestos Trimestrales, cuando corresponda.</w:t>
            </w:r>
          </w:p>
          <w:p w14:paraId="21D1E5AA" w14:textId="77777777" w:rsidR="00F40F7E" w:rsidRPr="00ED55EE" w:rsidRDefault="00F40F7E" w:rsidP="00F40F7E">
            <w:pPr>
              <w:pStyle w:val="Prrafodelista"/>
              <w:keepNext/>
              <w:keepLines/>
              <w:numPr>
                <w:ilvl w:val="0"/>
                <w:numId w:val="50"/>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Adjuntar sus beneficiarios SIGEP para el primer pago (En caso de cambio de cuenta deberá presentar beneficiario SIGEP actualizado).</w:t>
            </w:r>
          </w:p>
          <w:p w14:paraId="0C6468E0" w14:textId="77777777" w:rsidR="00F40F7E" w:rsidRPr="00ED55EE" w:rsidRDefault="00F40F7E" w:rsidP="00F40F7E">
            <w:pPr>
              <w:pStyle w:val="Prrafodelista"/>
              <w:keepNext/>
              <w:keepLines/>
              <w:numPr>
                <w:ilvl w:val="0"/>
                <w:numId w:val="50"/>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Adjuntar formularios de comisiones, permisos y otros</w:t>
            </w:r>
            <w:bookmarkEnd w:id="101"/>
            <w:r w:rsidRPr="00ED55EE">
              <w:rPr>
                <w:rFonts w:ascii="Arial" w:hAnsi="Arial" w:cs="Arial"/>
                <w:sz w:val="18"/>
                <w:szCs w:val="18"/>
              </w:rPr>
              <w:t>.</w:t>
            </w:r>
          </w:p>
          <w:p w14:paraId="0318231C" w14:textId="77777777" w:rsidR="00F40F7E" w:rsidRPr="00ED55EE" w:rsidRDefault="00F40F7E" w:rsidP="00F40F7E">
            <w:pPr>
              <w:keepNext/>
              <w:keepLines/>
              <w:suppressAutoHyphens/>
              <w:autoSpaceDE w:val="0"/>
              <w:autoSpaceDN w:val="0"/>
              <w:adjustRightInd w:val="0"/>
              <w:rPr>
                <w:rFonts w:ascii="Arial" w:hAnsi="Arial" w:cs="Arial"/>
                <w:szCs w:val="18"/>
              </w:rPr>
            </w:pPr>
          </w:p>
          <w:p w14:paraId="50079275" w14:textId="77777777" w:rsidR="00F40F7E" w:rsidRPr="00ED55EE" w:rsidRDefault="00F40F7E" w:rsidP="00F40F7E">
            <w:pPr>
              <w:pStyle w:val="Prrafodelista"/>
              <w:keepNext/>
              <w:keepLines/>
              <w:numPr>
                <w:ilvl w:val="0"/>
                <w:numId w:val="38"/>
              </w:numPr>
              <w:suppressAutoHyphens/>
              <w:autoSpaceDE w:val="0"/>
              <w:autoSpaceDN w:val="0"/>
              <w:adjustRightInd w:val="0"/>
              <w:spacing w:line="276" w:lineRule="auto"/>
              <w:contextualSpacing/>
              <w:rPr>
                <w:rFonts w:ascii="Arial" w:hAnsi="Arial" w:cs="Arial"/>
                <w:b/>
                <w:bCs/>
                <w:sz w:val="18"/>
                <w:szCs w:val="18"/>
              </w:rPr>
            </w:pPr>
            <w:r w:rsidRPr="00ED55EE">
              <w:rPr>
                <w:rFonts w:ascii="Arial" w:hAnsi="Arial" w:cs="Arial"/>
                <w:b/>
                <w:bCs/>
                <w:sz w:val="18"/>
                <w:szCs w:val="18"/>
              </w:rPr>
              <w:t>INFORMES</w:t>
            </w:r>
          </w:p>
          <w:p w14:paraId="4D8A6F91" w14:textId="77777777" w:rsidR="00F40F7E" w:rsidRPr="00ED55EE" w:rsidRDefault="00F40F7E" w:rsidP="00F40F7E">
            <w:pPr>
              <w:pStyle w:val="Prrafodelista"/>
              <w:keepNext/>
              <w:keepLines/>
              <w:suppressAutoHyphens/>
              <w:autoSpaceDE w:val="0"/>
              <w:autoSpaceDN w:val="0"/>
              <w:adjustRightInd w:val="0"/>
              <w:rPr>
                <w:rFonts w:ascii="Arial" w:hAnsi="Arial" w:cs="Arial"/>
                <w:b/>
                <w:bCs/>
                <w:sz w:val="18"/>
                <w:szCs w:val="18"/>
              </w:rPr>
            </w:pPr>
          </w:p>
          <w:p w14:paraId="52E6EF15" w14:textId="77777777" w:rsidR="00F40F7E" w:rsidRPr="00ED55EE" w:rsidRDefault="00F40F7E" w:rsidP="00F40F7E">
            <w:pPr>
              <w:keepNext/>
              <w:keepLines/>
              <w:suppressAutoHyphens/>
              <w:autoSpaceDE w:val="0"/>
              <w:autoSpaceDN w:val="0"/>
              <w:adjustRightInd w:val="0"/>
              <w:ind w:left="360"/>
              <w:rPr>
                <w:rFonts w:ascii="Arial" w:hAnsi="Arial" w:cs="Arial"/>
                <w:szCs w:val="18"/>
              </w:rPr>
            </w:pPr>
            <w:r w:rsidRPr="00ED55EE">
              <w:rPr>
                <w:rFonts w:ascii="Arial" w:hAnsi="Arial" w:cs="Arial"/>
                <w:szCs w:val="18"/>
              </w:rPr>
              <w:t>El consultor o la consultora deberá presentar el primer día hábil del mes siguiente un “Informe Mensual de Actividades”, mismo que debe de contener trabajos establecidos en el punto 8 y 9 del presente Termino de Referencia, dirigido al Director Departamental quien será el directo responsable de ejercer la supervisión al trabajo del Consultor otorgando la respectiva aprobación y conformidad consignando en el “Informe Mensual de Actividades” presentado por el Consultor.</w:t>
            </w:r>
          </w:p>
          <w:p w14:paraId="006ED791" w14:textId="77777777" w:rsidR="00F40F7E" w:rsidRPr="00ED55EE" w:rsidRDefault="00F40F7E" w:rsidP="00F40F7E">
            <w:pPr>
              <w:keepNext/>
              <w:keepLines/>
              <w:suppressAutoHyphens/>
              <w:autoSpaceDE w:val="0"/>
              <w:autoSpaceDN w:val="0"/>
              <w:adjustRightInd w:val="0"/>
              <w:ind w:left="360"/>
              <w:rPr>
                <w:rFonts w:ascii="Arial" w:hAnsi="Arial" w:cs="Arial"/>
                <w:szCs w:val="18"/>
              </w:rPr>
            </w:pPr>
          </w:p>
          <w:p w14:paraId="37508E79" w14:textId="77777777" w:rsidR="00F40F7E" w:rsidRPr="00ED55EE" w:rsidRDefault="00F40F7E" w:rsidP="00F40F7E">
            <w:pPr>
              <w:keepNext/>
              <w:keepLines/>
              <w:suppressAutoHyphens/>
              <w:autoSpaceDE w:val="0"/>
              <w:autoSpaceDN w:val="0"/>
              <w:adjustRightInd w:val="0"/>
              <w:ind w:left="360"/>
              <w:rPr>
                <w:rFonts w:ascii="Arial" w:hAnsi="Arial" w:cs="Arial"/>
                <w:szCs w:val="18"/>
              </w:rPr>
            </w:pPr>
            <w:r w:rsidRPr="00ED55EE">
              <w:rPr>
                <w:rFonts w:ascii="Arial" w:hAnsi="Arial" w:cs="Arial"/>
                <w:szCs w:val="18"/>
              </w:rPr>
              <w:t>A la conclusión del Contrato, el Consultor o la consultora deberá de emitir el “Informe Final de Cumplimiento de Contrato”, informando la conclusión del trabajo, así como la devolución de los activos asignados, este documento también deberá contar con la Conformidad respectiva emitida por el Director (a) Departamental.</w:t>
            </w:r>
          </w:p>
          <w:p w14:paraId="287685A9" w14:textId="77777777" w:rsidR="00F40F7E" w:rsidRPr="00ED55EE" w:rsidRDefault="00F40F7E" w:rsidP="00F40F7E">
            <w:pPr>
              <w:keepNext/>
              <w:keepLines/>
              <w:suppressAutoHyphens/>
              <w:autoSpaceDE w:val="0"/>
              <w:autoSpaceDN w:val="0"/>
              <w:adjustRightInd w:val="0"/>
              <w:ind w:left="360"/>
              <w:rPr>
                <w:rFonts w:ascii="Arial" w:hAnsi="Arial" w:cs="Arial"/>
                <w:szCs w:val="18"/>
              </w:rPr>
            </w:pPr>
          </w:p>
          <w:p w14:paraId="65F27132" w14:textId="77777777" w:rsidR="00F40F7E" w:rsidRPr="00ED55EE" w:rsidRDefault="00F40F7E" w:rsidP="00F40F7E">
            <w:pPr>
              <w:pStyle w:val="Prrafodelista"/>
              <w:keepNext/>
              <w:keepLines/>
              <w:numPr>
                <w:ilvl w:val="0"/>
                <w:numId w:val="38"/>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DEPENDENCIA SUPERVISION, COORDINACION</w:t>
            </w:r>
          </w:p>
          <w:p w14:paraId="20ED6BF9" w14:textId="77777777" w:rsidR="00F40F7E" w:rsidRPr="00ED55EE" w:rsidRDefault="00F40F7E" w:rsidP="00F40F7E">
            <w:pPr>
              <w:pStyle w:val="Prrafodelista"/>
              <w:keepNext/>
              <w:keepLines/>
              <w:suppressAutoHyphens/>
              <w:autoSpaceDE w:val="0"/>
              <w:autoSpaceDN w:val="0"/>
              <w:adjustRightInd w:val="0"/>
              <w:rPr>
                <w:rFonts w:ascii="Arial" w:hAnsi="Arial" w:cs="Arial"/>
                <w:b/>
                <w:sz w:val="18"/>
                <w:szCs w:val="18"/>
              </w:rPr>
            </w:pPr>
          </w:p>
          <w:p w14:paraId="4F53FD02" w14:textId="77777777" w:rsidR="00F40F7E" w:rsidRPr="00ED55EE" w:rsidRDefault="00F40F7E" w:rsidP="00F40F7E">
            <w:pPr>
              <w:keepNext/>
              <w:keepLines/>
              <w:suppressAutoHyphens/>
              <w:autoSpaceDE w:val="0"/>
              <w:autoSpaceDN w:val="0"/>
              <w:adjustRightInd w:val="0"/>
              <w:ind w:left="360"/>
              <w:rPr>
                <w:rFonts w:ascii="Arial" w:hAnsi="Arial" w:cs="Arial"/>
                <w:szCs w:val="18"/>
              </w:rPr>
            </w:pPr>
            <w:r w:rsidRPr="00ED55EE">
              <w:rPr>
                <w:rFonts w:ascii="Arial" w:hAnsi="Arial" w:cs="Arial"/>
                <w:szCs w:val="18"/>
              </w:rPr>
              <w:t>La Consultora o el Consultor, tiene dependencia directa de la Dirección Departamental del lugar donde presta sus servicios. A su vez reciben instrucciones de la Dirección Nacional y la Dirección de Supervisión y Control de la Entidad.</w:t>
            </w:r>
          </w:p>
          <w:p w14:paraId="641E0F7D" w14:textId="77777777" w:rsidR="00F40F7E" w:rsidRPr="00ED55EE" w:rsidRDefault="00F40F7E" w:rsidP="00F40F7E">
            <w:pPr>
              <w:keepNext/>
              <w:keepLines/>
              <w:suppressAutoHyphens/>
              <w:autoSpaceDE w:val="0"/>
              <w:autoSpaceDN w:val="0"/>
              <w:adjustRightInd w:val="0"/>
              <w:ind w:left="360"/>
              <w:rPr>
                <w:rFonts w:ascii="Arial" w:hAnsi="Arial" w:cs="Arial"/>
                <w:szCs w:val="18"/>
              </w:rPr>
            </w:pPr>
          </w:p>
          <w:p w14:paraId="70451F79" w14:textId="77777777" w:rsidR="00F40F7E" w:rsidRPr="00ED55EE" w:rsidRDefault="00F40F7E" w:rsidP="00F40F7E">
            <w:pPr>
              <w:keepNext/>
              <w:keepLines/>
              <w:suppressAutoHyphens/>
              <w:autoSpaceDE w:val="0"/>
              <w:autoSpaceDN w:val="0"/>
              <w:adjustRightInd w:val="0"/>
              <w:ind w:left="360"/>
              <w:rPr>
                <w:rFonts w:ascii="Arial" w:hAnsi="Arial" w:cs="Arial"/>
                <w:szCs w:val="18"/>
              </w:rPr>
            </w:pPr>
            <w:r w:rsidRPr="00ED55EE">
              <w:rPr>
                <w:rFonts w:ascii="Arial" w:hAnsi="Arial" w:cs="Arial"/>
                <w:szCs w:val="18"/>
              </w:rPr>
              <w:t>El desempeño de las funciones específicas de la o el Consultor, está bajo la dirección, orientación y supervisión de la Dirección Departamental de su dependencia, instancia que reporta y aprueba el desempeño del trabajo.</w:t>
            </w:r>
          </w:p>
          <w:p w14:paraId="26D568D5" w14:textId="77777777" w:rsidR="00F40F7E" w:rsidRPr="00ED55EE" w:rsidRDefault="00F40F7E" w:rsidP="00F40F7E">
            <w:pPr>
              <w:keepNext/>
              <w:keepLines/>
              <w:suppressAutoHyphens/>
              <w:autoSpaceDE w:val="0"/>
              <w:autoSpaceDN w:val="0"/>
              <w:adjustRightInd w:val="0"/>
              <w:ind w:left="360"/>
              <w:rPr>
                <w:rFonts w:ascii="Arial" w:hAnsi="Arial" w:cs="Arial"/>
                <w:szCs w:val="18"/>
              </w:rPr>
            </w:pPr>
          </w:p>
          <w:p w14:paraId="6423813A" w14:textId="77777777" w:rsidR="00F40F7E" w:rsidRPr="00ED55EE" w:rsidRDefault="00F40F7E" w:rsidP="00F40F7E">
            <w:pPr>
              <w:keepNext/>
              <w:keepLines/>
              <w:suppressAutoHyphens/>
              <w:autoSpaceDE w:val="0"/>
              <w:autoSpaceDN w:val="0"/>
              <w:adjustRightInd w:val="0"/>
              <w:ind w:left="360"/>
              <w:rPr>
                <w:rFonts w:ascii="Arial" w:hAnsi="Arial" w:cs="Arial"/>
                <w:szCs w:val="18"/>
              </w:rPr>
            </w:pPr>
            <w:r w:rsidRPr="00ED55EE">
              <w:rPr>
                <w:rFonts w:ascii="Arial" w:hAnsi="Arial" w:cs="Arial"/>
                <w:szCs w:val="18"/>
              </w:rPr>
              <w:t>El lugar de la presentación de servicio de la Consultoría o el Consultor como Defensora  o Defensor Público, es la Base de Operaciones al cual se postula, con desplazamiento a otros asientos judiciales de acuerdo a los requerimientos, necesidades e instrucciones, con presencia en; Órganos Judiciales, Ministerio Publico, Fuerza Especial de Lucha Contra el Crimen, Fuerza Especial de Lucha contra el Narcotráfico, Aduana Nacional, Policía Boliviana, en coordinación de las autoridades del sistema de justicia penal y administrativa ante las cuales le corresponda intervenir en uso de sus funciones de patrocinio legal y representación legal de las usuarias o los usuarios del Servicio.</w:t>
            </w:r>
          </w:p>
          <w:p w14:paraId="412183B5" w14:textId="77777777" w:rsidR="00F40F7E" w:rsidRPr="00ED55EE" w:rsidRDefault="00F40F7E" w:rsidP="00F40F7E">
            <w:pPr>
              <w:pStyle w:val="Prrafodelista"/>
              <w:keepNext/>
              <w:keepLines/>
              <w:numPr>
                <w:ilvl w:val="0"/>
                <w:numId w:val="38"/>
              </w:numPr>
              <w:suppressAutoHyphens/>
              <w:autoSpaceDE w:val="0"/>
              <w:autoSpaceDN w:val="0"/>
              <w:adjustRightInd w:val="0"/>
              <w:spacing w:line="276" w:lineRule="auto"/>
              <w:contextualSpacing/>
              <w:rPr>
                <w:rFonts w:ascii="Arial" w:hAnsi="Arial" w:cs="Arial"/>
                <w:b/>
                <w:bCs/>
                <w:sz w:val="18"/>
                <w:szCs w:val="18"/>
              </w:rPr>
            </w:pPr>
            <w:r w:rsidRPr="00ED55EE">
              <w:rPr>
                <w:rFonts w:ascii="Arial" w:hAnsi="Arial" w:cs="Arial"/>
                <w:b/>
                <w:bCs/>
                <w:sz w:val="18"/>
                <w:szCs w:val="18"/>
              </w:rPr>
              <w:t>CONDICIONES DE TRABAJO</w:t>
            </w:r>
            <w:bookmarkStart w:id="102" w:name="_Hlk98853688"/>
          </w:p>
          <w:p w14:paraId="3DC69756" w14:textId="77777777" w:rsidR="00F40F7E" w:rsidRPr="00ED55EE" w:rsidRDefault="00F40F7E" w:rsidP="00F40F7E">
            <w:pPr>
              <w:pStyle w:val="Prrafodelista"/>
              <w:keepNext/>
              <w:keepLines/>
              <w:numPr>
                <w:ilvl w:val="1"/>
                <w:numId w:val="38"/>
              </w:numPr>
              <w:suppressAutoHyphens/>
              <w:autoSpaceDE w:val="0"/>
              <w:autoSpaceDN w:val="0"/>
              <w:adjustRightInd w:val="0"/>
              <w:spacing w:line="276" w:lineRule="auto"/>
              <w:contextualSpacing/>
              <w:rPr>
                <w:rFonts w:ascii="Arial" w:hAnsi="Arial" w:cs="Arial"/>
                <w:b/>
                <w:bCs/>
                <w:sz w:val="18"/>
                <w:szCs w:val="18"/>
              </w:rPr>
            </w:pPr>
            <w:r w:rsidRPr="00ED55EE">
              <w:rPr>
                <w:rFonts w:ascii="Arial" w:hAnsi="Arial" w:cs="Arial"/>
                <w:b/>
                <w:bCs/>
                <w:sz w:val="18"/>
                <w:szCs w:val="18"/>
              </w:rPr>
              <w:t>Lugar de prestación de servicio</w:t>
            </w:r>
          </w:p>
          <w:p w14:paraId="06A89D41" w14:textId="77777777" w:rsidR="00F40F7E" w:rsidRPr="00ED55EE" w:rsidRDefault="00F40F7E" w:rsidP="00F40F7E">
            <w:pPr>
              <w:keepNext/>
              <w:keepLines/>
              <w:suppressAutoHyphens/>
              <w:autoSpaceDE w:val="0"/>
              <w:autoSpaceDN w:val="0"/>
              <w:adjustRightInd w:val="0"/>
              <w:ind w:left="360"/>
              <w:rPr>
                <w:rFonts w:ascii="Arial" w:hAnsi="Arial" w:cs="Arial"/>
                <w:szCs w:val="18"/>
              </w:rPr>
            </w:pPr>
            <w:r w:rsidRPr="00ED55EE">
              <w:rPr>
                <w:rFonts w:ascii="Arial" w:hAnsi="Arial" w:cs="Arial"/>
                <w:szCs w:val="18"/>
              </w:rPr>
              <w:t xml:space="preserve">El (la) Consultor (a) tendrá como sede de trabajo la Dirección Departamental de </w:t>
            </w:r>
            <w:r>
              <w:rPr>
                <w:rFonts w:ascii="Arial" w:hAnsi="Arial" w:cs="Arial"/>
                <w:szCs w:val="18"/>
              </w:rPr>
              <w:t>La Paz</w:t>
            </w:r>
            <w:r w:rsidRPr="00ED55EE">
              <w:rPr>
                <w:rFonts w:ascii="Arial" w:hAnsi="Arial" w:cs="Arial"/>
                <w:szCs w:val="18"/>
              </w:rPr>
              <w:t>, con desplazamiento según instrucciones o requerimientos de la Dirección Departamental, y Dirección Nacional.</w:t>
            </w:r>
          </w:p>
          <w:bookmarkEnd w:id="102"/>
          <w:p w14:paraId="0DA58661" w14:textId="77777777" w:rsidR="00F40F7E" w:rsidRPr="00ED55EE" w:rsidRDefault="00F40F7E" w:rsidP="00F40F7E">
            <w:pPr>
              <w:pStyle w:val="Prrafodelista"/>
              <w:keepNext/>
              <w:keepLines/>
              <w:numPr>
                <w:ilvl w:val="1"/>
                <w:numId w:val="38"/>
              </w:numPr>
              <w:suppressAutoHyphens/>
              <w:autoSpaceDE w:val="0"/>
              <w:autoSpaceDN w:val="0"/>
              <w:adjustRightInd w:val="0"/>
              <w:spacing w:line="276" w:lineRule="auto"/>
              <w:contextualSpacing/>
              <w:rPr>
                <w:rFonts w:ascii="Arial" w:hAnsi="Arial" w:cs="Arial"/>
                <w:b/>
                <w:bCs/>
                <w:sz w:val="18"/>
                <w:szCs w:val="18"/>
              </w:rPr>
            </w:pPr>
            <w:r w:rsidRPr="00ED55EE">
              <w:rPr>
                <w:rFonts w:ascii="Arial" w:hAnsi="Arial" w:cs="Arial"/>
                <w:b/>
                <w:bCs/>
                <w:sz w:val="18"/>
                <w:szCs w:val="18"/>
              </w:rPr>
              <w:t>Jornada de Trabajo</w:t>
            </w:r>
          </w:p>
          <w:p w14:paraId="222100D2" w14:textId="77777777" w:rsidR="00F40F7E" w:rsidRPr="00ED55EE" w:rsidRDefault="00F40F7E" w:rsidP="00F40F7E">
            <w:pPr>
              <w:pStyle w:val="Prrafodelista"/>
              <w:keepNext/>
              <w:keepLines/>
              <w:numPr>
                <w:ilvl w:val="0"/>
                <w:numId w:val="84"/>
              </w:numPr>
              <w:suppressAutoHyphens/>
              <w:autoSpaceDE w:val="0"/>
              <w:autoSpaceDN w:val="0"/>
              <w:adjustRightInd w:val="0"/>
              <w:spacing w:line="276" w:lineRule="auto"/>
              <w:contextualSpacing/>
              <w:rPr>
                <w:rFonts w:ascii="Arial" w:hAnsi="Arial" w:cs="Arial"/>
                <w:b/>
                <w:bCs/>
                <w:sz w:val="18"/>
                <w:szCs w:val="18"/>
              </w:rPr>
            </w:pPr>
            <w:r w:rsidRPr="00ED55EE">
              <w:rPr>
                <w:rFonts w:ascii="Arial" w:hAnsi="Arial" w:cs="Arial"/>
                <w:b/>
                <w:bCs/>
                <w:sz w:val="18"/>
                <w:szCs w:val="18"/>
              </w:rPr>
              <w:t>Horario de Trabajo</w:t>
            </w:r>
          </w:p>
          <w:p w14:paraId="67293A00" w14:textId="77777777" w:rsidR="00F40F7E" w:rsidRPr="00ED55EE" w:rsidRDefault="00F40F7E" w:rsidP="00F40F7E">
            <w:pPr>
              <w:pStyle w:val="Prrafodelista"/>
              <w:rPr>
                <w:rFonts w:ascii="Arial" w:hAnsi="Arial" w:cs="Arial"/>
                <w:sz w:val="18"/>
                <w:szCs w:val="18"/>
              </w:rPr>
            </w:pPr>
            <w:bookmarkStart w:id="103" w:name="_Hlk98853984"/>
            <w:r w:rsidRPr="00ED55EE">
              <w:rPr>
                <w:rFonts w:ascii="Arial" w:hAnsi="Arial" w:cs="Arial"/>
                <w:sz w:val="18"/>
                <w:szCs w:val="18"/>
              </w:rPr>
              <w:t xml:space="preserve">El (la) Consultor(a) tiene la obligación de cumplir con las 8 horas diarias de trabajo como mínimo, respetando los horarios de ingreso y salida establecidos por la Entidad y gobierno central a través de las Resoluciones, instrucciones y comunicados internos y externos. </w:t>
            </w:r>
          </w:p>
          <w:p w14:paraId="33A2F74E" w14:textId="77777777" w:rsidR="00F40F7E" w:rsidRPr="00ED55EE" w:rsidRDefault="00F40F7E" w:rsidP="00F40F7E">
            <w:pPr>
              <w:rPr>
                <w:rFonts w:ascii="Arial" w:hAnsi="Arial" w:cs="Arial"/>
                <w:szCs w:val="18"/>
              </w:rPr>
            </w:pPr>
          </w:p>
          <w:p w14:paraId="0DF634FE" w14:textId="77777777" w:rsidR="00F40F7E" w:rsidRPr="00ED55EE" w:rsidRDefault="00F40F7E" w:rsidP="00F40F7E">
            <w:pPr>
              <w:pStyle w:val="Prrafodelista"/>
              <w:rPr>
                <w:rFonts w:ascii="Arial" w:hAnsi="Arial" w:cs="Arial"/>
                <w:sz w:val="18"/>
                <w:szCs w:val="18"/>
              </w:rPr>
            </w:pPr>
            <w:r w:rsidRPr="00ED55EE">
              <w:rPr>
                <w:rFonts w:ascii="Arial" w:hAnsi="Arial" w:cs="Arial"/>
                <w:sz w:val="18"/>
                <w:szCs w:val="18"/>
              </w:rPr>
              <w:t>En caso de incumplimiento en los horarios de la jornada laboral, se aplicarán las sanciones económicas por Atrasos, Inasistencias y Ausencias en el Puesto De Trabajo, de la siguiente forma:</w:t>
            </w:r>
          </w:p>
          <w:p w14:paraId="395BBCF4" w14:textId="77777777" w:rsidR="00F40F7E" w:rsidRPr="00ED55EE" w:rsidRDefault="00F40F7E" w:rsidP="00F40F7E">
            <w:pPr>
              <w:pStyle w:val="Prrafodelista"/>
              <w:rPr>
                <w:rFonts w:ascii="Arial" w:hAnsi="Arial" w:cs="Arial"/>
                <w:sz w:val="18"/>
                <w:szCs w:val="18"/>
              </w:rPr>
            </w:pPr>
          </w:p>
          <w:p w14:paraId="0F6CBDD3" w14:textId="77777777" w:rsidR="00F40F7E" w:rsidRPr="00ED55EE" w:rsidRDefault="00F40F7E" w:rsidP="00F40F7E">
            <w:pPr>
              <w:pStyle w:val="Prrafodelista"/>
              <w:rPr>
                <w:rFonts w:ascii="Arial" w:hAnsi="Arial" w:cs="Arial"/>
                <w:sz w:val="18"/>
                <w:szCs w:val="18"/>
              </w:rPr>
            </w:pPr>
            <w:r w:rsidRPr="00ED55EE">
              <w:rPr>
                <w:rFonts w:ascii="Arial" w:hAnsi="Arial" w:cs="Arial"/>
                <w:b/>
                <w:sz w:val="18"/>
                <w:szCs w:val="18"/>
                <w:u w:val="single"/>
              </w:rPr>
              <w:t>Atrasos en los horarios de ingreso:</w:t>
            </w:r>
            <w:r w:rsidRPr="00ED55EE">
              <w:rPr>
                <w:rFonts w:ascii="Arial" w:hAnsi="Arial" w:cs="Arial"/>
                <w:sz w:val="18"/>
                <w:szCs w:val="18"/>
              </w:rPr>
              <w:t xml:space="preserve"> Los minutos de atraso que se registren posteriores a los cinco (5) minutos de tolerancia en los horarios de ingreso a la entidad, generarán sanciones económicas en la remuneración mensual, de acuerdo a la siguiente escala:</w:t>
            </w:r>
          </w:p>
          <w:p w14:paraId="59BB11AE" w14:textId="77777777" w:rsidR="00F40F7E" w:rsidRPr="00ED55EE" w:rsidRDefault="00F40F7E" w:rsidP="00F40F7E">
            <w:pPr>
              <w:pStyle w:val="Prrafodelista"/>
              <w:rPr>
                <w:rFonts w:ascii="Arial" w:hAnsi="Arial" w:cs="Arial"/>
                <w:sz w:val="18"/>
                <w:szCs w:val="18"/>
              </w:rPr>
            </w:pPr>
          </w:p>
          <w:tbl>
            <w:tblPr>
              <w:tblW w:w="6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767"/>
            </w:tblGrid>
            <w:tr w:rsidR="00F40F7E" w:rsidRPr="00ED55EE" w14:paraId="4E1A38AD" w14:textId="77777777" w:rsidTr="00F40F7E">
              <w:trPr>
                <w:jc w:val="center"/>
              </w:trPr>
              <w:tc>
                <w:tcPr>
                  <w:tcW w:w="3369" w:type="dxa"/>
                  <w:vAlign w:val="center"/>
                </w:tcPr>
                <w:p w14:paraId="78A22BBB" w14:textId="77777777" w:rsidR="00F40F7E" w:rsidRPr="00ED55EE" w:rsidRDefault="00F40F7E" w:rsidP="00F40F7E">
                  <w:pPr>
                    <w:pStyle w:val="Sinespaciado"/>
                    <w:ind w:left="360"/>
                    <w:jc w:val="center"/>
                    <w:rPr>
                      <w:rFonts w:ascii="Arial" w:hAnsi="Arial" w:cs="Arial"/>
                      <w:b/>
                      <w:sz w:val="18"/>
                    </w:rPr>
                  </w:pPr>
                  <w:r w:rsidRPr="00ED55EE">
                    <w:rPr>
                      <w:rFonts w:ascii="Arial" w:hAnsi="Arial" w:cs="Arial"/>
                      <w:b/>
                      <w:sz w:val="18"/>
                    </w:rPr>
                    <w:t>CAUSAL</w:t>
                  </w:r>
                </w:p>
                <w:p w14:paraId="007497E1" w14:textId="77777777" w:rsidR="00F40F7E" w:rsidRPr="00ED55EE" w:rsidRDefault="00F40F7E" w:rsidP="00F40F7E">
                  <w:pPr>
                    <w:pStyle w:val="Sinespaciado"/>
                    <w:ind w:left="360"/>
                    <w:jc w:val="center"/>
                    <w:rPr>
                      <w:rFonts w:ascii="Arial" w:hAnsi="Arial" w:cs="Arial"/>
                      <w:b/>
                      <w:sz w:val="18"/>
                    </w:rPr>
                  </w:pPr>
                  <w:r w:rsidRPr="00ED55EE">
                    <w:rPr>
                      <w:rFonts w:ascii="Arial" w:hAnsi="Arial" w:cs="Arial"/>
                      <w:b/>
                      <w:sz w:val="18"/>
                    </w:rPr>
                    <w:t>En minutos de atraso acumulados en el mes</w:t>
                  </w:r>
                </w:p>
              </w:tc>
              <w:tc>
                <w:tcPr>
                  <w:tcW w:w="2767" w:type="dxa"/>
                  <w:vAlign w:val="center"/>
                </w:tcPr>
                <w:p w14:paraId="13F3386E" w14:textId="77777777" w:rsidR="00F40F7E" w:rsidRPr="00ED55EE" w:rsidRDefault="00F40F7E" w:rsidP="00F40F7E">
                  <w:pPr>
                    <w:pStyle w:val="Sinespaciado"/>
                    <w:ind w:left="360"/>
                    <w:jc w:val="center"/>
                    <w:rPr>
                      <w:rFonts w:ascii="Arial" w:hAnsi="Arial" w:cs="Arial"/>
                      <w:b/>
                      <w:sz w:val="18"/>
                    </w:rPr>
                  </w:pPr>
                  <w:r w:rsidRPr="00ED55EE">
                    <w:rPr>
                      <w:rFonts w:ascii="Arial" w:hAnsi="Arial" w:cs="Arial"/>
                      <w:b/>
                      <w:sz w:val="18"/>
                    </w:rPr>
                    <w:t>SANCIÓN</w:t>
                  </w:r>
                </w:p>
                <w:p w14:paraId="74C89572" w14:textId="77777777" w:rsidR="00F40F7E" w:rsidRPr="00ED55EE" w:rsidRDefault="00F40F7E" w:rsidP="00F40F7E">
                  <w:pPr>
                    <w:pStyle w:val="Sinespaciado"/>
                    <w:ind w:left="360"/>
                    <w:jc w:val="center"/>
                    <w:rPr>
                      <w:rFonts w:ascii="Arial" w:hAnsi="Arial" w:cs="Arial"/>
                      <w:b/>
                      <w:sz w:val="18"/>
                    </w:rPr>
                  </w:pPr>
                  <w:r w:rsidRPr="00ED55EE">
                    <w:rPr>
                      <w:rFonts w:ascii="Arial" w:hAnsi="Arial" w:cs="Arial"/>
                      <w:b/>
                      <w:sz w:val="18"/>
                    </w:rPr>
                    <w:t>En días de la remuneración mensual</w:t>
                  </w:r>
                </w:p>
              </w:tc>
            </w:tr>
            <w:tr w:rsidR="00F40F7E" w:rsidRPr="00ED55EE" w14:paraId="03B1F91A" w14:textId="77777777" w:rsidTr="00F40F7E">
              <w:trPr>
                <w:trHeight w:val="426"/>
                <w:jc w:val="center"/>
              </w:trPr>
              <w:tc>
                <w:tcPr>
                  <w:tcW w:w="3369" w:type="dxa"/>
                  <w:vAlign w:val="center"/>
                </w:tcPr>
                <w:p w14:paraId="5EFD29A0" w14:textId="77777777" w:rsidR="00F40F7E" w:rsidRPr="00ED55EE" w:rsidRDefault="00F40F7E" w:rsidP="00F40F7E">
                  <w:pPr>
                    <w:pStyle w:val="Sinespaciado"/>
                    <w:ind w:left="360"/>
                    <w:jc w:val="both"/>
                    <w:rPr>
                      <w:rFonts w:ascii="Arial" w:hAnsi="Arial" w:cs="Arial"/>
                      <w:sz w:val="18"/>
                    </w:rPr>
                  </w:pPr>
                  <w:r w:rsidRPr="00ED55EE">
                    <w:rPr>
                      <w:rFonts w:ascii="Arial" w:hAnsi="Arial" w:cs="Arial"/>
                      <w:sz w:val="18"/>
                    </w:rPr>
                    <w:t>1 a 30</w:t>
                  </w:r>
                </w:p>
              </w:tc>
              <w:tc>
                <w:tcPr>
                  <w:tcW w:w="2767" w:type="dxa"/>
                  <w:vAlign w:val="center"/>
                </w:tcPr>
                <w:p w14:paraId="3132C4BB" w14:textId="77777777" w:rsidR="00F40F7E" w:rsidRPr="00ED55EE" w:rsidRDefault="00F40F7E" w:rsidP="00F40F7E">
                  <w:pPr>
                    <w:pStyle w:val="Sinespaciado"/>
                    <w:ind w:left="360"/>
                    <w:jc w:val="both"/>
                    <w:rPr>
                      <w:rFonts w:ascii="Arial" w:hAnsi="Arial" w:cs="Arial"/>
                      <w:sz w:val="18"/>
                    </w:rPr>
                  </w:pPr>
                  <w:r w:rsidRPr="00ED55EE">
                    <w:rPr>
                      <w:rFonts w:ascii="Arial" w:hAnsi="Arial" w:cs="Arial"/>
                      <w:sz w:val="18"/>
                    </w:rPr>
                    <w:t>Sin sanción</w:t>
                  </w:r>
                </w:p>
              </w:tc>
            </w:tr>
            <w:tr w:rsidR="00F40F7E" w:rsidRPr="00ED55EE" w14:paraId="062CC649" w14:textId="77777777" w:rsidTr="00F40F7E">
              <w:trPr>
                <w:jc w:val="center"/>
              </w:trPr>
              <w:tc>
                <w:tcPr>
                  <w:tcW w:w="3369" w:type="dxa"/>
                  <w:vAlign w:val="center"/>
                </w:tcPr>
                <w:p w14:paraId="5DAE12A4" w14:textId="77777777" w:rsidR="00F40F7E" w:rsidRPr="00ED55EE" w:rsidRDefault="00F40F7E" w:rsidP="00F40F7E">
                  <w:pPr>
                    <w:pStyle w:val="Sinespaciado"/>
                    <w:ind w:left="360"/>
                    <w:jc w:val="both"/>
                    <w:rPr>
                      <w:rFonts w:ascii="Arial" w:hAnsi="Arial" w:cs="Arial"/>
                      <w:sz w:val="18"/>
                    </w:rPr>
                  </w:pPr>
                  <w:r w:rsidRPr="00ED55EE">
                    <w:rPr>
                      <w:rFonts w:ascii="Arial" w:hAnsi="Arial" w:cs="Arial"/>
                      <w:sz w:val="18"/>
                    </w:rPr>
                    <w:t>31 a 45</w:t>
                  </w:r>
                </w:p>
              </w:tc>
              <w:tc>
                <w:tcPr>
                  <w:tcW w:w="2767" w:type="dxa"/>
                  <w:vAlign w:val="center"/>
                </w:tcPr>
                <w:p w14:paraId="7A0E0041" w14:textId="77777777" w:rsidR="00F40F7E" w:rsidRPr="00ED55EE" w:rsidRDefault="00F40F7E" w:rsidP="00F40F7E">
                  <w:pPr>
                    <w:pStyle w:val="Sinespaciado"/>
                    <w:ind w:left="360"/>
                    <w:jc w:val="both"/>
                    <w:rPr>
                      <w:rFonts w:ascii="Arial" w:hAnsi="Arial" w:cs="Arial"/>
                      <w:sz w:val="18"/>
                    </w:rPr>
                  </w:pPr>
                  <w:r w:rsidRPr="00ED55EE">
                    <w:rPr>
                      <w:rFonts w:ascii="Arial" w:hAnsi="Arial" w:cs="Arial"/>
                      <w:sz w:val="18"/>
                    </w:rPr>
                    <w:t>Medio (½) día</w:t>
                  </w:r>
                </w:p>
              </w:tc>
            </w:tr>
            <w:tr w:rsidR="00F40F7E" w:rsidRPr="00ED55EE" w14:paraId="1D4A9FBF" w14:textId="77777777" w:rsidTr="00F40F7E">
              <w:trPr>
                <w:jc w:val="center"/>
              </w:trPr>
              <w:tc>
                <w:tcPr>
                  <w:tcW w:w="3369" w:type="dxa"/>
                  <w:vAlign w:val="center"/>
                </w:tcPr>
                <w:p w14:paraId="7EBF9DFB" w14:textId="77777777" w:rsidR="00F40F7E" w:rsidRPr="00ED55EE" w:rsidRDefault="00F40F7E" w:rsidP="00F40F7E">
                  <w:pPr>
                    <w:pStyle w:val="Sinespaciado"/>
                    <w:ind w:left="360"/>
                    <w:jc w:val="both"/>
                    <w:rPr>
                      <w:rFonts w:ascii="Arial" w:hAnsi="Arial" w:cs="Arial"/>
                      <w:sz w:val="18"/>
                    </w:rPr>
                  </w:pPr>
                  <w:r w:rsidRPr="00ED55EE">
                    <w:rPr>
                      <w:rFonts w:ascii="Arial" w:hAnsi="Arial" w:cs="Arial"/>
                      <w:sz w:val="18"/>
                    </w:rPr>
                    <w:t>46 a 60</w:t>
                  </w:r>
                </w:p>
              </w:tc>
              <w:tc>
                <w:tcPr>
                  <w:tcW w:w="2767" w:type="dxa"/>
                  <w:vAlign w:val="center"/>
                </w:tcPr>
                <w:p w14:paraId="181CA09F" w14:textId="77777777" w:rsidR="00F40F7E" w:rsidRPr="00ED55EE" w:rsidRDefault="00F40F7E" w:rsidP="00F40F7E">
                  <w:pPr>
                    <w:pStyle w:val="Sinespaciado"/>
                    <w:ind w:left="360"/>
                    <w:jc w:val="both"/>
                    <w:rPr>
                      <w:rFonts w:ascii="Arial" w:hAnsi="Arial" w:cs="Arial"/>
                      <w:sz w:val="18"/>
                    </w:rPr>
                  </w:pPr>
                  <w:r w:rsidRPr="00ED55EE">
                    <w:rPr>
                      <w:rFonts w:ascii="Arial" w:hAnsi="Arial" w:cs="Arial"/>
                      <w:sz w:val="18"/>
                    </w:rPr>
                    <w:t>Un (1) día</w:t>
                  </w:r>
                </w:p>
              </w:tc>
            </w:tr>
            <w:tr w:rsidR="00F40F7E" w:rsidRPr="00ED55EE" w14:paraId="24C1D384" w14:textId="77777777" w:rsidTr="00F40F7E">
              <w:trPr>
                <w:jc w:val="center"/>
              </w:trPr>
              <w:tc>
                <w:tcPr>
                  <w:tcW w:w="3369" w:type="dxa"/>
                  <w:vAlign w:val="center"/>
                </w:tcPr>
                <w:p w14:paraId="52DF2DC4" w14:textId="77777777" w:rsidR="00F40F7E" w:rsidRPr="00ED55EE" w:rsidRDefault="00F40F7E" w:rsidP="00F40F7E">
                  <w:pPr>
                    <w:pStyle w:val="Sinespaciado"/>
                    <w:ind w:left="360"/>
                    <w:jc w:val="both"/>
                    <w:rPr>
                      <w:rFonts w:ascii="Arial" w:hAnsi="Arial" w:cs="Arial"/>
                      <w:sz w:val="18"/>
                    </w:rPr>
                  </w:pPr>
                  <w:r w:rsidRPr="00ED55EE">
                    <w:rPr>
                      <w:rFonts w:ascii="Arial" w:hAnsi="Arial" w:cs="Arial"/>
                      <w:sz w:val="18"/>
                    </w:rPr>
                    <w:t>61 a 90</w:t>
                  </w:r>
                </w:p>
              </w:tc>
              <w:tc>
                <w:tcPr>
                  <w:tcW w:w="2767" w:type="dxa"/>
                  <w:vAlign w:val="center"/>
                </w:tcPr>
                <w:p w14:paraId="56EB87B3" w14:textId="77777777" w:rsidR="00F40F7E" w:rsidRPr="00ED55EE" w:rsidRDefault="00F40F7E" w:rsidP="00F40F7E">
                  <w:pPr>
                    <w:pStyle w:val="Sinespaciado"/>
                    <w:ind w:left="360"/>
                    <w:jc w:val="both"/>
                    <w:rPr>
                      <w:rFonts w:ascii="Arial" w:hAnsi="Arial" w:cs="Arial"/>
                      <w:sz w:val="18"/>
                    </w:rPr>
                  </w:pPr>
                  <w:r w:rsidRPr="00ED55EE">
                    <w:rPr>
                      <w:rFonts w:ascii="Arial" w:hAnsi="Arial" w:cs="Arial"/>
                      <w:sz w:val="18"/>
                    </w:rPr>
                    <w:t>Dos (2) días</w:t>
                  </w:r>
                </w:p>
              </w:tc>
            </w:tr>
            <w:tr w:rsidR="00F40F7E" w:rsidRPr="00ED55EE" w14:paraId="1A94DDC2" w14:textId="77777777" w:rsidTr="00F40F7E">
              <w:trPr>
                <w:jc w:val="center"/>
              </w:trPr>
              <w:tc>
                <w:tcPr>
                  <w:tcW w:w="3369" w:type="dxa"/>
                  <w:vAlign w:val="center"/>
                </w:tcPr>
                <w:p w14:paraId="3ADC419A" w14:textId="77777777" w:rsidR="00F40F7E" w:rsidRPr="00ED55EE" w:rsidRDefault="00F40F7E" w:rsidP="00F40F7E">
                  <w:pPr>
                    <w:pStyle w:val="Sinespaciado"/>
                    <w:ind w:left="360"/>
                    <w:jc w:val="both"/>
                    <w:rPr>
                      <w:rFonts w:ascii="Arial" w:hAnsi="Arial" w:cs="Arial"/>
                      <w:sz w:val="18"/>
                    </w:rPr>
                  </w:pPr>
                  <w:r w:rsidRPr="00ED55EE">
                    <w:rPr>
                      <w:rFonts w:ascii="Arial" w:hAnsi="Arial" w:cs="Arial"/>
                      <w:sz w:val="18"/>
                    </w:rPr>
                    <w:t>90 a 120</w:t>
                  </w:r>
                </w:p>
              </w:tc>
              <w:tc>
                <w:tcPr>
                  <w:tcW w:w="2767" w:type="dxa"/>
                  <w:vAlign w:val="center"/>
                </w:tcPr>
                <w:p w14:paraId="2ECD71D6" w14:textId="77777777" w:rsidR="00F40F7E" w:rsidRPr="00ED55EE" w:rsidRDefault="00F40F7E" w:rsidP="00F40F7E">
                  <w:pPr>
                    <w:pStyle w:val="Sinespaciado"/>
                    <w:ind w:left="360"/>
                    <w:jc w:val="both"/>
                    <w:rPr>
                      <w:rFonts w:ascii="Arial" w:hAnsi="Arial" w:cs="Arial"/>
                      <w:sz w:val="18"/>
                    </w:rPr>
                  </w:pPr>
                  <w:r w:rsidRPr="00ED55EE">
                    <w:rPr>
                      <w:rFonts w:ascii="Arial" w:hAnsi="Arial" w:cs="Arial"/>
                      <w:sz w:val="18"/>
                    </w:rPr>
                    <w:t>Tres (3) días</w:t>
                  </w:r>
                </w:p>
              </w:tc>
            </w:tr>
            <w:tr w:rsidR="00F40F7E" w:rsidRPr="00ED55EE" w14:paraId="542A053E" w14:textId="77777777" w:rsidTr="00F40F7E">
              <w:trPr>
                <w:jc w:val="center"/>
              </w:trPr>
              <w:tc>
                <w:tcPr>
                  <w:tcW w:w="3369" w:type="dxa"/>
                  <w:vAlign w:val="center"/>
                </w:tcPr>
                <w:p w14:paraId="5C0C2C19" w14:textId="77777777" w:rsidR="00F40F7E" w:rsidRPr="00ED55EE" w:rsidRDefault="00F40F7E" w:rsidP="00F40F7E">
                  <w:pPr>
                    <w:pStyle w:val="Sinespaciado"/>
                    <w:ind w:left="360"/>
                    <w:jc w:val="both"/>
                    <w:rPr>
                      <w:rFonts w:ascii="Arial" w:hAnsi="Arial" w:cs="Arial"/>
                      <w:sz w:val="18"/>
                    </w:rPr>
                  </w:pPr>
                  <w:r w:rsidRPr="00ED55EE">
                    <w:rPr>
                      <w:rFonts w:ascii="Arial" w:hAnsi="Arial" w:cs="Arial"/>
                      <w:sz w:val="18"/>
                    </w:rPr>
                    <w:lastRenderedPageBreak/>
                    <w:t>121 o más</w:t>
                  </w:r>
                </w:p>
                <w:p w14:paraId="5A04A601" w14:textId="77777777" w:rsidR="00F40F7E" w:rsidRPr="00ED55EE" w:rsidRDefault="00F40F7E" w:rsidP="00F40F7E">
                  <w:pPr>
                    <w:pStyle w:val="Sinespaciado"/>
                    <w:jc w:val="both"/>
                    <w:rPr>
                      <w:rFonts w:ascii="Arial" w:hAnsi="Arial" w:cs="Arial"/>
                      <w:sz w:val="18"/>
                    </w:rPr>
                  </w:pPr>
                </w:p>
              </w:tc>
              <w:tc>
                <w:tcPr>
                  <w:tcW w:w="2767" w:type="dxa"/>
                  <w:vAlign w:val="center"/>
                </w:tcPr>
                <w:p w14:paraId="7F6155EB" w14:textId="77777777" w:rsidR="00F40F7E" w:rsidRPr="00ED55EE" w:rsidRDefault="00F40F7E" w:rsidP="00F40F7E">
                  <w:pPr>
                    <w:pStyle w:val="Sinespaciado"/>
                    <w:ind w:left="360"/>
                    <w:jc w:val="both"/>
                    <w:rPr>
                      <w:rFonts w:ascii="Arial" w:hAnsi="Arial" w:cs="Arial"/>
                      <w:sz w:val="18"/>
                    </w:rPr>
                  </w:pPr>
                  <w:r w:rsidRPr="00ED55EE">
                    <w:rPr>
                      <w:rFonts w:ascii="Arial" w:hAnsi="Arial" w:cs="Arial"/>
                      <w:sz w:val="18"/>
                    </w:rPr>
                    <w:t>Cuatro (4) días</w:t>
                  </w:r>
                </w:p>
              </w:tc>
            </w:tr>
          </w:tbl>
          <w:p w14:paraId="6B17F283" w14:textId="77777777" w:rsidR="00F40F7E" w:rsidRPr="00ED55EE" w:rsidRDefault="00F40F7E" w:rsidP="00F40F7E">
            <w:pPr>
              <w:pStyle w:val="Prrafodelista"/>
              <w:rPr>
                <w:rFonts w:ascii="Arial" w:hAnsi="Arial" w:cs="Arial"/>
                <w:b/>
                <w:sz w:val="18"/>
                <w:szCs w:val="18"/>
              </w:rPr>
            </w:pPr>
          </w:p>
          <w:p w14:paraId="10BF8760" w14:textId="77777777" w:rsidR="00F40F7E" w:rsidRPr="00ED55EE" w:rsidRDefault="00F40F7E" w:rsidP="00F40F7E">
            <w:pPr>
              <w:pStyle w:val="Prrafodelista"/>
              <w:rPr>
                <w:rFonts w:ascii="Arial" w:hAnsi="Arial" w:cs="Arial"/>
                <w:sz w:val="18"/>
                <w:szCs w:val="18"/>
              </w:rPr>
            </w:pPr>
            <w:r w:rsidRPr="00ED55EE">
              <w:rPr>
                <w:rFonts w:ascii="Arial" w:hAnsi="Arial" w:cs="Arial"/>
                <w:sz w:val="18"/>
                <w:szCs w:val="18"/>
              </w:rPr>
              <w:t>Inasistencia y Ausencia en el lugar de prestación de Servicio: Se considera inasistencia cuando Consultor de Línea injustificadamente no asista al trabajo (lugar de prestación de Servicio) todo el día.</w:t>
            </w:r>
          </w:p>
          <w:p w14:paraId="1EB9240D" w14:textId="77777777" w:rsidR="00F40F7E" w:rsidRPr="00ED55EE" w:rsidRDefault="00F40F7E" w:rsidP="00F40F7E">
            <w:pPr>
              <w:pStyle w:val="Prrafodelista"/>
              <w:rPr>
                <w:rFonts w:ascii="Arial" w:hAnsi="Arial" w:cs="Arial"/>
                <w:sz w:val="18"/>
                <w:szCs w:val="18"/>
              </w:rPr>
            </w:pPr>
          </w:p>
          <w:p w14:paraId="3FA8C6B6" w14:textId="77777777" w:rsidR="00F40F7E" w:rsidRPr="00ED55EE" w:rsidRDefault="00F40F7E" w:rsidP="00F40F7E">
            <w:pPr>
              <w:pStyle w:val="Prrafodelista"/>
              <w:rPr>
                <w:rFonts w:ascii="Arial" w:hAnsi="Arial" w:cs="Arial"/>
                <w:sz w:val="18"/>
                <w:szCs w:val="18"/>
              </w:rPr>
            </w:pPr>
            <w:r w:rsidRPr="00ED55EE">
              <w:rPr>
                <w:rFonts w:ascii="Arial" w:hAnsi="Arial" w:cs="Arial"/>
                <w:sz w:val="18"/>
                <w:szCs w:val="18"/>
              </w:rPr>
              <w:t>Se considera ausencia en el puesto de trabajo (lugar de prestación de Servicio) cuando después de registrar su asistencia se ausente injustificadamente de su fuente de trabajo (lugar de prestación de Servicio).</w:t>
            </w:r>
          </w:p>
          <w:p w14:paraId="48DC129A" w14:textId="77777777" w:rsidR="00F40F7E" w:rsidRPr="00ED55EE" w:rsidRDefault="00F40F7E" w:rsidP="00F40F7E">
            <w:pPr>
              <w:pStyle w:val="Prrafodelista"/>
              <w:rPr>
                <w:rFonts w:ascii="Arial" w:hAnsi="Arial" w:cs="Arial"/>
                <w:sz w:val="18"/>
                <w:szCs w:val="18"/>
              </w:rPr>
            </w:pPr>
          </w:p>
          <w:p w14:paraId="3DC279A8" w14:textId="77777777" w:rsidR="00F40F7E" w:rsidRPr="00ED55EE" w:rsidRDefault="00F40F7E" w:rsidP="00F40F7E">
            <w:pPr>
              <w:pStyle w:val="Prrafodelista"/>
              <w:rPr>
                <w:rFonts w:ascii="Arial" w:hAnsi="Arial" w:cs="Arial"/>
                <w:sz w:val="18"/>
                <w:szCs w:val="18"/>
              </w:rPr>
            </w:pPr>
            <w:r w:rsidRPr="00ED55EE">
              <w:rPr>
                <w:rFonts w:ascii="Arial" w:hAnsi="Arial" w:cs="Arial"/>
                <w:sz w:val="18"/>
                <w:szCs w:val="18"/>
              </w:rPr>
              <w:t>En ambos casos, estas faltas generarán sanciones económicas en la remuneración mensual, de acuerdo a la siguiente escala:</w:t>
            </w:r>
          </w:p>
          <w:p w14:paraId="68C20875" w14:textId="77777777" w:rsidR="00F40F7E" w:rsidRPr="00ED55EE" w:rsidRDefault="00F40F7E" w:rsidP="00F40F7E">
            <w:pPr>
              <w:pStyle w:val="Prrafodelista"/>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8"/>
              <w:gridCol w:w="2786"/>
            </w:tblGrid>
            <w:tr w:rsidR="00F40F7E" w:rsidRPr="00ED55EE" w14:paraId="0FE11880" w14:textId="77777777" w:rsidTr="00F40F7E">
              <w:trPr>
                <w:trHeight w:val="845"/>
                <w:jc w:val="center"/>
              </w:trPr>
              <w:tc>
                <w:tcPr>
                  <w:tcW w:w="3948" w:type="dxa"/>
                  <w:shd w:val="clear" w:color="auto" w:fill="auto"/>
                  <w:vAlign w:val="center"/>
                </w:tcPr>
                <w:p w14:paraId="76CB55F4" w14:textId="77777777" w:rsidR="00F40F7E" w:rsidRPr="00ED55EE" w:rsidRDefault="00F40F7E" w:rsidP="00F40F7E">
                  <w:pPr>
                    <w:pStyle w:val="Sinespaciado"/>
                    <w:ind w:left="360"/>
                    <w:jc w:val="center"/>
                    <w:rPr>
                      <w:rFonts w:ascii="Arial" w:hAnsi="Arial" w:cs="Arial"/>
                      <w:b/>
                      <w:sz w:val="18"/>
                    </w:rPr>
                  </w:pPr>
                  <w:r w:rsidRPr="00ED55EE">
                    <w:rPr>
                      <w:rFonts w:ascii="Arial" w:hAnsi="Arial" w:cs="Arial"/>
                      <w:b/>
                      <w:sz w:val="18"/>
                    </w:rPr>
                    <w:t>CAUSAL</w:t>
                  </w:r>
                </w:p>
                <w:p w14:paraId="71AD6F98" w14:textId="77777777" w:rsidR="00F40F7E" w:rsidRPr="00ED55EE" w:rsidRDefault="00F40F7E" w:rsidP="00F40F7E">
                  <w:pPr>
                    <w:pStyle w:val="Sinespaciado"/>
                    <w:ind w:left="360"/>
                    <w:jc w:val="center"/>
                    <w:rPr>
                      <w:rFonts w:ascii="Arial" w:hAnsi="Arial" w:cs="Arial"/>
                      <w:b/>
                      <w:sz w:val="18"/>
                    </w:rPr>
                  </w:pPr>
                  <w:r w:rsidRPr="00ED55EE">
                    <w:rPr>
                      <w:rFonts w:ascii="Arial" w:hAnsi="Arial" w:cs="Arial"/>
                      <w:b/>
                      <w:sz w:val="18"/>
                    </w:rPr>
                    <w:t>En días de inasistencia o ausencia en el puesto de trabajo</w:t>
                  </w:r>
                </w:p>
              </w:tc>
              <w:tc>
                <w:tcPr>
                  <w:tcW w:w="2786" w:type="dxa"/>
                  <w:shd w:val="clear" w:color="auto" w:fill="auto"/>
                  <w:vAlign w:val="center"/>
                </w:tcPr>
                <w:p w14:paraId="259F0119" w14:textId="77777777" w:rsidR="00F40F7E" w:rsidRPr="00ED55EE" w:rsidRDefault="00F40F7E" w:rsidP="00F40F7E">
                  <w:pPr>
                    <w:pStyle w:val="Sinespaciado"/>
                    <w:ind w:left="360"/>
                    <w:jc w:val="center"/>
                    <w:rPr>
                      <w:rFonts w:ascii="Arial" w:hAnsi="Arial" w:cs="Arial"/>
                      <w:b/>
                      <w:sz w:val="18"/>
                    </w:rPr>
                  </w:pPr>
                  <w:r w:rsidRPr="00ED55EE">
                    <w:rPr>
                      <w:rFonts w:ascii="Arial" w:hAnsi="Arial" w:cs="Arial"/>
                      <w:b/>
                      <w:sz w:val="18"/>
                    </w:rPr>
                    <w:t>SANCIÓN</w:t>
                  </w:r>
                </w:p>
                <w:p w14:paraId="5FF9DEB1" w14:textId="77777777" w:rsidR="00F40F7E" w:rsidRPr="00ED55EE" w:rsidRDefault="00F40F7E" w:rsidP="00F40F7E">
                  <w:pPr>
                    <w:pStyle w:val="Sinespaciado"/>
                    <w:ind w:left="360"/>
                    <w:jc w:val="center"/>
                    <w:rPr>
                      <w:rFonts w:ascii="Arial" w:hAnsi="Arial" w:cs="Arial"/>
                      <w:b/>
                      <w:sz w:val="18"/>
                    </w:rPr>
                  </w:pPr>
                  <w:r w:rsidRPr="00ED55EE">
                    <w:rPr>
                      <w:rFonts w:ascii="Arial" w:hAnsi="Arial" w:cs="Arial"/>
                      <w:b/>
                      <w:sz w:val="18"/>
                    </w:rPr>
                    <w:t>En días de la remuneración mensual</w:t>
                  </w:r>
                </w:p>
              </w:tc>
            </w:tr>
            <w:tr w:rsidR="00F40F7E" w:rsidRPr="00ED55EE" w14:paraId="5A133BFB" w14:textId="77777777" w:rsidTr="00F40F7E">
              <w:trPr>
                <w:trHeight w:val="418"/>
                <w:jc w:val="center"/>
              </w:trPr>
              <w:tc>
                <w:tcPr>
                  <w:tcW w:w="3948" w:type="dxa"/>
                  <w:shd w:val="clear" w:color="auto" w:fill="auto"/>
                  <w:vAlign w:val="center"/>
                </w:tcPr>
                <w:p w14:paraId="4975A511" w14:textId="77777777" w:rsidR="00F40F7E" w:rsidRPr="00ED55EE" w:rsidRDefault="00F40F7E" w:rsidP="00F40F7E">
                  <w:pPr>
                    <w:pStyle w:val="Sinespaciado"/>
                    <w:ind w:left="360"/>
                    <w:jc w:val="both"/>
                    <w:rPr>
                      <w:rFonts w:ascii="Arial" w:hAnsi="Arial" w:cs="Arial"/>
                      <w:sz w:val="18"/>
                    </w:rPr>
                  </w:pPr>
                  <w:r w:rsidRPr="00ED55EE">
                    <w:rPr>
                      <w:rFonts w:ascii="Arial" w:hAnsi="Arial" w:cs="Arial"/>
                      <w:sz w:val="18"/>
                    </w:rPr>
                    <w:t>Medio (½) día</w:t>
                  </w:r>
                </w:p>
              </w:tc>
              <w:tc>
                <w:tcPr>
                  <w:tcW w:w="2786" w:type="dxa"/>
                  <w:shd w:val="clear" w:color="auto" w:fill="auto"/>
                  <w:vAlign w:val="center"/>
                </w:tcPr>
                <w:p w14:paraId="414A4A5A" w14:textId="77777777" w:rsidR="00F40F7E" w:rsidRPr="00ED55EE" w:rsidRDefault="00F40F7E" w:rsidP="00F40F7E">
                  <w:pPr>
                    <w:pStyle w:val="Sinespaciado"/>
                    <w:ind w:left="360"/>
                    <w:jc w:val="both"/>
                    <w:rPr>
                      <w:rFonts w:ascii="Arial" w:hAnsi="Arial" w:cs="Arial"/>
                      <w:sz w:val="18"/>
                    </w:rPr>
                  </w:pPr>
                  <w:r w:rsidRPr="00ED55EE">
                    <w:rPr>
                      <w:rFonts w:ascii="Arial" w:hAnsi="Arial" w:cs="Arial"/>
                      <w:sz w:val="18"/>
                    </w:rPr>
                    <w:t>Un (1) día</w:t>
                  </w:r>
                </w:p>
              </w:tc>
            </w:tr>
            <w:tr w:rsidR="00F40F7E" w:rsidRPr="00ED55EE" w14:paraId="3959C79B" w14:textId="77777777" w:rsidTr="00F40F7E">
              <w:trPr>
                <w:trHeight w:val="102"/>
                <w:jc w:val="center"/>
              </w:trPr>
              <w:tc>
                <w:tcPr>
                  <w:tcW w:w="3948" w:type="dxa"/>
                  <w:shd w:val="clear" w:color="auto" w:fill="auto"/>
                  <w:vAlign w:val="center"/>
                </w:tcPr>
                <w:p w14:paraId="2EF0EB7E" w14:textId="77777777" w:rsidR="00F40F7E" w:rsidRPr="00ED55EE" w:rsidRDefault="00F40F7E" w:rsidP="00F40F7E">
                  <w:pPr>
                    <w:pStyle w:val="Sinespaciado"/>
                    <w:ind w:left="360"/>
                    <w:jc w:val="both"/>
                    <w:rPr>
                      <w:rFonts w:ascii="Arial" w:hAnsi="Arial" w:cs="Arial"/>
                      <w:sz w:val="18"/>
                    </w:rPr>
                  </w:pPr>
                  <w:r w:rsidRPr="00ED55EE">
                    <w:rPr>
                      <w:rFonts w:ascii="Arial" w:hAnsi="Arial" w:cs="Arial"/>
                      <w:sz w:val="18"/>
                    </w:rPr>
                    <w:t>Un (1) día</w:t>
                  </w:r>
                </w:p>
              </w:tc>
              <w:tc>
                <w:tcPr>
                  <w:tcW w:w="2786" w:type="dxa"/>
                  <w:shd w:val="clear" w:color="auto" w:fill="auto"/>
                  <w:vAlign w:val="center"/>
                </w:tcPr>
                <w:p w14:paraId="6B871C69" w14:textId="77777777" w:rsidR="00F40F7E" w:rsidRPr="00ED55EE" w:rsidRDefault="00F40F7E" w:rsidP="00F40F7E">
                  <w:pPr>
                    <w:pStyle w:val="Sinespaciado"/>
                    <w:ind w:left="360"/>
                    <w:jc w:val="both"/>
                    <w:rPr>
                      <w:rFonts w:ascii="Arial" w:hAnsi="Arial" w:cs="Arial"/>
                      <w:sz w:val="18"/>
                    </w:rPr>
                  </w:pPr>
                  <w:r w:rsidRPr="00ED55EE">
                    <w:rPr>
                      <w:rFonts w:ascii="Arial" w:hAnsi="Arial" w:cs="Arial"/>
                      <w:sz w:val="18"/>
                    </w:rPr>
                    <w:t>Dos (2) días</w:t>
                  </w:r>
                </w:p>
              </w:tc>
            </w:tr>
          </w:tbl>
          <w:p w14:paraId="444B48AB" w14:textId="77777777" w:rsidR="00F40F7E" w:rsidRPr="00ED55EE" w:rsidRDefault="00F40F7E" w:rsidP="00F40F7E">
            <w:pPr>
              <w:pStyle w:val="Prrafodelista"/>
              <w:rPr>
                <w:rFonts w:ascii="Arial" w:hAnsi="Arial" w:cs="Arial"/>
                <w:sz w:val="18"/>
                <w:szCs w:val="18"/>
              </w:rPr>
            </w:pPr>
            <w:r w:rsidRPr="00ED55EE">
              <w:rPr>
                <w:rFonts w:ascii="Arial" w:hAnsi="Arial" w:cs="Arial"/>
                <w:sz w:val="18"/>
                <w:szCs w:val="18"/>
              </w:rPr>
              <w:t>Nota: Las sanciones establecidas por concepto de Inasistencia y/o Ausencia en el puesto de trabajo, engloban el día no trabajado.</w:t>
            </w:r>
          </w:p>
          <w:p w14:paraId="172FAD47" w14:textId="77777777" w:rsidR="00F40F7E" w:rsidRPr="00ED55EE" w:rsidRDefault="00F40F7E" w:rsidP="00F40F7E">
            <w:pPr>
              <w:pStyle w:val="Prrafodelista"/>
              <w:rPr>
                <w:rFonts w:ascii="Arial" w:hAnsi="Arial" w:cs="Arial"/>
                <w:sz w:val="18"/>
                <w:szCs w:val="18"/>
              </w:rPr>
            </w:pPr>
          </w:p>
          <w:p w14:paraId="1B173883" w14:textId="77777777" w:rsidR="00F40F7E" w:rsidRPr="00ED55EE" w:rsidRDefault="00F40F7E" w:rsidP="00F40F7E">
            <w:pPr>
              <w:pStyle w:val="Prrafodelista"/>
              <w:rPr>
                <w:rFonts w:ascii="Arial" w:hAnsi="Arial" w:cs="Arial"/>
                <w:sz w:val="18"/>
                <w:szCs w:val="18"/>
              </w:rPr>
            </w:pPr>
            <w:r w:rsidRPr="00ED55EE">
              <w:rPr>
                <w:rFonts w:ascii="Arial" w:hAnsi="Arial" w:cs="Arial"/>
                <w:sz w:val="18"/>
                <w:szCs w:val="18"/>
              </w:rPr>
              <w:t>Las inasistencias, ausencias y atrasos en el puesto de trabajo (lugar de prestación de Servicio), se computarán por separado.</w:t>
            </w:r>
          </w:p>
          <w:p w14:paraId="64DFCA83" w14:textId="77777777" w:rsidR="00F40F7E" w:rsidRPr="00ED55EE" w:rsidRDefault="00F40F7E" w:rsidP="00F40F7E">
            <w:pPr>
              <w:pStyle w:val="Prrafodelista"/>
              <w:rPr>
                <w:rFonts w:ascii="Arial" w:hAnsi="Arial" w:cs="Arial"/>
                <w:sz w:val="18"/>
                <w:szCs w:val="18"/>
              </w:rPr>
            </w:pPr>
          </w:p>
          <w:p w14:paraId="7868E405" w14:textId="77777777" w:rsidR="00F40F7E" w:rsidRPr="00ED55EE" w:rsidRDefault="00F40F7E" w:rsidP="00F40F7E">
            <w:pPr>
              <w:pStyle w:val="Prrafodelista"/>
              <w:rPr>
                <w:rFonts w:ascii="Arial" w:hAnsi="Arial" w:cs="Arial"/>
                <w:sz w:val="18"/>
                <w:szCs w:val="18"/>
              </w:rPr>
            </w:pPr>
            <w:r w:rsidRPr="00ED55EE">
              <w:rPr>
                <w:rFonts w:ascii="Arial" w:hAnsi="Arial" w:cs="Arial"/>
                <w:sz w:val="18"/>
                <w:szCs w:val="18"/>
              </w:rPr>
              <w:t>Omisión en el Registro de Asistencia: El registro de asistencia del personal en los horarios de ingreso y salida de la entidad es obligatorio y se lo realizará de forma personal. Cuando por alguna razón no se realice el registro.</w:t>
            </w:r>
          </w:p>
          <w:p w14:paraId="6B008B40" w14:textId="77777777" w:rsidR="00F40F7E" w:rsidRPr="00ED55EE" w:rsidRDefault="00F40F7E" w:rsidP="00F40F7E">
            <w:pPr>
              <w:pStyle w:val="Prrafodelista"/>
              <w:rPr>
                <w:rFonts w:ascii="Arial" w:hAnsi="Arial" w:cs="Arial"/>
                <w:sz w:val="18"/>
                <w:szCs w:val="18"/>
              </w:rPr>
            </w:pPr>
          </w:p>
          <w:p w14:paraId="0EEB04C6" w14:textId="77777777" w:rsidR="00F40F7E" w:rsidRPr="00ED55EE" w:rsidRDefault="00F40F7E" w:rsidP="00F40F7E">
            <w:pPr>
              <w:pStyle w:val="Prrafodelista"/>
              <w:rPr>
                <w:rFonts w:ascii="Arial" w:hAnsi="Arial" w:cs="Arial"/>
                <w:sz w:val="18"/>
                <w:szCs w:val="18"/>
              </w:rPr>
            </w:pPr>
            <w:r w:rsidRPr="00ED55EE">
              <w:rPr>
                <w:rFonts w:ascii="Arial" w:hAnsi="Arial" w:cs="Arial"/>
                <w:sz w:val="18"/>
                <w:szCs w:val="18"/>
              </w:rPr>
              <w:t>El Consultor de Línea que no justifique sus omisiones en el registro de asistencia, será pasible de sanciones económicas en la remuneración mensual, de acuerdo a la siguiente escala:</w:t>
            </w:r>
          </w:p>
          <w:p w14:paraId="6922D068" w14:textId="77777777" w:rsidR="00F40F7E" w:rsidRPr="00ED55EE" w:rsidRDefault="00F40F7E" w:rsidP="00F40F7E">
            <w:pPr>
              <w:pStyle w:val="Prrafodelista"/>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2796"/>
            </w:tblGrid>
            <w:tr w:rsidR="00F40F7E" w:rsidRPr="00ED55EE" w14:paraId="7CD601EA" w14:textId="77777777" w:rsidTr="00F40F7E">
              <w:trPr>
                <w:trHeight w:val="664"/>
                <w:jc w:val="center"/>
              </w:trPr>
              <w:tc>
                <w:tcPr>
                  <w:tcW w:w="3934" w:type="dxa"/>
                  <w:shd w:val="clear" w:color="auto" w:fill="auto"/>
                  <w:vAlign w:val="center"/>
                </w:tcPr>
                <w:p w14:paraId="77A213A0" w14:textId="77777777" w:rsidR="00F40F7E" w:rsidRPr="00ED55EE" w:rsidRDefault="00F40F7E" w:rsidP="00F40F7E">
                  <w:pPr>
                    <w:pStyle w:val="Sinespaciado"/>
                    <w:ind w:left="360"/>
                    <w:jc w:val="center"/>
                    <w:rPr>
                      <w:rFonts w:ascii="Arial" w:hAnsi="Arial" w:cs="Arial"/>
                      <w:b/>
                      <w:sz w:val="18"/>
                    </w:rPr>
                  </w:pPr>
                  <w:r w:rsidRPr="00ED55EE">
                    <w:rPr>
                      <w:rFonts w:ascii="Arial" w:hAnsi="Arial" w:cs="Arial"/>
                      <w:b/>
                      <w:sz w:val="18"/>
                    </w:rPr>
                    <w:t>CAUSAL</w:t>
                  </w:r>
                </w:p>
                <w:p w14:paraId="1FD7C5E8" w14:textId="77777777" w:rsidR="00F40F7E" w:rsidRPr="00ED55EE" w:rsidRDefault="00F40F7E" w:rsidP="00F40F7E">
                  <w:pPr>
                    <w:pStyle w:val="Sinespaciado"/>
                    <w:ind w:left="360"/>
                    <w:jc w:val="center"/>
                    <w:rPr>
                      <w:rFonts w:ascii="Arial" w:hAnsi="Arial" w:cs="Arial"/>
                      <w:b/>
                      <w:sz w:val="18"/>
                    </w:rPr>
                  </w:pPr>
                  <w:r w:rsidRPr="00ED55EE">
                    <w:rPr>
                      <w:rFonts w:ascii="Arial" w:hAnsi="Arial" w:cs="Arial"/>
                      <w:b/>
                      <w:sz w:val="18"/>
                    </w:rPr>
                    <w:t>Número de omisiones en el mes, en el Registro de Asistencia</w:t>
                  </w:r>
                </w:p>
              </w:tc>
              <w:tc>
                <w:tcPr>
                  <w:tcW w:w="2796" w:type="dxa"/>
                  <w:shd w:val="clear" w:color="auto" w:fill="auto"/>
                  <w:vAlign w:val="center"/>
                </w:tcPr>
                <w:p w14:paraId="33D01499" w14:textId="77777777" w:rsidR="00F40F7E" w:rsidRPr="00ED55EE" w:rsidRDefault="00F40F7E" w:rsidP="00F40F7E">
                  <w:pPr>
                    <w:pStyle w:val="Sinespaciado"/>
                    <w:ind w:left="360"/>
                    <w:jc w:val="center"/>
                    <w:rPr>
                      <w:rFonts w:ascii="Arial" w:hAnsi="Arial" w:cs="Arial"/>
                      <w:b/>
                      <w:sz w:val="18"/>
                    </w:rPr>
                  </w:pPr>
                  <w:r w:rsidRPr="00ED55EE">
                    <w:rPr>
                      <w:rFonts w:ascii="Arial" w:hAnsi="Arial" w:cs="Arial"/>
                      <w:b/>
                      <w:sz w:val="18"/>
                    </w:rPr>
                    <w:t>SANCIÓN</w:t>
                  </w:r>
                </w:p>
                <w:p w14:paraId="50B2F7B7" w14:textId="77777777" w:rsidR="00F40F7E" w:rsidRPr="00ED55EE" w:rsidRDefault="00F40F7E" w:rsidP="00F40F7E">
                  <w:pPr>
                    <w:pStyle w:val="Sinespaciado"/>
                    <w:ind w:left="360"/>
                    <w:jc w:val="center"/>
                    <w:rPr>
                      <w:rFonts w:ascii="Arial" w:hAnsi="Arial" w:cs="Arial"/>
                      <w:b/>
                      <w:sz w:val="18"/>
                    </w:rPr>
                  </w:pPr>
                  <w:r w:rsidRPr="00ED55EE">
                    <w:rPr>
                      <w:rFonts w:ascii="Arial" w:hAnsi="Arial" w:cs="Arial"/>
                      <w:b/>
                      <w:sz w:val="18"/>
                    </w:rPr>
                    <w:t>En días de la remuneración mensual</w:t>
                  </w:r>
                </w:p>
              </w:tc>
            </w:tr>
            <w:tr w:rsidR="00F40F7E" w:rsidRPr="00ED55EE" w14:paraId="00619392" w14:textId="77777777" w:rsidTr="00F40F7E">
              <w:trPr>
                <w:trHeight w:val="327"/>
                <w:jc w:val="center"/>
              </w:trPr>
              <w:tc>
                <w:tcPr>
                  <w:tcW w:w="3934" w:type="dxa"/>
                  <w:shd w:val="clear" w:color="auto" w:fill="auto"/>
                  <w:vAlign w:val="center"/>
                </w:tcPr>
                <w:p w14:paraId="3914776D" w14:textId="77777777" w:rsidR="00F40F7E" w:rsidRPr="00ED55EE" w:rsidRDefault="00F40F7E" w:rsidP="00F40F7E">
                  <w:pPr>
                    <w:pStyle w:val="Sinespaciado"/>
                    <w:ind w:left="360"/>
                    <w:jc w:val="both"/>
                    <w:rPr>
                      <w:rFonts w:ascii="Arial" w:hAnsi="Arial" w:cs="Arial"/>
                      <w:sz w:val="18"/>
                    </w:rPr>
                  </w:pPr>
                  <w:r w:rsidRPr="00ED55EE">
                    <w:rPr>
                      <w:rFonts w:ascii="Arial" w:hAnsi="Arial" w:cs="Arial"/>
                      <w:sz w:val="18"/>
                    </w:rPr>
                    <w:t>Primera vez</w:t>
                  </w:r>
                </w:p>
              </w:tc>
              <w:tc>
                <w:tcPr>
                  <w:tcW w:w="2796" w:type="dxa"/>
                  <w:shd w:val="clear" w:color="auto" w:fill="auto"/>
                  <w:vAlign w:val="center"/>
                </w:tcPr>
                <w:p w14:paraId="61366F88" w14:textId="77777777" w:rsidR="00F40F7E" w:rsidRPr="00ED55EE" w:rsidRDefault="00F40F7E" w:rsidP="00F40F7E">
                  <w:pPr>
                    <w:pStyle w:val="Sinespaciado"/>
                    <w:ind w:left="360"/>
                    <w:jc w:val="both"/>
                    <w:rPr>
                      <w:rFonts w:ascii="Arial" w:hAnsi="Arial" w:cs="Arial"/>
                      <w:sz w:val="18"/>
                    </w:rPr>
                  </w:pPr>
                  <w:r w:rsidRPr="00ED55EE">
                    <w:rPr>
                      <w:rFonts w:ascii="Arial" w:hAnsi="Arial" w:cs="Arial"/>
                      <w:sz w:val="18"/>
                    </w:rPr>
                    <w:t>Medio (½) día</w:t>
                  </w:r>
                </w:p>
              </w:tc>
            </w:tr>
            <w:tr w:rsidR="00F40F7E" w:rsidRPr="00ED55EE" w14:paraId="2B4D879D" w14:textId="77777777" w:rsidTr="00F40F7E">
              <w:trPr>
                <w:trHeight w:val="327"/>
                <w:jc w:val="center"/>
              </w:trPr>
              <w:tc>
                <w:tcPr>
                  <w:tcW w:w="3934" w:type="dxa"/>
                  <w:shd w:val="clear" w:color="auto" w:fill="auto"/>
                  <w:vAlign w:val="center"/>
                </w:tcPr>
                <w:p w14:paraId="3A66EF61" w14:textId="77777777" w:rsidR="00F40F7E" w:rsidRPr="00ED55EE" w:rsidRDefault="00F40F7E" w:rsidP="00F40F7E">
                  <w:pPr>
                    <w:pStyle w:val="Sinespaciado"/>
                    <w:ind w:left="360"/>
                    <w:jc w:val="both"/>
                    <w:rPr>
                      <w:rFonts w:ascii="Arial" w:hAnsi="Arial" w:cs="Arial"/>
                      <w:sz w:val="18"/>
                    </w:rPr>
                  </w:pPr>
                  <w:r w:rsidRPr="00ED55EE">
                    <w:rPr>
                      <w:rFonts w:ascii="Arial" w:hAnsi="Arial" w:cs="Arial"/>
                      <w:sz w:val="18"/>
                    </w:rPr>
                    <w:t>Segunda vez</w:t>
                  </w:r>
                </w:p>
              </w:tc>
              <w:tc>
                <w:tcPr>
                  <w:tcW w:w="2796" w:type="dxa"/>
                  <w:shd w:val="clear" w:color="auto" w:fill="auto"/>
                  <w:vAlign w:val="center"/>
                </w:tcPr>
                <w:p w14:paraId="19FA1D94" w14:textId="77777777" w:rsidR="00F40F7E" w:rsidRPr="00ED55EE" w:rsidRDefault="00F40F7E" w:rsidP="00F40F7E">
                  <w:pPr>
                    <w:pStyle w:val="Sinespaciado"/>
                    <w:ind w:left="360"/>
                    <w:jc w:val="both"/>
                    <w:rPr>
                      <w:rFonts w:ascii="Arial" w:hAnsi="Arial" w:cs="Arial"/>
                      <w:sz w:val="18"/>
                    </w:rPr>
                  </w:pPr>
                  <w:r w:rsidRPr="00ED55EE">
                    <w:rPr>
                      <w:rFonts w:ascii="Arial" w:hAnsi="Arial" w:cs="Arial"/>
                      <w:sz w:val="18"/>
                    </w:rPr>
                    <w:t>Un (1) día</w:t>
                  </w:r>
                </w:p>
              </w:tc>
            </w:tr>
          </w:tbl>
          <w:p w14:paraId="58586B80" w14:textId="77777777" w:rsidR="00F40F7E" w:rsidRPr="00ED55EE" w:rsidRDefault="00F40F7E" w:rsidP="00F40F7E">
            <w:pPr>
              <w:pStyle w:val="Prrafodelista"/>
              <w:rPr>
                <w:rFonts w:ascii="Arial" w:hAnsi="Arial" w:cs="Arial"/>
                <w:b/>
                <w:sz w:val="18"/>
                <w:szCs w:val="18"/>
              </w:rPr>
            </w:pPr>
          </w:p>
          <w:p w14:paraId="5320E2B1" w14:textId="77777777" w:rsidR="00F40F7E" w:rsidRPr="00ED55EE" w:rsidRDefault="00F40F7E" w:rsidP="00F40F7E">
            <w:pPr>
              <w:pStyle w:val="Prrafodelista"/>
              <w:rPr>
                <w:rFonts w:ascii="Arial" w:hAnsi="Arial" w:cs="Arial"/>
                <w:sz w:val="18"/>
                <w:szCs w:val="18"/>
              </w:rPr>
            </w:pPr>
            <w:r w:rsidRPr="00ED55EE">
              <w:rPr>
                <w:rFonts w:ascii="Arial" w:hAnsi="Arial" w:cs="Arial"/>
                <w:sz w:val="18"/>
                <w:szCs w:val="18"/>
              </w:rPr>
              <w:t>La Entidad podrá resolver el Contrato:</w:t>
            </w:r>
          </w:p>
          <w:p w14:paraId="2FA58E4C" w14:textId="77777777" w:rsidR="00F40F7E" w:rsidRPr="00ED55EE" w:rsidRDefault="00F40F7E" w:rsidP="00F40F7E">
            <w:pPr>
              <w:pStyle w:val="Prrafodelista"/>
              <w:rPr>
                <w:rFonts w:ascii="Arial" w:hAnsi="Arial" w:cs="Arial"/>
                <w:sz w:val="18"/>
                <w:szCs w:val="18"/>
              </w:rPr>
            </w:pPr>
          </w:p>
          <w:p w14:paraId="7D50C5F5" w14:textId="77777777" w:rsidR="00F40F7E" w:rsidRPr="00ED55EE" w:rsidRDefault="00F40F7E" w:rsidP="00F40F7E">
            <w:pPr>
              <w:pStyle w:val="Prrafodelista"/>
              <w:keepNext/>
              <w:keepLines/>
              <w:numPr>
                <w:ilvl w:val="0"/>
                <w:numId w:val="85"/>
              </w:numPr>
              <w:suppressAutoHyphens/>
              <w:autoSpaceDE w:val="0"/>
              <w:autoSpaceDN w:val="0"/>
              <w:adjustRightInd w:val="0"/>
              <w:spacing w:line="276" w:lineRule="auto"/>
              <w:contextualSpacing/>
              <w:rPr>
                <w:rFonts w:ascii="Arial" w:hAnsi="Arial" w:cs="Arial"/>
                <w:b/>
                <w:bCs/>
                <w:sz w:val="18"/>
                <w:szCs w:val="18"/>
              </w:rPr>
            </w:pPr>
            <w:r w:rsidRPr="00ED55EE">
              <w:rPr>
                <w:rFonts w:ascii="Arial" w:hAnsi="Arial" w:cs="Arial"/>
                <w:sz w:val="18"/>
                <w:szCs w:val="18"/>
              </w:rPr>
              <w:lastRenderedPageBreak/>
              <w:t>Por suspensión en la prestación del servicio de la Consultoría sin justificación por tres días continuos o discontinuos durante el plazo establecido en el contrato</w:t>
            </w:r>
            <w:bookmarkEnd w:id="103"/>
            <w:r w:rsidRPr="00ED55EE">
              <w:rPr>
                <w:rFonts w:ascii="Arial" w:hAnsi="Arial" w:cs="Arial"/>
                <w:sz w:val="18"/>
                <w:szCs w:val="18"/>
              </w:rPr>
              <w:t>.</w:t>
            </w:r>
          </w:p>
          <w:p w14:paraId="1EC74BBB" w14:textId="77777777" w:rsidR="00F40F7E" w:rsidRPr="00ED55EE" w:rsidRDefault="00F40F7E" w:rsidP="00F40F7E">
            <w:pPr>
              <w:pStyle w:val="Prrafodelista"/>
              <w:keepNext/>
              <w:keepLines/>
              <w:numPr>
                <w:ilvl w:val="0"/>
                <w:numId w:val="84"/>
              </w:numPr>
              <w:suppressAutoHyphens/>
              <w:autoSpaceDE w:val="0"/>
              <w:autoSpaceDN w:val="0"/>
              <w:adjustRightInd w:val="0"/>
              <w:spacing w:line="276" w:lineRule="auto"/>
              <w:contextualSpacing/>
              <w:rPr>
                <w:rFonts w:ascii="Arial" w:hAnsi="Arial" w:cs="Arial"/>
                <w:b/>
                <w:bCs/>
                <w:sz w:val="18"/>
                <w:szCs w:val="18"/>
              </w:rPr>
            </w:pPr>
            <w:r w:rsidRPr="00ED55EE">
              <w:rPr>
                <w:rFonts w:ascii="Arial" w:hAnsi="Arial" w:cs="Arial"/>
                <w:b/>
                <w:bCs/>
                <w:sz w:val="18"/>
                <w:szCs w:val="18"/>
              </w:rPr>
              <w:t>Control de asistencia</w:t>
            </w:r>
          </w:p>
          <w:p w14:paraId="5EB104FF" w14:textId="77777777" w:rsidR="00F40F7E" w:rsidRPr="00ED55EE" w:rsidRDefault="00F40F7E" w:rsidP="00F40F7E">
            <w:pPr>
              <w:keepNext/>
              <w:keepLines/>
              <w:suppressAutoHyphens/>
              <w:autoSpaceDE w:val="0"/>
              <w:autoSpaceDN w:val="0"/>
              <w:adjustRightInd w:val="0"/>
              <w:ind w:left="360"/>
              <w:rPr>
                <w:rFonts w:ascii="Arial" w:hAnsi="Arial" w:cs="Arial"/>
                <w:szCs w:val="18"/>
              </w:rPr>
            </w:pPr>
            <w:bookmarkStart w:id="104" w:name="_Hlk98854253"/>
            <w:r w:rsidRPr="00ED55EE">
              <w:rPr>
                <w:rFonts w:ascii="Arial" w:hAnsi="Arial" w:cs="Arial"/>
                <w:szCs w:val="18"/>
              </w:rPr>
              <w:t>La asistencia de los Consultores de Línea de la entidad, será controlada a través de los mecanismos dispuestos para este fin. El registro deberá realizar al momento del ingreso y la salida de la institución.</w:t>
            </w:r>
          </w:p>
          <w:bookmarkEnd w:id="104"/>
          <w:p w14:paraId="48199017" w14:textId="77777777" w:rsidR="00F40F7E" w:rsidRPr="00ED55EE" w:rsidRDefault="00F40F7E" w:rsidP="00F40F7E">
            <w:pPr>
              <w:pStyle w:val="Prrafodelista"/>
              <w:keepNext/>
              <w:keepLines/>
              <w:numPr>
                <w:ilvl w:val="0"/>
                <w:numId w:val="84"/>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b/>
                <w:bCs/>
                <w:sz w:val="18"/>
                <w:szCs w:val="18"/>
              </w:rPr>
              <w:t>Tolerancia</w:t>
            </w:r>
          </w:p>
          <w:p w14:paraId="17B999F3" w14:textId="77777777" w:rsidR="00F40F7E" w:rsidRPr="00ED55EE" w:rsidRDefault="00F40F7E" w:rsidP="00F40F7E">
            <w:pPr>
              <w:keepNext/>
              <w:keepLines/>
              <w:suppressAutoHyphens/>
              <w:autoSpaceDE w:val="0"/>
              <w:autoSpaceDN w:val="0"/>
              <w:adjustRightInd w:val="0"/>
              <w:ind w:left="360"/>
              <w:rPr>
                <w:rFonts w:ascii="Arial" w:hAnsi="Arial" w:cs="Arial"/>
                <w:szCs w:val="18"/>
              </w:rPr>
            </w:pPr>
            <w:bookmarkStart w:id="105" w:name="_Hlk98854293"/>
            <w:r w:rsidRPr="00ED55EE">
              <w:rPr>
                <w:rFonts w:ascii="Arial" w:hAnsi="Arial" w:cs="Arial"/>
                <w:szCs w:val="18"/>
              </w:rPr>
              <w:t>Se reconoce tolerancia oficial, cuando por motivos de orden social o público se determine colectivamente una alteración a la jornada habitual de trabajo. Excepto en caso que por alguna disposición especial la jornada de trabajo sea menor a las 8 horas establecidas.</w:t>
            </w:r>
          </w:p>
          <w:bookmarkEnd w:id="105"/>
          <w:p w14:paraId="4653BFB7" w14:textId="77777777" w:rsidR="00F40F7E" w:rsidRPr="00ED55EE" w:rsidRDefault="00F40F7E" w:rsidP="00F40F7E">
            <w:pPr>
              <w:pStyle w:val="Prrafodelista"/>
              <w:keepNext/>
              <w:keepLines/>
              <w:numPr>
                <w:ilvl w:val="0"/>
                <w:numId w:val="84"/>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b/>
                <w:bCs/>
                <w:sz w:val="18"/>
                <w:szCs w:val="18"/>
              </w:rPr>
              <w:t>Permiso Personal Sin Goce de Haberes</w:t>
            </w:r>
          </w:p>
          <w:p w14:paraId="15EEB16A" w14:textId="77777777" w:rsidR="00F40F7E" w:rsidRPr="00ED55EE" w:rsidRDefault="00F40F7E" w:rsidP="00F40F7E">
            <w:pPr>
              <w:keepNext/>
              <w:keepLines/>
              <w:suppressAutoHyphens/>
              <w:autoSpaceDE w:val="0"/>
              <w:autoSpaceDN w:val="0"/>
              <w:adjustRightInd w:val="0"/>
              <w:ind w:left="360"/>
              <w:rPr>
                <w:rFonts w:ascii="Arial" w:hAnsi="Arial" w:cs="Arial"/>
                <w:szCs w:val="18"/>
              </w:rPr>
            </w:pPr>
            <w:bookmarkStart w:id="106" w:name="_Hlk98854322"/>
            <w:r w:rsidRPr="00ED55EE">
              <w:rPr>
                <w:rFonts w:ascii="Arial" w:hAnsi="Arial" w:cs="Arial"/>
                <w:szCs w:val="18"/>
              </w:rPr>
              <w:t>Los Consultores de Línea podrán acceder a la otorgación de Permiso Personal Sin Goce de Haberes, mediante la presentación del formulario generado por la Unidad de Talento Humano de la entidad, por el interesado ante su jefe inmediato superior para su tramitación, por un máximo de 5 días continuos o discontinuos.</w:t>
            </w:r>
          </w:p>
          <w:bookmarkEnd w:id="106"/>
          <w:p w14:paraId="0118F27F" w14:textId="77777777" w:rsidR="00F40F7E" w:rsidRPr="00ED55EE" w:rsidRDefault="00F40F7E" w:rsidP="00F40F7E">
            <w:pPr>
              <w:pStyle w:val="Prrafodelista"/>
              <w:keepNext/>
              <w:keepLines/>
              <w:numPr>
                <w:ilvl w:val="0"/>
                <w:numId w:val="84"/>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b/>
                <w:bCs/>
                <w:sz w:val="18"/>
                <w:szCs w:val="18"/>
              </w:rPr>
              <w:t>Licencia con autorización escrita</w:t>
            </w:r>
          </w:p>
          <w:p w14:paraId="351BB473" w14:textId="77777777" w:rsidR="00F40F7E" w:rsidRPr="00ED55EE" w:rsidRDefault="00F40F7E" w:rsidP="00F40F7E">
            <w:pPr>
              <w:keepNext/>
              <w:keepLines/>
              <w:suppressAutoHyphens/>
              <w:autoSpaceDE w:val="0"/>
              <w:autoSpaceDN w:val="0"/>
              <w:adjustRightInd w:val="0"/>
              <w:ind w:left="360"/>
              <w:rPr>
                <w:rFonts w:ascii="Arial" w:hAnsi="Arial" w:cs="Arial"/>
                <w:szCs w:val="18"/>
              </w:rPr>
            </w:pPr>
            <w:bookmarkStart w:id="107" w:name="_Hlk98854352"/>
            <w:r w:rsidRPr="00ED55EE">
              <w:rPr>
                <w:rFonts w:ascii="Arial" w:hAnsi="Arial" w:cs="Arial"/>
                <w:szCs w:val="18"/>
              </w:rPr>
              <w:t>Las licencias se otorgarán con autorización escrita en las siguientes situaciones:</w:t>
            </w:r>
          </w:p>
          <w:p w14:paraId="02E6701B" w14:textId="77777777" w:rsidR="00F40F7E" w:rsidRPr="00ED55EE" w:rsidRDefault="00F40F7E" w:rsidP="00F40F7E">
            <w:pPr>
              <w:pStyle w:val="Prrafodelista"/>
              <w:keepNext/>
              <w:keepLines/>
              <w:numPr>
                <w:ilvl w:val="0"/>
                <w:numId w:val="51"/>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Por matrimonio, gozaran de 3 días hábiles de licencia, cumpliendo previamente con la presentación de la Certificación de Inscripción expedida por el Oficial de Registro Civil que acredite la fecha de realización de matrimonio.</w:t>
            </w:r>
          </w:p>
          <w:p w14:paraId="5D676FFF" w14:textId="77777777" w:rsidR="00F40F7E" w:rsidRPr="00ED55EE" w:rsidRDefault="00F40F7E" w:rsidP="00F40F7E">
            <w:pPr>
              <w:pStyle w:val="Prrafodelista"/>
              <w:keepNext/>
              <w:keepLines/>
              <w:numPr>
                <w:ilvl w:val="0"/>
                <w:numId w:val="51"/>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Por fallecimiento de padres, conyugue, hermanos o hijos, gozara de 3 días hábiles de licencia, con la obligación de presentar el Certificado de Defensión pertinente, dentro de los 5 días hábiles siguientes de acaecido el suceso.</w:t>
            </w:r>
          </w:p>
          <w:p w14:paraId="644063F7" w14:textId="77777777" w:rsidR="00F40F7E" w:rsidRPr="00ED55EE" w:rsidRDefault="00F40F7E" w:rsidP="00F40F7E">
            <w:pPr>
              <w:pStyle w:val="Prrafodelista"/>
              <w:keepNext/>
              <w:keepLines/>
              <w:numPr>
                <w:ilvl w:val="0"/>
                <w:numId w:val="51"/>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Por nacimiento de hijos, gozaran de 3 días hábiles de licencia con la obligación de presentar el certificado correspondiente.</w:t>
            </w:r>
          </w:p>
          <w:p w14:paraId="1547D71F" w14:textId="77777777" w:rsidR="00F40F7E" w:rsidRPr="00ED55EE" w:rsidRDefault="00F40F7E" w:rsidP="00F40F7E">
            <w:pPr>
              <w:keepNext/>
              <w:keepLines/>
              <w:suppressAutoHyphens/>
              <w:autoSpaceDE w:val="0"/>
              <w:autoSpaceDN w:val="0"/>
              <w:adjustRightInd w:val="0"/>
              <w:ind w:left="720"/>
              <w:rPr>
                <w:rFonts w:ascii="Arial" w:hAnsi="Arial" w:cs="Arial"/>
                <w:szCs w:val="18"/>
              </w:rPr>
            </w:pPr>
            <w:r w:rsidRPr="00ED55EE">
              <w:rPr>
                <w:rFonts w:ascii="Arial" w:hAnsi="Arial" w:cs="Arial"/>
                <w:szCs w:val="18"/>
              </w:rPr>
              <w:t xml:space="preserve">Los formularios deben de estar debidamente firmada por el interesado, su inmediato superior, jefe de Unidad y/o Director Nacional previo al uso de licencia, la misma que además deberá </w:t>
            </w:r>
            <w:proofErr w:type="spellStart"/>
            <w:r w:rsidRPr="00ED55EE">
              <w:rPr>
                <w:rFonts w:ascii="Arial" w:hAnsi="Arial" w:cs="Arial"/>
                <w:szCs w:val="18"/>
              </w:rPr>
              <w:t>se</w:t>
            </w:r>
            <w:proofErr w:type="spellEnd"/>
            <w:r w:rsidRPr="00ED55EE">
              <w:rPr>
                <w:rFonts w:ascii="Arial" w:hAnsi="Arial" w:cs="Arial"/>
                <w:szCs w:val="18"/>
              </w:rPr>
              <w:t xml:space="preserve"> entregada a la Unidad de Talento Humano.</w:t>
            </w:r>
          </w:p>
          <w:bookmarkEnd w:id="107"/>
          <w:p w14:paraId="00147251" w14:textId="77777777" w:rsidR="00F40F7E" w:rsidRPr="00ED55EE" w:rsidRDefault="00F40F7E" w:rsidP="00F40F7E">
            <w:pPr>
              <w:pStyle w:val="Prrafodelista"/>
              <w:keepNext/>
              <w:keepLines/>
              <w:numPr>
                <w:ilvl w:val="0"/>
                <w:numId w:val="84"/>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b/>
                <w:bCs/>
                <w:sz w:val="18"/>
                <w:szCs w:val="18"/>
              </w:rPr>
              <w:t>Determinaciones establecidas por el Gobierno Central</w:t>
            </w:r>
          </w:p>
          <w:p w14:paraId="2B724DCA" w14:textId="77777777" w:rsidR="00F40F7E" w:rsidRPr="00ED55EE" w:rsidRDefault="00F40F7E" w:rsidP="00F40F7E">
            <w:pPr>
              <w:keepNext/>
              <w:keepLines/>
              <w:suppressAutoHyphens/>
              <w:autoSpaceDE w:val="0"/>
              <w:autoSpaceDN w:val="0"/>
              <w:adjustRightInd w:val="0"/>
              <w:ind w:left="360"/>
              <w:rPr>
                <w:rFonts w:ascii="Arial" w:hAnsi="Arial" w:cs="Arial"/>
                <w:szCs w:val="18"/>
              </w:rPr>
            </w:pPr>
            <w:bookmarkStart w:id="108" w:name="_Hlk98854385"/>
            <w:r w:rsidRPr="00ED55EE">
              <w:rPr>
                <w:rFonts w:ascii="Arial" w:hAnsi="Arial" w:cs="Arial"/>
                <w:szCs w:val="18"/>
              </w:rPr>
              <w:t>En caso de que el Gobierno Central determine mediante comunicación oficiales la afectación a la jornada laboral, la misma aplicara también al Consultor (a).</w:t>
            </w:r>
          </w:p>
          <w:bookmarkEnd w:id="108"/>
          <w:p w14:paraId="5B1F1959" w14:textId="77777777" w:rsidR="00F40F7E" w:rsidRPr="00ED55EE" w:rsidRDefault="00F40F7E" w:rsidP="00F40F7E">
            <w:pPr>
              <w:keepNext/>
              <w:keepLines/>
              <w:suppressAutoHyphens/>
              <w:autoSpaceDE w:val="0"/>
              <w:autoSpaceDN w:val="0"/>
              <w:adjustRightInd w:val="0"/>
              <w:rPr>
                <w:rFonts w:ascii="Arial" w:hAnsi="Arial" w:cs="Arial"/>
                <w:szCs w:val="18"/>
              </w:rPr>
            </w:pPr>
          </w:p>
          <w:p w14:paraId="531C4013" w14:textId="77777777" w:rsidR="00F40F7E" w:rsidRPr="00ED55EE" w:rsidRDefault="00F40F7E" w:rsidP="00F40F7E">
            <w:pPr>
              <w:pStyle w:val="Prrafodelista"/>
              <w:keepNext/>
              <w:keepLines/>
              <w:numPr>
                <w:ilvl w:val="1"/>
                <w:numId w:val="38"/>
              </w:numPr>
              <w:suppressAutoHyphens/>
              <w:autoSpaceDE w:val="0"/>
              <w:autoSpaceDN w:val="0"/>
              <w:adjustRightInd w:val="0"/>
              <w:spacing w:line="276" w:lineRule="auto"/>
              <w:contextualSpacing/>
              <w:rPr>
                <w:rFonts w:ascii="Arial" w:hAnsi="Arial" w:cs="Arial"/>
                <w:b/>
                <w:bCs/>
                <w:sz w:val="18"/>
                <w:szCs w:val="18"/>
              </w:rPr>
            </w:pPr>
            <w:r w:rsidRPr="00ED55EE">
              <w:rPr>
                <w:rFonts w:ascii="Arial" w:hAnsi="Arial" w:cs="Arial"/>
                <w:b/>
                <w:bCs/>
                <w:sz w:val="18"/>
                <w:szCs w:val="18"/>
              </w:rPr>
              <w:t>Pago de refrigerio</w:t>
            </w:r>
          </w:p>
          <w:p w14:paraId="7DD30372" w14:textId="77777777" w:rsidR="00F40F7E" w:rsidRPr="00ED55EE" w:rsidRDefault="00F40F7E" w:rsidP="00F40F7E">
            <w:pPr>
              <w:keepNext/>
              <w:keepLines/>
              <w:suppressAutoHyphens/>
              <w:autoSpaceDE w:val="0"/>
              <w:autoSpaceDN w:val="0"/>
              <w:adjustRightInd w:val="0"/>
              <w:ind w:left="720"/>
              <w:rPr>
                <w:rFonts w:ascii="Arial" w:hAnsi="Arial" w:cs="Arial"/>
                <w:szCs w:val="18"/>
              </w:rPr>
            </w:pPr>
            <w:bookmarkStart w:id="109" w:name="_Hlk98854488"/>
            <w:r w:rsidRPr="00ED55EE">
              <w:rPr>
                <w:rFonts w:ascii="Arial" w:hAnsi="Arial" w:cs="Arial"/>
                <w:szCs w:val="18"/>
              </w:rPr>
              <w:t>La entidad, en consideración del numeral III de la Disposición Final Primera del Decreto Supremo N° 2219, reconocen el pago de refrigerio para el (la) Consultor (a) mensualmente y de acuerdo a disponibilidad presupuestaria.</w:t>
            </w:r>
          </w:p>
          <w:bookmarkEnd w:id="109"/>
          <w:p w14:paraId="233837DC" w14:textId="77777777" w:rsidR="00F40F7E" w:rsidRPr="00ED55EE" w:rsidRDefault="00F40F7E" w:rsidP="00F40F7E">
            <w:pPr>
              <w:pStyle w:val="Prrafodelista"/>
              <w:keepNext/>
              <w:keepLines/>
              <w:numPr>
                <w:ilvl w:val="0"/>
                <w:numId w:val="38"/>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sz w:val="18"/>
                <w:szCs w:val="18"/>
              </w:rPr>
              <w:t xml:space="preserve"> </w:t>
            </w:r>
            <w:r w:rsidRPr="00ED55EE">
              <w:rPr>
                <w:rFonts w:ascii="Arial" w:hAnsi="Arial" w:cs="Arial"/>
                <w:b/>
                <w:sz w:val="18"/>
                <w:szCs w:val="18"/>
              </w:rPr>
              <w:t xml:space="preserve">CONTRAPARTE </w:t>
            </w:r>
          </w:p>
          <w:p w14:paraId="3EC3A7BF" w14:textId="77777777" w:rsidR="00F40F7E" w:rsidRPr="00ED55EE" w:rsidRDefault="00F40F7E" w:rsidP="00F40F7E">
            <w:pPr>
              <w:pStyle w:val="Prrafodelista"/>
              <w:keepNext/>
              <w:keepLines/>
              <w:suppressAutoHyphens/>
              <w:autoSpaceDE w:val="0"/>
              <w:autoSpaceDN w:val="0"/>
              <w:adjustRightInd w:val="0"/>
              <w:rPr>
                <w:rFonts w:ascii="Arial" w:hAnsi="Arial" w:cs="Arial"/>
                <w:b/>
                <w:sz w:val="18"/>
                <w:szCs w:val="18"/>
              </w:rPr>
            </w:pPr>
          </w:p>
          <w:p w14:paraId="73072665" w14:textId="77777777" w:rsidR="00F40F7E" w:rsidRPr="00ED55EE" w:rsidRDefault="00F40F7E" w:rsidP="00F40F7E">
            <w:pPr>
              <w:keepNext/>
              <w:keepLines/>
              <w:suppressAutoHyphens/>
              <w:autoSpaceDE w:val="0"/>
              <w:autoSpaceDN w:val="0"/>
              <w:adjustRightInd w:val="0"/>
              <w:ind w:left="360"/>
              <w:rPr>
                <w:rFonts w:ascii="Arial" w:hAnsi="Arial" w:cs="Arial"/>
                <w:szCs w:val="18"/>
              </w:rPr>
            </w:pPr>
            <w:r w:rsidRPr="00ED55EE">
              <w:rPr>
                <w:rFonts w:ascii="Arial" w:hAnsi="Arial" w:cs="Arial"/>
                <w:szCs w:val="18"/>
              </w:rPr>
              <w:t>El Director (a) Departamental estará a cargo de realizar el seguimiento al consultor contratado y posterior aval de la Dirección de Supervisión y Control, a través de las siguientes funciones:</w:t>
            </w:r>
          </w:p>
          <w:p w14:paraId="7458F2FD" w14:textId="77777777" w:rsidR="00F40F7E" w:rsidRPr="00ED55EE" w:rsidRDefault="00F40F7E" w:rsidP="00F40F7E">
            <w:pPr>
              <w:keepNext/>
              <w:keepLines/>
              <w:suppressAutoHyphens/>
              <w:autoSpaceDE w:val="0"/>
              <w:autoSpaceDN w:val="0"/>
              <w:adjustRightInd w:val="0"/>
              <w:ind w:left="360"/>
              <w:rPr>
                <w:rFonts w:ascii="Arial" w:hAnsi="Arial" w:cs="Arial"/>
                <w:szCs w:val="18"/>
              </w:rPr>
            </w:pPr>
          </w:p>
          <w:p w14:paraId="136ECF52" w14:textId="77777777" w:rsidR="00F40F7E" w:rsidRPr="00ED55EE" w:rsidRDefault="00F40F7E" w:rsidP="00F40F7E">
            <w:pPr>
              <w:pStyle w:val="Prrafodelista"/>
              <w:keepNext/>
              <w:keepLines/>
              <w:numPr>
                <w:ilvl w:val="0"/>
                <w:numId w:val="79"/>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Supervisar y aprobar el trabajo asignado al consultor.</w:t>
            </w:r>
          </w:p>
          <w:p w14:paraId="1D143690" w14:textId="77777777" w:rsidR="00F40F7E" w:rsidRPr="00ED55EE" w:rsidRDefault="00F40F7E" w:rsidP="00F40F7E">
            <w:pPr>
              <w:pStyle w:val="Prrafodelista"/>
              <w:keepNext/>
              <w:keepLines/>
              <w:numPr>
                <w:ilvl w:val="0"/>
                <w:numId w:val="79"/>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Aprobar los informes de actividades de la consultoría.</w:t>
            </w:r>
          </w:p>
          <w:p w14:paraId="2B7DE783" w14:textId="77777777" w:rsidR="00F40F7E" w:rsidRPr="00ED55EE" w:rsidRDefault="00F40F7E" w:rsidP="00F40F7E">
            <w:pPr>
              <w:pStyle w:val="Prrafodelista"/>
              <w:keepNext/>
              <w:keepLines/>
              <w:numPr>
                <w:ilvl w:val="0"/>
                <w:numId w:val="79"/>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Verificar el cumplimiento de lo establecido en el contrato.</w:t>
            </w:r>
          </w:p>
          <w:p w14:paraId="18276515" w14:textId="77777777" w:rsidR="00F40F7E" w:rsidRPr="00ED55EE" w:rsidRDefault="00F40F7E" w:rsidP="00F40F7E">
            <w:pPr>
              <w:pStyle w:val="Prrafodelista"/>
              <w:keepNext/>
              <w:keepLines/>
              <w:numPr>
                <w:ilvl w:val="0"/>
                <w:numId w:val="79"/>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Emitir conformidad correspondiente.</w:t>
            </w:r>
          </w:p>
          <w:p w14:paraId="3A5D9DF6" w14:textId="77777777" w:rsidR="00F40F7E" w:rsidRPr="00ED55EE" w:rsidRDefault="00F40F7E" w:rsidP="00F40F7E">
            <w:pPr>
              <w:pStyle w:val="Prrafodelista"/>
              <w:keepNext/>
              <w:keepLines/>
              <w:suppressAutoHyphens/>
              <w:autoSpaceDE w:val="0"/>
              <w:autoSpaceDN w:val="0"/>
              <w:adjustRightInd w:val="0"/>
              <w:ind w:left="1181"/>
              <w:rPr>
                <w:rFonts w:ascii="Arial" w:hAnsi="Arial" w:cs="Arial"/>
                <w:sz w:val="18"/>
                <w:szCs w:val="18"/>
              </w:rPr>
            </w:pPr>
          </w:p>
          <w:p w14:paraId="3481BD36" w14:textId="77777777" w:rsidR="00F40F7E" w:rsidRPr="00ED55EE" w:rsidRDefault="00F40F7E" w:rsidP="00F40F7E">
            <w:pPr>
              <w:keepNext/>
              <w:keepLines/>
              <w:suppressAutoHyphens/>
              <w:autoSpaceDE w:val="0"/>
              <w:autoSpaceDN w:val="0"/>
              <w:adjustRightInd w:val="0"/>
              <w:ind w:left="300"/>
              <w:rPr>
                <w:rFonts w:ascii="Arial" w:hAnsi="Arial" w:cs="Arial"/>
                <w:szCs w:val="18"/>
              </w:rPr>
            </w:pPr>
            <w:r w:rsidRPr="00ED55EE">
              <w:rPr>
                <w:rFonts w:ascii="Arial" w:hAnsi="Arial" w:cs="Arial"/>
                <w:szCs w:val="18"/>
              </w:rPr>
              <w:t>El pago de salarios por la consultoría, estará supeditada a la presentación de informes mensuales del Consultor, previa aprobación.</w:t>
            </w:r>
          </w:p>
          <w:p w14:paraId="70448819" w14:textId="77777777" w:rsidR="00F40F7E" w:rsidRPr="00ED55EE" w:rsidRDefault="00F40F7E" w:rsidP="00F40F7E">
            <w:pPr>
              <w:keepNext/>
              <w:keepLines/>
              <w:suppressAutoHyphens/>
              <w:autoSpaceDE w:val="0"/>
              <w:autoSpaceDN w:val="0"/>
              <w:adjustRightInd w:val="0"/>
              <w:ind w:left="300"/>
              <w:rPr>
                <w:rFonts w:ascii="Arial" w:hAnsi="Arial" w:cs="Arial"/>
                <w:szCs w:val="18"/>
              </w:rPr>
            </w:pPr>
          </w:p>
          <w:p w14:paraId="10260BDD" w14:textId="77777777" w:rsidR="00F40F7E" w:rsidRPr="00ED55EE" w:rsidRDefault="00F40F7E" w:rsidP="00F40F7E">
            <w:pPr>
              <w:pStyle w:val="Prrafodelista"/>
              <w:keepNext/>
              <w:keepLines/>
              <w:numPr>
                <w:ilvl w:val="0"/>
                <w:numId w:val="38"/>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RESPONSABILIDAD PROFESIONAL</w:t>
            </w:r>
          </w:p>
          <w:p w14:paraId="1EA1DC9A" w14:textId="77777777" w:rsidR="00F40F7E" w:rsidRPr="00ED55EE" w:rsidRDefault="00F40F7E" w:rsidP="00F40F7E">
            <w:pPr>
              <w:pStyle w:val="Prrafodelista"/>
              <w:keepNext/>
              <w:keepLines/>
              <w:suppressAutoHyphens/>
              <w:autoSpaceDE w:val="0"/>
              <w:autoSpaceDN w:val="0"/>
              <w:adjustRightInd w:val="0"/>
              <w:rPr>
                <w:rFonts w:ascii="Arial" w:hAnsi="Arial" w:cs="Arial"/>
                <w:b/>
                <w:sz w:val="18"/>
                <w:szCs w:val="18"/>
              </w:rPr>
            </w:pPr>
          </w:p>
          <w:p w14:paraId="4298C614" w14:textId="77777777" w:rsidR="00F40F7E" w:rsidRPr="00ED55EE" w:rsidRDefault="00F40F7E" w:rsidP="00F40F7E">
            <w:pPr>
              <w:keepNext/>
              <w:keepLines/>
              <w:suppressAutoHyphens/>
              <w:autoSpaceDE w:val="0"/>
              <w:autoSpaceDN w:val="0"/>
              <w:adjustRightInd w:val="0"/>
              <w:rPr>
                <w:rFonts w:ascii="Arial" w:hAnsi="Arial" w:cs="Arial"/>
                <w:szCs w:val="18"/>
              </w:rPr>
            </w:pPr>
            <w:r w:rsidRPr="00ED55EE">
              <w:rPr>
                <w:rFonts w:ascii="Arial" w:hAnsi="Arial" w:cs="Arial"/>
                <w:szCs w:val="18"/>
              </w:rPr>
              <w:t>La Consultora o el Consultor, en el marco del ordenamiento jurídico aplicable, es responsable de los informes que emita y el patrocinio legal de las causas penales asumidas en el ejercicio de sus funciones. Tiene la obligación de observar en todo momento el principio de probidad, desarrollando su trabajo de manera honesta, transparente, empleando toda su capacidad y conocimientos técnicos y profesionales, sometiendo a la defensa técnica a lo establecido en la Constitución Política del Estado, los Tratados y Convenios internacionales, y las Leyes, especialmente los vinculados a la protección y defensa de los Derechos Humanos.</w:t>
            </w:r>
          </w:p>
          <w:p w14:paraId="79F3C7B3" w14:textId="77777777" w:rsidR="00F40F7E" w:rsidRPr="00ED55EE" w:rsidRDefault="00F40F7E" w:rsidP="00F40F7E">
            <w:pPr>
              <w:keepNext/>
              <w:keepLines/>
              <w:suppressAutoHyphens/>
              <w:autoSpaceDE w:val="0"/>
              <w:autoSpaceDN w:val="0"/>
              <w:adjustRightInd w:val="0"/>
              <w:rPr>
                <w:rFonts w:ascii="Arial" w:hAnsi="Arial" w:cs="Arial"/>
                <w:b/>
                <w:szCs w:val="18"/>
              </w:rPr>
            </w:pPr>
          </w:p>
          <w:p w14:paraId="18412773" w14:textId="77777777" w:rsidR="00F40F7E" w:rsidRPr="00ED55EE" w:rsidRDefault="00F40F7E" w:rsidP="00F40F7E">
            <w:pPr>
              <w:pStyle w:val="Prrafodelista"/>
              <w:keepNext/>
              <w:keepLines/>
              <w:numPr>
                <w:ilvl w:val="0"/>
                <w:numId w:val="38"/>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DERECHOS DE PROPIEDAD</w:t>
            </w:r>
          </w:p>
          <w:p w14:paraId="16931F5A" w14:textId="77777777" w:rsidR="00F40F7E" w:rsidRPr="00ED55EE" w:rsidRDefault="00F40F7E" w:rsidP="00F40F7E">
            <w:pPr>
              <w:pStyle w:val="Prrafodelista"/>
              <w:keepNext/>
              <w:keepLines/>
              <w:suppressAutoHyphens/>
              <w:autoSpaceDE w:val="0"/>
              <w:autoSpaceDN w:val="0"/>
              <w:adjustRightInd w:val="0"/>
              <w:rPr>
                <w:rFonts w:ascii="Arial" w:hAnsi="Arial" w:cs="Arial"/>
                <w:b/>
                <w:sz w:val="18"/>
                <w:szCs w:val="18"/>
              </w:rPr>
            </w:pPr>
          </w:p>
          <w:p w14:paraId="2526787E" w14:textId="77777777" w:rsidR="00F40F7E" w:rsidRPr="00ED55EE" w:rsidRDefault="00F40F7E" w:rsidP="00F40F7E">
            <w:pPr>
              <w:keepNext/>
              <w:keepLines/>
              <w:suppressAutoHyphens/>
              <w:autoSpaceDE w:val="0"/>
              <w:autoSpaceDN w:val="0"/>
              <w:adjustRightInd w:val="0"/>
              <w:rPr>
                <w:rFonts w:ascii="Arial" w:hAnsi="Arial" w:cs="Arial"/>
                <w:szCs w:val="18"/>
              </w:rPr>
            </w:pPr>
            <w:r w:rsidRPr="00ED55EE">
              <w:rPr>
                <w:rFonts w:ascii="Arial" w:hAnsi="Arial" w:cs="Arial"/>
                <w:szCs w:val="18"/>
              </w:rPr>
              <w:lastRenderedPageBreak/>
              <w:t>Todos los materiales y documentos producidos u obtenidos bajo los términos de esta consultoría, constituyen propiedad del Servicio Plurinacional de Defensa Publica, que adquiere el derecho de publicar o difundir los resultados obtenido. Los derechos y responsabilidades previstos seguirán vigente, aunque la contratación pueda llegar a interrumpirse.</w:t>
            </w:r>
          </w:p>
          <w:p w14:paraId="4FE94779" w14:textId="77777777" w:rsidR="00F40F7E" w:rsidRPr="00ED55EE" w:rsidRDefault="00F40F7E" w:rsidP="00F40F7E">
            <w:pPr>
              <w:keepNext/>
              <w:keepLines/>
              <w:suppressAutoHyphens/>
              <w:autoSpaceDE w:val="0"/>
              <w:autoSpaceDN w:val="0"/>
              <w:adjustRightInd w:val="0"/>
              <w:rPr>
                <w:rFonts w:ascii="Arial" w:hAnsi="Arial" w:cs="Arial"/>
                <w:szCs w:val="18"/>
              </w:rPr>
            </w:pPr>
          </w:p>
          <w:p w14:paraId="4367D4A8" w14:textId="77777777" w:rsidR="00F40F7E" w:rsidRPr="00ED55EE" w:rsidRDefault="00F40F7E" w:rsidP="00F40F7E">
            <w:pPr>
              <w:pStyle w:val="Prrafodelista"/>
              <w:keepNext/>
              <w:keepLines/>
              <w:numPr>
                <w:ilvl w:val="0"/>
                <w:numId w:val="38"/>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CONFIDENCIALIDAD</w:t>
            </w:r>
          </w:p>
          <w:p w14:paraId="015619DC" w14:textId="77777777" w:rsidR="00F40F7E" w:rsidRPr="00ED55EE" w:rsidRDefault="00F40F7E" w:rsidP="00F40F7E">
            <w:pPr>
              <w:pStyle w:val="Prrafodelista"/>
              <w:keepNext/>
              <w:keepLines/>
              <w:suppressAutoHyphens/>
              <w:autoSpaceDE w:val="0"/>
              <w:autoSpaceDN w:val="0"/>
              <w:adjustRightInd w:val="0"/>
              <w:rPr>
                <w:rFonts w:ascii="Arial" w:hAnsi="Arial" w:cs="Arial"/>
                <w:b/>
                <w:sz w:val="18"/>
                <w:szCs w:val="18"/>
              </w:rPr>
            </w:pPr>
          </w:p>
          <w:p w14:paraId="5F2AC4D1" w14:textId="77777777" w:rsidR="00F40F7E" w:rsidRPr="00ED55EE" w:rsidRDefault="00F40F7E" w:rsidP="00F40F7E">
            <w:pPr>
              <w:keepNext/>
              <w:keepLines/>
              <w:suppressAutoHyphens/>
              <w:autoSpaceDE w:val="0"/>
              <w:autoSpaceDN w:val="0"/>
              <w:adjustRightInd w:val="0"/>
              <w:rPr>
                <w:rFonts w:ascii="Arial" w:hAnsi="Arial" w:cs="Arial"/>
                <w:szCs w:val="18"/>
              </w:rPr>
            </w:pPr>
            <w:r w:rsidRPr="00ED55EE">
              <w:rPr>
                <w:rFonts w:ascii="Arial" w:hAnsi="Arial" w:cs="Arial"/>
                <w:szCs w:val="18"/>
              </w:rPr>
              <w:t>En cumplimiento a la Ley N° 463, la persona proponente que sea contratada, se obliga al principio de confidencialidad de mantener reserva sobre la información que conozca o genere con relación a los casos concretos, pudiendo únicamente proporcionar información estadística.</w:t>
            </w:r>
          </w:p>
          <w:p w14:paraId="06CD731A" w14:textId="77777777" w:rsidR="00F40F7E" w:rsidRPr="00ED55EE" w:rsidRDefault="00F40F7E" w:rsidP="00F40F7E">
            <w:pPr>
              <w:keepNext/>
              <w:keepLines/>
              <w:suppressAutoHyphens/>
              <w:autoSpaceDE w:val="0"/>
              <w:autoSpaceDN w:val="0"/>
              <w:adjustRightInd w:val="0"/>
              <w:rPr>
                <w:rFonts w:ascii="Arial" w:hAnsi="Arial" w:cs="Arial"/>
                <w:szCs w:val="18"/>
              </w:rPr>
            </w:pPr>
          </w:p>
          <w:p w14:paraId="12C55DFA" w14:textId="77777777" w:rsidR="00F40F7E" w:rsidRPr="00ED55EE" w:rsidRDefault="00F40F7E" w:rsidP="00F40F7E">
            <w:pPr>
              <w:pStyle w:val="Prrafodelista"/>
              <w:keepNext/>
              <w:keepLines/>
              <w:numPr>
                <w:ilvl w:val="0"/>
                <w:numId w:val="38"/>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PERFIL REQUERIDO PARA EL SERVICIO DE CONSULTORIA INDIVIDUAL DE LINEA</w:t>
            </w:r>
          </w:p>
          <w:p w14:paraId="38B2F5C5" w14:textId="77777777" w:rsidR="00F40F7E" w:rsidRPr="00ED55EE" w:rsidRDefault="00F40F7E" w:rsidP="00F40F7E">
            <w:pPr>
              <w:pStyle w:val="Prrafodelista"/>
              <w:keepNext/>
              <w:keepLines/>
              <w:suppressAutoHyphens/>
              <w:autoSpaceDE w:val="0"/>
              <w:autoSpaceDN w:val="0"/>
              <w:adjustRightInd w:val="0"/>
              <w:rPr>
                <w:rFonts w:ascii="Arial" w:hAnsi="Arial" w:cs="Arial"/>
                <w:b/>
                <w:sz w:val="18"/>
                <w:szCs w:val="18"/>
              </w:rPr>
            </w:pPr>
          </w:p>
          <w:p w14:paraId="448B5803" w14:textId="77777777" w:rsidR="00F40F7E" w:rsidRPr="00ED55EE" w:rsidRDefault="00F40F7E" w:rsidP="00F40F7E">
            <w:pPr>
              <w:pStyle w:val="Prrafodelista"/>
              <w:keepNext/>
              <w:keepLines/>
              <w:numPr>
                <w:ilvl w:val="0"/>
                <w:numId w:val="80"/>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b/>
                <w:sz w:val="18"/>
                <w:szCs w:val="18"/>
              </w:rPr>
              <w:t>FORMACION Y EXPERIENCIA</w:t>
            </w:r>
            <w:r w:rsidRPr="00ED55EE">
              <w:rPr>
                <w:rFonts w:ascii="Arial" w:hAnsi="Arial" w:cs="Arial"/>
                <w:sz w:val="18"/>
                <w:szCs w:val="18"/>
              </w:rPr>
              <w:t xml:space="preserve"> (Condiciones mínimas requeridas)</w:t>
            </w:r>
          </w:p>
          <w:p w14:paraId="30BC55F0" w14:textId="77777777" w:rsidR="00F40F7E" w:rsidRPr="00ED55EE" w:rsidRDefault="00F40F7E" w:rsidP="00F40F7E">
            <w:pPr>
              <w:pStyle w:val="Prrafodelista"/>
              <w:keepNext/>
              <w:keepLines/>
              <w:numPr>
                <w:ilvl w:val="0"/>
                <w:numId w:val="81"/>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Formación</w:t>
            </w:r>
          </w:p>
          <w:p w14:paraId="4439B2C7" w14:textId="77777777" w:rsidR="00F40F7E" w:rsidRPr="00ED55EE" w:rsidRDefault="00F40F7E" w:rsidP="00F40F7E">
            <w:pPr>
              <w:pStyle w:val="Prrafodelista"/>
              <w:keepNext/>
              <w:keepLines/>
              <w:numPr>
                <w:ilvl w:val="0"/>
                <w:numId w:val="82"/>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Título en provisión nacional de Licenciatura en Derecho</w:t>
            </w:r>
          </w:p>
          <w:p w14:paraId="748C46EB" w14:textId="77777777" w:rsidR="00F40F7E" w:rsidRPr="00ED55EE" w:rsidRDefault="00F40F7E" w:rsidP="00F40F7E">
            <w:pPr>
              <w:pStyle w:val="Prrafodelista"/>
              <w:keepNext/>
              <w:keepLines/>
              <w:numPr>
                <w:ilvl w:val="0"/>
                <w:numId w:val="82"/>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 xml:space="preserve">Matricula profesional extendido por el Registro Público de Abogados (Ministerio de Justicia). </w:t>
            </w:r>
          </w:p>
          <w:p w14:paraId="4489A247" w14:textId="77777777" w:rsidR="00F40F7E" w:rsidRPr="00ED55EE" w:rsidRDefault="00F40F7E" w:rsidP="00F40F7E">
            <w:pPr>
              <w:pStyle w:val="Prrafodelista"/>
              <w:keepNext/>
              <w:keepLines/>
              <w:numPr>
                <w:ilvl w:val="0"/>
                <w:numId w:val="81"/>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 xml:space="preserve"> Cursos</w:t>
            </w:r>
          </w:p>
          <w:p w14:paraId="6F234FD6" w14:textId="77777777" w:rsidR="00F40F7E" w:rsidRPr="00ED55EE" w:rsidRDefault="00F40F7E" w:rsidP="00F40F7E">
            <w:pPr>
              <w:pStyle w:val="Prrafodelista"/>
              <w:keepNext/>
              <w:keepLines/>
              <w:numPr>
                <w:ilvl w:val="0"/>
                <w:numId w:val="40"/>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Formación en materia penal (acreditada por medios certificados de: doctorados, maestrías, diplomados, circuitos.</w:t>
            </w:r>
          </w:p>
          <w:p w14:paraId="38BAC0F9" w14:textId="77777777" w:rsidR="00F40F7E" w:rsidRPr="00ED55EE" w:rsidRDefault="00F40F7E" w:rsidP="00F40F7E">
            <w:pPr>
              <w:pStyle w:val="Prrafodelista"/>
              <w:keepNext/>
              <w:keepLines/>
              <w:numPr>
                <w:ilvl w:val="0"/>
                <w:numId w:val="39"/>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Certificado de hablar idioma oficial del Estado Plurinacional distinto al castellano.</w:t>
            </w:r>
          </w:p>
          <w:p w14:paraId="6F89F096" w14:textId="77777777" w:rsidR="00F40F7E" w:rsidRPr="00ED55EE" w:rsidRDefault="00F40F7E" w:rsidP="00F40F7E">
            <w:pPr>
              <w:pStyle w:val="Prrafodelista"/>
              <w:keepNext/>
              <w:keepLines/>
              <w:numPr>
                <w:ilvl w:val="0"/>
                <w:numId w:val="81"/>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Experiencia General</w:t>
            </w:r>
          </w:p>
          <w:p w14:paraId="19DFAC6C" w14:textId="77777777" w:rsidR="00F40F7E" w:rsidRPr="00ED55EE" w:rsidRDefault="00F40F7E" w:rsidP="00F40F7E">
            <w:pPr>
              <w:pStyle w:val="Prrafodelista"/>
              <w:keepNext/>
              <w:keepLines/>
              <w:numPr>
                <w:ilvl w:val="0"/>
                <w:numId w:val="39"/>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Experiencia acreditada de haber ejercido la profesión de la abogacía por tres (3) años desde la extensión del título en Provisión Nacional.</w:t>
            </w:r>
          </w:p>
          <w:p w14:paraId="34E65D83" w14:textId="77777777" w:rsidR="00F40F7E" w:rsidRPr="00ED55EE" w:rsidRDefault="00F40F7E" w:rsidP="00F40F7E">
            <w:pPr>
              <w:pStyle w:val="Prrafodelista"/>
              <w:keepNext/>
              <w:keepLines/>
              <w:numPr>
                <w:ilvl w:val="0"/>
                <w:numId w:val="81"/>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Experiencia Especifica</w:t>
            </w:r>
          </w:p>
          <w:p w14:paraId="049E3FDD" w14:textId="77777777" w:rsidR="00F40F7E" w:rsidRPr="00ED55EE" w:rsidRDefault="00F40F7E" w:rsidP="00F40F7E">
            <w:pPr>
              <w:pStyle w:val="Prrafodelista"/>
              <w:keepNext/>
              <w:keepLines/>
              <w:numPr>
                <w:ilvl w:val="0"/>
                <w:numId w:val="39"/>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Experiencia acreditada de haber ejercido la profesión en el área penal mínimo de un (1) año a partir de la fecha de obtención del Título en Provisión Nacional.</w:t>
            </w:r>
          </w:p>
          <w:p w14:paraId="4604A986" w14:textId="77777777" w:rsidR="00F40F7E" w:rsidRPr="00ED55EE" w:rsidRDefault="00F40F7E" w:rsidP="00F40F7E">
            <w:pPr>
              <w:pStyle w:val="Prrafodelista"/>
              <w:numPr>
                <w:ilvl w:val="0"/>
                <w:numId w:val="81"/>
              </w:numPr>
              <w:spacing w:line="276" w:lineRule="auto"/>
              <w:contextualSpacing/>
              <w:rPr>
                <w:rFonts w:ascii="Arial" w:hAnsi="Arial" w:cs="Arial"/>
                <w:b/>
                <w:sz w:val="18"/>
                <w:szCs w:val="18"/>
              </w:rPr>
            </w:pPr>
            <w:r w:rsidRPr="00ED55EE">
              <w:rPr>
                <w:rFonts w:ascii="Arial" w:hAnsi="Arial" w:cs="Arial"/>
                <w:b/>
                <w:sz w:val="18"/>
                <w:szCs w:val="18"/>
              </w:rPr>
              <w:t>Aptitudes y cualidades</w:t>
            </w:r>
          </w:p>
          <w:p w14:paraId="3BE841E9" w14:textId="77777777" w:rsidR="00F40F7E" w:rsidRPr="00ED55EE" w:rsidRDefault="00F40F7E" w:rsidP="00F40F7E">
            <w:pPr>
              <w:numPr>
                <w:ilvl w:val="0"/>
                <w:numId w:val="41"/>
              </w:numPr>
              <w:spacing w:line="276" w:lineRule="auto"/>
              <w:contextualSpacing/>
              <w:rPr>
                <w:rFonts w:ascii="Arial" w:hAnsi="Arial" w:cs="Arial"/>
                <w:b/>
                <w:szCs w:val="18"/>
              </w:rPr>
            </w:pPr>
            <w:r w:rsidRPr="00ED55EE">
              <w:rPr>
                <w:rFonts w:ascii="Arial" w:hAnsi="Arial" w:cs="Arial"/>
                <w:bCs/>
                <w:szCs w:val="18"/>
              </w:rPr>
              <w:t>Disponibilidad permanente para viajar.</w:t>
            </w:r>
          </w:p>
          <w:p w14:paraId="58356561" w14:textId="77777777" w:rsidR="00F40F7E" w:rsidRPr="00ED55EE" w:rsidRDefault="00F40F7E" w:rsidP="00F40F7E">
            <w:pPr>
              <w:numPr>
                <w:ilvl w:val="0"/>
                <w:numId w:val="41"/>
              </w:numPr>
              <w:spacing w:line="276" w:lineRule="auto"/>
              <w:contextualSpacing/>
              <w:rPr>
                <w:rFonts w:ascii="Arial" w:hAnsi="Arial" w:cs="Arial"/>
                <w:b/>
                <w:szCs w:val="18"/>
              </w:rPr>
            </w:pPr>
            <w:r w:rsidRPr="00ED55EE">
              <w:rPr>
                <w:rFonts w:ascii="Arial" w:hAnsi="Arial" w:cs="Arial"/>
                <w:bCs/>
                <w:szCs w:val="18"/>
              </w:rPr>
              <w:t>Disponibilidad de tiempo completo.</w:t>
            </w:r>
          </w:p>
          <w:p w14:paraId="137F1CFF" w14:textId="77777777" w:rsidR="00F40F7E" w:rsidRPr="00ED55EE" w:rsidRDefault="00F40F7E" w:rsidP="00F40F7E">
            <w:pPr>
              <w:numPr>
                <w:ilvl w:val="0"/>
                <w:numId w:val="41"/>
              </w:numPr>
              <w:spacing w:line="276" w:lineRule="auto"/>
              <w:contextualSpacing/>
              <w:rPr>
                <w:rFonts w:ascii="Arial" w:hAnsi="Arial" w:cs="Arial"/>
                <w:b/>
                <w:szCs w:val="18"/>
              </w:rPr>
            </w:pPr>
            <w:r w:rsidRPr="00ED55EE">
              <w:rPr>
                <w:rFonts w:ascii="Arial" w:hAnsi="Arial" w:cs="Arial"/>
                <w:bCs/>
                <w:szCs w:val="18"/>
              </w:rPr>
              <w:t xml:space="preserve">Habilidades para aplicar los principios teóricos y prácticos de su profesión. </w:t>
            </w:r>
          </w:p>
          <w:p w14:paraId="0E88258D" w14:textId="77777777" w:rsidR="00F40F7E" w:rsidRPr="00ED55EE" w:rsidRDefault="00F40F7E" w:rsidP="00F40F7E">
            <w:pPr>
              <w:numPr>
                <w:ilvl w:val="0"/>
                <w:numId w:val="41"/>
              </w:numPr>
              <w:spacing w:line="276" w:lineRule="auto"/>
              <w:contextualSpacing/>
              <w:rPr>
                <w:rFonts w:ascii="Arial" w:hAnsi="Arial" w:cs="Arial"/>
                <w:b/>
                <w:szCs w:val="18"/>
              </w:rPr>
            </w:pPr>
            <w:r w:rsidRPr="00ED55EE">
              <w:rPr>
                <w:rFonts w:ascii="Arial" w:hAnsi="Arial" w:cs="Arial"/>
                <w:bCs/>
                <w:szCs w:val="18"/>
              </w:rPr>
              <w:t>Oralidad (Facilidad de expresión).</w:t>
            </w:r>
          </w:p>
          <w:p w14:paraId="18154D92" w14:textId="77777777" w:rsidR="00F40F7E" w:rsidRPr="00ED55EE" w:rsidRDefault="00F40F7E" w:rsidP="00F40F7E">
            <w:pPr>
              <w:numPr>
                <w:ilvl w:val="0"/>
                <w:numId w:val="41"/>
              </w:numPr>
              <w:spacing w:line="276" w:lineRule="auto"/>
              <w:contextualSpacing/>
              <w:rPr>
                <w:rFonts w:ascii="Arial" w:hAnsi="Arial" w:cs="Arial"/>
                <w:b/>
                <w:szCs w:val="18"/>
              </w:rPr>
            </w:pPr>
            <w:r w:rsidRPr="00ED55EE">
              <w:rPr>
                <w:rFonts w:ascii="Arial" w:hAnsi="Arial" w:cs="Arial"/>
                <w:bCs/>
                <w:szCs w:val="18"/>
              </w:rPr>
              <w:t>Capacidad de redacción, síntesis y elaboración de informes.</w:t>
            </w:r>
          </w:p>
          <w:p w14:paraId="044D8820" w14:textId="77777777" w:rsidR="00F40F7E" w:rsidRPr="00ED55EE" w:rsidRDefault="00F40F7E" w:rsidP="00F40F7E">
            <w:pPr>
              <w:numPr>
                <w:ilvl w:val="0"/>
                <w:numId w:val="41"/>
              </w:numPr>
              <w:spacing w:line="276" w:lineRule="auto"/>
              <w:contextualSpacing/>
              <w:rPr>
                <w:rFonts w:ascii="Arial" w:hAnsi="Arial" w:cs="Arial"/>
                <w:b/>
                <w:szCs w:val="18"/>
              </w:rPr>
            </w:pPr>
            <w:r w:rsidRPr="00ED55EE">
              <w:rPr>
                <w:rFonts w:ascii="Arial" w:hAnsi="Arial" w:cs="Arial"/>
                <w:bCs/>
                <w:szCs w:val="18"/>
              </w:rPr>
              <w:t>Vocación de servicio, iniciativa y proactividad.</w:t>
            </w:r>
          </w:p>
          <w:p w14:paraId="2D6BDBF0" w14:textId="77777777" w:rsidR="00F40F7E" w:rsidRPr="00ED55EE" w:rsidRDefault="00F40F7E" w:rsidP="00F40F7E">
            <w:pPr>
              <w:numPr>
                <w:ilvl w:val="0"/>
                <w:numId w:val="41"/>
              </w:numPr>
              <w:spacing w:line="276" w:lineRule="auto"/>
              <w:contextualSpacing/>
              <w:rPr>
                <w:rFonts w:ascii="Arial" w:hAnsi="Arial" w:cs="Arial"/>
                <w:b/>
                <w:szCs w:val="18"/>
              </w:rPr>
            </w:pPr>
            <w:r w:rsidRPr="00ED55EE">
              <w:rPr>
                <w:rFonts w:ascii="Arial" w:hAnsi="Arial" w:cs="Arial"/>
                <w:bCs/>
                <w:szCs w:val="18"/>
              </w:rPr>
              <w:t>Capacidad de trabajo en equipo.</w:t>
            </w:r>
          </w:p>
          <w:p w14:paraId="1DE15564" w14:textId="77777777" w:rsidR="00F40F7E" w:rsidRPr="00ED55EE" w:rsidRDefault="00F40F7E" w:rsidP="00F40F7E">
            <w:pPr>
              <w:numPr>
                <w:ilvl w:val="0"/>
                <w:numId w:val="41"/>
              </w:numPr>
              <w:spacing w:line="276" w:lineRule="auto"/>
              <w:contextualSpacing/>
              <w:rPr>
                <w:rFonts w:ascii="Arial" w:hAnsi="Arial" w:cs="Arial"/>
                <w:b/>
                <w:szCs w:val="18"/>
              </w:rPr>
            </w:pPr>
            <w:r w:rsidRPr="00ED55EE">
              <w:rPr>
                <w:rFonts w:ascii="Arial" w:hAnsi="Arial" w:cs="Arial"/>
                <w:bCs/>
                <w:szCs w:val="18"/>
              </w:rPr>
              <w:t>Capacidad de trabajo bajo presión.</w:t>
            </w:r>
          </w:p>
          <w:p w14:paraId="68959094" w14:textId="77777777" w:rsidR="00F40F7E" w:rsidRPr="00ED55EE" w:rsidRDefault="00F40F7E" w:rsidP="00F40F7E">
            <w:pPr>
              <w:numPr>
                <w:ilvl w:val="0"/>
                <w:numId w:val="41"/>
              </w:numPr>
              <w:spacing w:line="276" w:lineRule="auto"/>
              <w:contextualSpacing/>
              <w:rPr>
                <w:rFonts w:ascii="Arial" w:hAnsi="Arial" w:cs="Arial"/>
                <w:b/>
                <w:szCs w:val="18"/>
              </w:rPr>
            </w:pPr>
            <w:r w:rsidRPr="00ED55EE">
              <w:rPr>
                <w:rFonts w:ascii="Arial" w:hAnsi="Arial" w:cs="Arial"/>
                <w:bCs/>
                <w:szCs w:val="18"/>
              </w:rPr>
              <w:t>Habilidad para tratar en forma diligente y amable al público y compañeros.</w:t>
            </w:r>
          </w:p>
          <w:p w14:paraId="4CD860E5" w14:textId="77777777" w:rsidR="00F40F7E" w:rsidRPr="00ED55EE" w:rsidRDefault="00F40F7E" w:rsidP="00F40F7E">
            <w:pPr>
              <w:keepNext/>
              <w:keepLines/>
              <w:suppressAutoHyphens/>
              <w:autoSpaceDE w:val="0"/>
              <w:autoSpaceDN w:val="0"/>
              <w:adjustRightInd w:val="0"/>
              <w:ind w:left="360"/>
              <w:rPr>
                <w:rFonts w:ascii="Arial" w:hAnsi="Arial" w:cs="Arial"/>
                <w:szCs w:val="18"/>
              </w:rPr>
            </w:pPr>
          </w:p>
          <w:p w14:paraId="240A16F2" w14:textId="77777777" w:rsidR="00F40F7E" w:rsidRDefault="00F40F7E" w:rsidP="00F40F7E">
            <w:pPr>
              <w:pStyle w:val="Prrafodelista"/>
              <w:keepNext/>
              <w:keepLines/>
              <w:numPr>
                <w:ilvl w:val="0"/>
                <w:numId w:val="80"/>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FORMACION Y EXPERIENCIA ADICIONAL</w:t>
            </w:r>
          </w:p>
          <w:p w14:paraId="321F0F04" w14:textId="77777777" w:rsidR="00F40F7E" w:rsidRPr="00ED55EE" w:rsidRDefault="00F40F7E" w:rsidP="00F40F7E">
            <w:pPr>
              <w:pStyle w:val="Prrafodelista"/>
              <w:keepNext/>
              <w:keepLines/>
              <w:suppressAutoHyphens/>
              <w:autoSpaceDE w:val="0"/>
              <w:autoSpaceDN w:val="0"/>
              <w:adjustRightInd w:val="0"/>
              <w:ind w:left="772"/>
              <w:rPr>
                <w:rFonts w:ascii="Arial" w:hAnsi="Arial" w:cs="Arial"/>
                <w:b/>
                <w:sz w:val="18"/>
                <w:szCs w:val="18"/>
              </w:rPr>
            </w:pPr>
          </w:p>
          <w:p w14:paraId="6C8FE2C5" w14:textId="77777777" w:rsidR="00F40F7E" w:rsidRPr="00ED55EE" w:rsidRDefault="00F40F7E" w:rsidP="00F40F7E">
            <w:pPr>
              <w:pStyle w:val="Prrafodelista"/>
              <w:keepNext/>
              <w:keepLines/>
              <w:numPr>
                <w:ilvl w:val="0"/>
                <w:numId w:val="83"/>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Formación Complementaria</w:t>
            </w:r>
          </w:p>
          <w:p w14:paraId="66FB82FF" w14:textId="77777777" w:rsidR="00F40F7E" w:rsidRPr="00ED55EE" w:rsidRDefault="00F40F7E" w:rsidP="00F40F7E">
            <w:pPr>
              <w:pStyle w:val="Prrafodelista"/>
              <w:keepNext/>
              <w:keepLines/>
              <w:numPr>
                <w:ilvl w:val="0"/>
                <w:numId w:val="39"/>
              </w:numPr>
              <w:suppressAutoHyphens/>
              <w:autoSpaceDE w:val="0"/>
              <w:autoSpaceDN w:val="0"/>
              <w:adjustRightInd w:val="0"/>
              <w:spacing w:line="276" w:lineRule="auto"/>
              <w:contextualSpacing/>
              <w:rPr>
                <w:rFonts w:ascii="Arial" w:hAnsi="Arial" w:cs="Arial"/>
                <w:sz w:val="18"/>
                <w:szCs w:val="18"/>
              </w:rPr>
            </w:pPr>
            <w:bookmarkStart w:id="110" w:name="_Hlk98854974"/>
            <w:r w:rsidRPr="00ED55EE">
              <w:rPr>
                <w:rFonts w:ascii="Arial" w:hAnsi="Arial" w:cs="Arial"/>
                <w:sz w:val="18"/>
                <w:szCs w:val="18"/>
              </w:rPr>
              <w:t>Diplomado, Maestría o doctorado en materia procesal penal constitucional o D.D.H.H.</w:t>
            </w:r>
          </w:p>
          <w:p w14:paraId="59DD4BF9" w14:textId="77777777" w:rsidR="00F40F7E" w:rsidRPr="00ED55EE" w:rsidRDefault="00F40F7E" w:rsidP="00F40F7E">
            <w:pPr>
              <w:pStyle w:val="Prrafodelista"/>
              <w:keepNext/>
              <w:keepLines/>
              <w:numPr>
                <w:ilvl w:val="0"/>
                <w:numId w:val="39"/>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Curso o Seminario en materia penal.</w:t>
            </w:r>
          </w:p>
          <w:bookmarkEnd w:id="110"/>
          <w:p w14:paraId="19B87969" w14:textId="77777777" w:rsidR="00F40F7E" w:rsidRPr="00ED55EE" w:rsidRDefault="00F40F7E" w:rsidP="00F40F7E">
            <w:pPr>
              <w:pStyle w:val="Prrafodelista"/>
              <w:keepNext/>
              <w:keepLines/>
              <w:numPr>
                <w:ilvl w:val="0"/>
                <w:numId w:val="83"/>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 xml:space="preserve">Experiencias Especificas </w:t>
            </w:r>
          </w:p>
          <w:p w14:paraId="55165E7A" w14:textId="77777777" w:rsidR="00F40F7E" w:rsidRPr="00ED55EE" w:rsidRDefault="00F40F7E" w:rsidP="00F40F7E">
            <w:pPr>
              <w:pStyle w:val="Prrafodelista"/>
              <w:keepNext/>
              <w:keepLines/>
              <w:numPr>
                <w:ilvl w:val="0"/>
                <w:numId w:val="42"/>
              </w:numPr>
              <w:suppressAutoHyphens/>
              <w:autoSpaceDE w:val="0"/>
              <w:autoSpaceDN w:val="0"/>
              <w:adjustRightInd w:val="0"/>
              <w:spacing w:line="276" w:lineRule="auto"/>
              <w:ind w:left="1843"/>
              <w:contextualSpacing/>
              <w:rPr>
                <w:rFonts w:ascii="Arial" w:hAnsi="Arial" w:cs="Arial"/>
                <w:sz w:val="18"/>
                <w:szCs w:val="18"/>
              </w:rPr>
            </w:pPr>
            <w:r w:rsidRPr="00ED55EE">
              <w:rPr>
                <w:rFonts w:ascii="Arial" w:hAnsi="Arial" w:cs="Arial"/>
                <w:sz w:val="18"/>
                <w:szCs w:val="18"/>
              </w:rPr>
              <w:t>Experiencia acreditada de trabajo en Fiscalía, Órgano Judicial, Defensa Publica o privadas relacionadas en materia penal de un (1) año a partir de la fecha de obtención del Título en Provisión Nacional.</w:t>
            </w:r>
          </w:p>
          <w:p w14:paraId="5633440A" w14:textId="77777777" w:rsidR="00F40F7E" w:rsidRPr="00ED55EE" w:rsidRDefault="00F40F7E" w:rsidP="00F40F7E">
            <w:pPr>
              <w:pStyle w:val="Prrafodelista"/>
              <w:keepNext/>
              <w:keepLines/>
              <w:numPr>
                <w:ilvl w:val="0"/>
                <w:numId w:val="83"/>
              </w:numPr>
              <w:suppressAutoHyphens/>
              <w:autoSpaceDE w:val="0"/>
              <w:autoSpaceDN w:val="0"/>
              <w:adjustRightInd w:val="0"/>
              <w:spacing w:line="276" w:lineRule="auto"/>
              <w:contextualSpacing/>
              <w:rPr>
                <w:rFonts w:ascii="Arial" w:hAnsi="Arial" w:cs="Arial"/>
                <w:b/>
                <w:bCs/>
                <w:sz w:val="18"/>
                <w:szCs w:val="18"/>
              </w:rPr>
            </w:pPr>
            <w:r w:rsidRPr="00ED55EE">
              <w:rPr>
                <w:rFonts w:ascii="Arial" w:hAnsi="Arial" w:cs="Arial"/>
                <w:b/>
                <w:bCs/>
                <w:sz w:val="18"/>
                <w:szCs w:val="18"/>
              </w:rPr>
              <w:t>Evaluación y Entrevista</w:t>
            </w:r>
          </w:p>
          <w:p w14:paraId="07C605AF" w14:textId="77777777" w:rsidR="00F40F7E" w:rsidRPr="00ED55EE" w:rsidRDefault="00F40F7E" w:rsidP="00F40F7E">
            <w:pPr>
              <w:pStyle w:val="Prrafodelista"/>
              <w:keepNext/>
              <w:keepLines/>
              <w:numPr>
                <w:ilvl w:val="0"/>
                <w:numId w:val="43"/>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Conocimiento del ordenamiento jurídico – administrativo de responsabilidad por la función pública.</w:t>
            </w:r>
          </w:p>
          <w:p w14:paraId="52D4BA14" w14:textId="77777777" w:rsidR="00F40F7E" w:rsidRPr="00ED55EE" w:rsidRDefault="00F40F7E" w:rsidP="00F40F7E">
            <w:pPr>
              <w:pStyle w:val="Prrafodelista"/>
              <w:keepNext/>
              <w:keepLines/>
              <w:numPr>
                <w:ilvl w:val="0"/>
                <w:numId w:val="43"/>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Manejo de programas informáticos (office, internet y correo electrónico).</w:t>
            </w:r>
          </w:p>
          <w:p w14:paraId="45F37140" w14:textId="77777777" w:rsidR="00F40F7E" w:rsidRPr="00ED55EE" w:rsidRDefault="00F40F7E" w:rsidP="00F40F7E">
            <w:pPr>
              <w:pStyle w:val="Prrafodelista"/>
              <w:keepNext/>
              <w:keepLines/>
              <w:numPr>
                <w:ilvl w:val="0"/>
                <w:numId w:val="43"/>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Derecho Constitucional</w:t>
            </w:r>
          </w:p>
          <w:p w14:paraId="274C71E1" w14:textId="77777777" w:rsidR="00F40F7E" w:rsidRPr="00ED55EE" w:rsidRDefault="00F40F7E" w:rsidP="00F40F7E">
            <w:pPr>
              <w:pStyle w:val="Prrafodelista"/>
              <w:keepNext/>
              <w:keepLines/>
              <w:numPr>
                <w:ilvl w:val="0"/>
                <w:numId w:val="43"/>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Tratados y Convenios internacionales</w:t>
            </w:r>
          </w:p>
          <w:p w14:paraId="3AB97F1C" w14:textId="77777777" w:rsidR="00F40F7E" w:rsidRPr="00ED55EE" w:rsidRDefault="00F40F7E" w:rsidP="00F40F7E">
            <w:pPr>
              <w:pStyle w:val="Prrafodelista"/>
              <w:keepNext/>
              <w:keepLines/>
              <w:numPr>
                <w:ilvl w:val="0"/>
                <w:numId w:val="43"/>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Derecho Penal.</w:t>
            </w:r>
          </w:p>
          <w:p w14:paraId="794E1BC0" w14:textId="77777777" w:rsidR="00F40F7E" w:rsidRPr="00ED55EE" w:rsidRDefault="00F40F7E" w:rsidP="00F40F7E">
            <w:pPr>
              <w:pStyle w:val="Prrafodelista"/>
              <w:keepNext/>
              <w:keepLines/>
              <w:numPr>
                <w:ilvl w:val="0"/>
                <w:numId w:val="43"/>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Derecho Procesal Penal.</w:t>
            </w:r>
          </w:p>
          <w:p w14:paraId="448B9900" w14:textId="77777777" w:rsidR="00F40F7E" w:rsidRPr="00ED55EE" w:rsidRDefault="00F40F7E" w:rsidP="00F40F7E">
            <w:pPr>
              <w:pStyle w:val="Prrafodelista"/>
              <w:keepNext/>
              <w:keepLines/>
              <w:numPr>
                <w:ilvl w:val="0"/>
                <w:numId w:val="43"/>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Derecho Penitenciario.</w:t>
            </w:r>
          </w:p>
          <w:p w14:paraId="3A795F68" w14:textId="77777777" w:rsidR="00F40F7E" w:rsidRPr="00ED55EE" w:rsidRDefault="00F40F7E" w:rsidP="00F40F7E">
            <w:pPr>
              <w:pStyle w:val="Prrafodelista"/>
              <w:keepNext/>
              <w:keepLines/>
              <w:numPr>
                <w:ilvl w:val="0"/>
                <w:numId w:val="43"/>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lastRenderedPageBreak/>
              <w:t>Derechos Humanos (especialmente en género y pueblos indígenas)</w:t>
            </w:r>
          </w:p>
          <w:p w14:paraId="5D4DDA6B" w14:textId="77777777" w:rsidR="00F40F7E" w:rsidRPr="00ED55EE" w:rsidRDefault="00F40F7E" w:rsidP="00F40F7E">
            <w:pPr>
              <w:pStyle w:val="Prrafodelista"/>
              <w:keepNext/>
              <w:keepLines/>
              <w:numPr>
                <w:ilvl w:val="0"/>
                <w:numId w:val="43"/>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Derecho de la Niñez y Adolescencia.</w:t>
            </w:r>
          </w:p>
          <w:p w14:paraId="0EC11936" w14:textId="77777777" w:rsidR="00F40F7E" w:rsidRPr="00ED55EE" w:rsidRDefault="00F40F7E" w:rsidP="00F40F7E">
            <w:pPr>
              <w:pStyle w:val="Prrafodelista"/>
              <w:keepNext/>
              <w:keepLines/>
              <w:numPr>
                <w:ilvl w:val="0"/>
                <w:numId w:val="43"/>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Justicia Penal Juvenil.</w:t>
            </w:r>
          </w:p>
          <w:p w14:paraId="20F0D408" w14:textId="77777777" w:rsidR="00F40F7E" w:rsidRPr="00ED55EE" w:rsidRDefault="00F40F7E" w:rsidP="00F40F7E">
            <w:pPr>
              <w:pStyle w:val="Prrafodelista"/>
              <w:keepNext/>
              <w:keepLines/>
              <w:numPr>
                <w:ilvl w:val="0"/>
                <w:numId w:val="43"/>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sz w:val="18"/>
                <w:szCs w:val="18"/>
              </w:rPr>
              <w:t>Justicia Restaurativa</w:t>
            </w:r>
          </w:p>
          <w:p w14:paraId="5202FF36" w14:textId="77777777" w:rsidR="00F40F7E" w:rsidRPr="00ED55EE" w:rsidRDefault="00F40F7E" w:rsidP="00F40F7E">
            <w:pPr>
              <w:pStyle w:val="Prrafodelista"/>
              <w:keepNext/>
              <w:keepLines/>
              <w:suppressAutoHyphens/>
              <w:autoSpaceDE w:val="0"/>
              <w:autoSpaceDN w:val="0"/>
              <w:adjustRightInd w:val="0"/>
              <w:ind w:left="2136"/>
              <w:rPr>
                <w:rFonts w:ascii="Arial" w:hAnsi="Arial" w:cs="Arial"/>
                <w:b/>
                <w:sz w:val="18"/>
                <w:szCs w:val="18"/>
              </w:rPr>
            </w:pPr>
          </w:p>
          <w:p w14:paraId="58059F52" w14:textId="77777777" w:rsidR="00F40F7E" w:rsidRDefault="00F40F7E" w:rsidP="00F40F7E">
            <w:pPr>
              <w:pStyle w:val="Prrafodelista"/>
              <w:keepNext/>
              <w:keepLines/>
              <w:numPr>
                <w:ilvl w:val="0"/>
                <w:numId w:val="38"/>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CRITERIOS DE EVALUACION Y PONDERACION</w:t>
            </w:r>
          </w:p>
          <w:p w14:paraId="6ABDEB6C" w14:textId="77777777" w:rsidR="00F40F7E" w:rsidRPr="00ED55EE" w:rsidRDefault="00F40F7E" w:rsidP="00F40F7E">
            <w:pPr>
              <w:pStyle w:val="Prrafodelista"/>
              <w:keepNext/>
              <w:keepLines/>
              <w:suppressAutoHyphens/>
              <w:autoSpaceDE w:val="0"/>
              <w:autoSpaceDN w:val="0"/>
              <w:adjustRightInd w:val="0"/>
              <w:rPr>
                <w:rFonts w:ascii="Arial" w:hAnsi="Arial" w:cs="Arial"/>
                <w:b/>
                <w:sz w:val="18"/>
                <w:szCs w:val="18"/>
              </w:rPr>
            </w:pPr>
          </w:p>
          <w:p w14:paraId="12FD77E3" w14:textId="77777777" w:rsidR="00F40F7E" w:rsidRPr="00ED55EE" w:rsidRDefault="00F40F7E" w:rsidP="00F40F7E">
            <w:pPr>
              <w:pStyle w:val="Prrafodelista"/>
              <w:keepNext/>
              <w:keepLines/>
              <w:suppressAutoHyphens/>
              <w:autoSpaceDE w:val="0"/>
              <w:autoSpaceDN w:val="0"/>
              <w:adjustRightInd w:val="0"/>
              <w:rPr>
                <w:rFonts w:ascii="Arial" w:hAnsi="Arial" w:cs="Arial"/>
                <w:sz w:val="18"/>
                <w:szCs w:val="18"/>
              </w:rPr>
            </w:pPr>
            <w:r w:rsidRPr="00ED55EE">
              <w:rPr>
                <w:rFonts w:ascii="Arial" w:hAnsi="Arial" w:cs="Arial"/>
                <w:sz w:val="18"/>
                <w:szCs w:val="18"/>
              </w:rPr>
              <w:t>La evaluación del consultor se realizará aplicando el método de selección basada en Presupuesto Fijo y se ponderará sobre el setenta (70) puntos, distribuido de la siguiente manera:</w:t>
            </w:r>
          </w:p>
          <w:tbl>
            <w:tblPr>
              <w:tblStyle w:val="Tablaconcuadrcula"/>
              <w:tblW w:w="0" w:type="auto"/>
              <w:tblInd w:w="720" w:type="dxa"/>
              <w:tblLayout w:type="fixed"/>
              <w:tblLook w:val="04A0" w:firstRow="1" w:lastRow="0" w:firstColumn="1" w:lastColumn="0" w:noHBand="0" w:noVBand="1"/>
            </w:tblPr>
            <w:tblGrid>
              <w:gridCol w:w="6430"/>
              <w:gridCol w:w="1842"/>
            </w:tblGrid>
            <w:tr w:rsidR="00F40F7E" w:rsidRPr="00ED55EE" w14:paraId="67718278" w14:textId="77777777" w:rsidTr="00F40F7E">
              <w:tc>
                <w:tcPr>
                  <w:tcW w:w="6430" w:type="dxa"/>
                </w:tcPr>
                <w:p w14:paraId="1F9448F5" w14:textId="77777777" w:rsidR="00F40F7E" w:rsidRPr="00ED55EE" w:rsidRDefault="00F40F7E" w:rsidP="00F40F7E">
                  <w:pPr>
                    <w:pStyle w:val="Prrafodelista"/>
                    <w:keepNext/>
                    <w:keepLines/>
                    <w:suppressAutoHyphens/>
                    <w:autoSpaceDE w:val="0"/>
                    <w:autoSpaceDN w:val="0"/>
                    <w:adjustRightInd w:val="0"/>
                    <w:rPr>
                      <w:rFonts w:ascii="Arial" w:hAnsi="Arial" w:cs="Arial"/>
                      <w:b/>
                      <w:bCs/>
                      <w:szCs w:val="16"/>
                    </w:rPr>
                  </w:pPr>
                  <w:r w:rsidRPr="00ED55EE">
                    <w:rPr>
                      <w:rFonts w:ascii="Arial" w:hAnsi="Arial" w:cs="Arial"/>
                      <w:b/>
                      <w:bCs/>
                      <w:szCs w:val="16"/>
                    </w:rPr>
                    <w:t xml:space="preserve">CUADRO DE CALIFICACION PARA DEFENSORAS PUBLICAS O DEFENSORES PUBLICOS PARA EL DEPARTAMENTO DE </w:t>
                  </w:r>
                  <w:r>
                    <w:rPr>
                      <w:rFonts w:ascii="Arial" w:hAnsi="Arial" w:cs="Arial"/>
                      <w:b/>
                      <w:bCs/>
                      <w:szCs w:val="16"/>
                    </w:rPr>
                    <w:t>LA PAZ</w:t>
                  </w:r>
                </w:p>
              </w:tc>
              <w:tc>
                <w:tcPr>
                  <w:tcW w:w="1842" w:type="dxa"/>
                </w:tcPr>
                <w:p w14:paraId="16BFA18B" w14:textId="77777777" w:rsidR="00F40F7E" w:rsidRPr="00ED55EE" w:rsidRDefault="00F40F7E" w:rsidP="00F40F7E">
                  <w:pPr>
                    <w:pStyle w:val="Prrafodelista"/>
                    <w:keepNext/>
                    <w:keepLines/>
                    <w:suppressAutoHyphens/>
                    <w:autoSpaceDE w:val="0"/>
                    <w:autoSpaceDN w:val="0"/>
                    <w:adjustRightInd w:val="0"/>
                    <w:ind w:left="0"/>
                    <w:jc w:val="center"/>
                    <w:rPr>
                      <w:rFonts w:ascii="Arial" w:hAnsi="Arial" w:cs="Arial"/>
                      <w:b/>
                      <w:szCs w:val="16"/>
                    </w:rPr>
                  </w:pPr>
                  <w:r w:rsidRPr="00ED55EE">
                    <w:rPr>
                      <w:rFonts w:ascii="Arial" w:hAnsi="Arial" w:cs="Arial"/>
                      <w:b/>
                      <w:szCs w:val="16"/>
                    </w:rPr>
                    <w:t>PONDERACION</w:t>
                  </w:r>
                </w:p>
                <w:p w14:paraId="50A5105C" w14:textId="77777777" w:rsidR="00F40F7E" w:rsidRPr="00ED55EE" w:rsidRDefault="00F40F7E" w:rsidP="00F40F7E">
                  <w:pPr>
                    <w:pStyle w:val="Prrafodelista"/>
                    <w:keepNext/>
                    <w:keepLines/>
                    <w:suppressAutoHyphens/>
                    <w:autoSpaceDE w:val="0"/>
                    <w:autoSpaceDN w:val="0"/>
                    <w:adjustRightInd w:val="0"/>
                    <w:ind w:left="0"/>
                    <w:jc w:val="center"/>
                    <w:rPr>
                      <w:rFonts w:ascii="Arial" w:hAnsi="Arial" w:cs="Arial"/>
                      <w:szCs w:val="16"/>
                    </w:rPr>
                  </w:pPr>
                  <w:r w:rsidRPr="00ED55EE">
                    <w:rPr>
                      <w:rFonts w:ascii="Arial" w:hAnsi="Arial" w:cs="Arial"/>
                      <w:b/>
                      <w:szCs w:val="16"/>
                    </w:rPr>
                    <w:t>(PUNTAJE</w:t>
                  </w:r>
                  <w:r w:rsidRPr="00ED55EE">
                    <w:rPr>
                      <w:rFonts w:ascii="Arial" w:hAnsi="Arial" w:cs="Arial"/>
                      <w:szCs w:val="16"/>
                    </w:rPr>
                    <w:t>)</w:t>
                  </w:r>
                </w:p>
              </w:tc>
            </w:tr>
            <w:tr w:rsidR="00F40F7E" w:rsidRPr="00ED55EE" w14:paraId="3F2D6D12" w14:textId="77777777" w:rsidTr="00F40F7E">
              <w:tc>
                <w:tcPr>
                  <w:tcW w:w="6430" w:type="dxa"/>
                </w:tcPr>
                <w:p w14:paraId="08A728C3" w14:textId="77777777" w:rsidR="00F40F7E" w:rsidRPr="00ED55EE" w:rsidRDefault="00F40F7E" w:rsidP="00F40F7E">
                  <w:pPr>
                    <w:pStyle w:val="Prrafodelista"/>
                    <w:keepNext/>
                    <w:keepLines/>
                    <w:suppressAutoHyphens/>
                    <w:autoSpaceDE w:val="0"/>
                    <w:autoSpaceDN w:val="0"/>
                    <w:adjustRightInd w:val="0"/>
                    <w:ind w:left="0"/>
                    <w:rPr>
                      <w:rFonts w:ascii="Arial" w:hAnsi="Arial" w:cs="Arial"/>
                      <w:b/>
                      <w:szCs w:val="16"/>
                    </w:rPr>
                  </w:pPr>
                  <w:r w:rsidRPr="00ED55EE">
                    <w:rPr>
                      <w:rFonts w:ascii="Arial" w:hAnsi="Arial" w:cs="Arial"/>
                      <w:b/>
                      <w:szCs w:val="16"/>
                    </w:rPr>
                    <w:t>CONDICIONES MINIMAS SOLICITADAS (CUMPLE / NO CUMPLE)</w:t>
                  </w:r>
                </w:p>
              </w:tc>
              <w:tc>
                <w:tcPr>
                  <w:tcW w:w="1842" w:type="dxa"/>
                </w:tcPr>
                <w:p w14:paraId="0FD37B4A" w14:textId="77777777" w:rsidR="00F40F7E" w:rsidRPr="00ED55EE" w:rsidRDefault="00F40F7E" w:rsidP="00F40F7E">
                  <w:pPr>
                    <w:pStyle w:val="Prrafodelista"/>
                    <w:keepNext/>
                    <w:keepLines/>
                    <w:suppressAutoHyphens/>
                    <w:autoSpaceDE w:val="0"/>
                    <w:autoSpaceDN w:val="0"/>
                    <w:adjustRightInd w:val="0"/>
                    <w:ind w:left="0"/>
                    <w:rPr>
                      <w:rFonts w:ascii="Arial" w:hAnsi="Arial" w:cs="Arial"/>
                      <w:b/>
                      <w:szCs w:val="16"/>
                    </w:rPr>
                  </w:pPr>
                  <w:r w:rsidRPr="00ED55EE">
                    <w:rPr>
                      <w:rFonts w:ascii="Arial" w:hAnsi="Arial" w:cs="Arial"/>
                      <w:b/>
                      <w:szCs w:val="16"/>
                    </w:rPr>
                    <w:t>30 PUNTOS</w:t>
                  </w:r>
                </w:p>
              </w:tc>
            </w:tr>
            <w:tr w:rsidR="00F40F7E" w:rsidRPr="00ED55EE" w14:paraId="640684FE" w14:textId="77777777" w:rsidTr="00F40F7E">
              <w:tc>
                <w:tcPr>
                  <w:tcW w:w="6430" w:type="dxa"/>
                </w:tcPr>
                <w:p w14:paraId="4CBE254D" w14:textId="77777777" w:rsidR="00F40F7E" w:rsidRPr="00ED55EE" w:rsidRDefault="00F40F7E" w:rsidP="00F40F7E">
                  <w:pPr>
                    <w:pStyle w:val="Prrafodelista"/>
                    <w:keepNext/>
                    <w:keepLines/>
                    <w:numPr>
                      <w:ilvl w:val="0"/>
                      <w:numId w:val="44"/>
                    </w:numPr>
                    <w:suppressAutoHyphens/>
                    <w:autoSpaceDE w:val="0"/>
                    <w:autoSpaceDN w:val="0"/>
                    <w:adjustRightInd w:val="0"/>
                    <w:spacing w:line="276" w:lineRule="auto"/>
                    <w:contextualSpacing/>
                    <w:rPr>
                      <w:rFonts w:ascii="Arial" w:hAnsi="Arial" w:cs="Arial"/>
                      <w:b/>
                      <w:sz w:val="16"/>
                      <w:szCs w:val="16"/>
                    </w:rPr>
                  </w:pPr>
                  <w:r w:rsidRPr="00ED55EE">
                    <w:rPr>
                      <w:rFonts w:ascii="Arial" w:hAnsi="Arial" w:cs="Arial"/>
                      <w:b/>
                      <w:sz w:val="16"/>
                      <w:szCs w:val="16"/>
                    </w:rPr>
                    <w:t>Formación</w:t>
                  </w:r>
                </w:p>
                <w:p w14:paraId="35A9EC0A" w14:textId="77777777" w:rsidR="00F40F7E" w:rsidRPr="00ED55EE" w:rsidRDefault="00F40F7E" w:rsidP="00F40F7E">
                  <w:pPr>
                    <w:pStyle w:val="Prrafodelista"/>
                    <w:keepNext/>
                    <w:keepLines/>
                    <w:numPr>
                      <w:ilvl w:val="0"/>
                      <w:numId w:val="45"/>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Título en Provisión Nacional de Licenciatura en Derecho</w:t>
                  </w:r>
                </w:p>
                <w:p w14:paraId="52D11924" w14:textId="77777777" w:rsidR="00F40F7E" w:rsidRPr="00ED55EE" w:rsidRDefault="00F40F7E" w:rsidP="00F40F7E">
                  <w:pPr>
                    <w:pStyle w:val="Prrafodelista"/>
                    <w:keepNext/>
                    <w:keepLines/>
                    <w:numPr>
                      <w:ilvl w:val="0"/>
                      <w:numId w:val="45"/>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Matricula profesional extendido por el Registro Público de Abogados (Ministerio de Justicia)</w:t>
                  </w:r>
                </w:p>
                <w:p w14:paraId="3ABE6E4B" w14:textId="77777777" w:rsidR="00F40F7E" w:rsidRPr="00ED55EE" w:rsidRDefault="00F40F7E" w:rsidP="00F40F7E">
                  <w:pPr>
                    <w:pStyle w:val="Prrafodelista"/>
                    <w:keepNext/>
                    <w:keepLines/>
                    <w:numPr>
                      <w:ilvl w:val="0"/>
                      <w:numId w:val="44"/>
                    </w:numPr>
                    <w:suppressAutoHyphens/>
                    <w:autoSpaceDE w:val="0"/>
                    <w:autoSpaceDN w:val="0"/>
                    <w:adjustRightInd w:val="0"/>
                    <w:spacing w:line="276" w:lineRule="auto"/>
                    <w:contextualSpacing/>
                    <w:rPr>
                      <w:rFonts w:ascii="Arial" w:hAnsi="Arial" w:cs="Arial"/>
                      <w:b/>
                      <w:sz w:val="16"/>
                      <w:szCs w:val="16"/>
                    </w:rPr>
                  </w:pPr>
                  <w:r w:rsidRPr="00ED55EE">
                    <w:rPr>
                      <w:rFonts w:ascii="Arial" w:hAnsi="Arial" w:cs="Arial"/>
                      <w:b/>
                      <w:sz w:val="16"/>
                      <w:szCs w:val="16"/>
                    </w:rPr>
                    <w:t>Cursos</w:t>
                  </w:r>
                </w:p>
                <w:p w14:paraId="369A0285" w14:textId="77777777" w:rsidR="00F40F7E" w:rsidRPr="00ED55EE" w:rsidRDefault="00F40F7E" w:rsidP="00F40F7E">
                  <w:pPr>
                    <w:pStyle w:val="Prrafodelista"/>
                    <w:keepNext/>
                    <w:keepLines/>
                    <w:numPr>
                      <w:ilvl w:val="0"/>
                      <w:numId w:val="46"/>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Formación en materia penal (acreditados por medio de certificados de: Doctorados, Maestrías. Diplomados. Circuitos especializados, cursos y otros).</w:t>
                  </w:r>
                </w:p>
                <w:p w14:paraId="4D5F88E6" w14:textId="77777777" w:rsidR="00F40F7E" w:rsidRPr="00ED55EE" w:rsidRDefault="00F40F7E" w:rsidP="00F40F7E">
                  <w:pPr>
                    <w:pStyle w:val="Prrafodelista"/>
                    <w:keepNext/>
                    <w:keepLines/>
                    <w:numPr>
                      <w:ilvl w:val="0"/>
                      <w:numId w:val="46"/>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Certificación de hablar un idioma oficial del Estado Plurinacional distinto al castellano.</w:t>
                  </w:r>
                </w:p>
                <w:p w14:paraId="6513BE90" w14:textId="77777777" w:rsidR="00F40F7E" w:rsidRPr="00ED55EE" w:rsidRDefault="00F40F7E" w:rsidP="00F40F7E">
                  <w:pPr>
                    <w:pStyle w:val="Prrafodelista"/>
                    <w:keepNext/>
                    <w:keepLines/>
                    <w:numPr>
                      <w:ilvl w:val="0"/>
                      <w:numId w:val="44"/>
                    </w:numPr>
                    <w:suppressAutoHyphens/>
                    <w:autoSpaceDE w:val="0"/>
                    <w:autoSpaceDN w:val="0"/>
                    <w:adjustRightInd w:val="0"/>
                    <w:spacing w:line="276" w:lineRule="auto"/>
                    <w:contextualSpacing/>
                    <w:rPr>
                      <w:rFonts w:ascii="Arial" w:hAnsi="Arial" w:cs="Arial"/>
                      <w:b/>
                      <w:sz w:val="16"/>
                      <w:szCs w:val="16"/>
                    </w:rPr>
                  </w:pPr>
                  <w:r w:rsidRPr="00ED55EE">
                    <w:rPr>
                      <w:rFonts w:ascii="Arial" w:hAnsi="Arial" w:cs="Arial"/>
                      <w:b/>
                      <w:sz w:val="16"/>
                      <w:szCs w:val="16"/>
                    </w:rPr>
                    <w:t>Experiencia General.</w:t>
                  </w:r>
                </w:p>
                <w:p w14:paraId="41828071" w14:textId="77777777" w:rsidR="00F40F7E" w:rsidRPr="00ED55EE" w:rsidRDefault="00F40F7E" w:rsidP="00F40F7E">
                  <w:pPr>
                    <w:pStyle w:val="Prrafodelista"/>
                    <w:keepNext/>
                    <w:keepLines/>
                    <w:numPr>
                      <w:ilvl w:val="0"/>
                      <w:numId w:val="47"/>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Experiencia acreditada de hacer ejercido la profesión de la abogacía por tres (3) años desde la extensión del título en Provisión Nacional.</w:t>
                  </w:r>
                </w:p>
                <w:p w14:paraId="468638A1" w14:textId="77777777" w:rsidR="00F40F7E" w:rsidRPr="00ED55EE" w:rsidRDefault="00F40F7E" w:rsidP="00F40F7E">
                  <w:pPr>
                    <w:pStyle w:val="Prrafodelista"/>
                    <w:keepNext/>
                    <w:keepLines/>
                    <w:numPr>
                      <w:ilvl w:val="0"/>
                      <w:numId w:val="44"/>
                    </w:numPr>
                    <w:suppressAutoHyphens/>
                    <w:autoSpaceDE w:val="0"/>
                    <w:autoSpaceDN w:val="0"/>
                    <w:adjustRightInd w:val="0"/>
                    <w:spacing w:line="276" w:lineRule="auto"/>
                    <w:contextualSpacing/>
                    <w:rPr>
                      <w:rFonts w:ascii="Arial" w:hAnsi="Arial" w:cs="Arial"/>
                      <w:b/>
                      <w:sz w:val="16"/>
                      <w:szCs w:val="16"/>
                    </w:rPr>
                  </w:pPr>
                  <w:r w:rsidRPr="00ED55EE">
                    <w:rPr>
                      <w:rFonts w:ascii="Arial" w:hAnsi="Arial" w:cs="Arial"/>
                      <w:b/>
                      <w:sz w:val="16"/>
                      <w:szCs w:val="16"/>
                    </w:rPr>
                    <w:t>Experiencia Especifica</w:t>
                  </w:r>
                </w:p>
                <w:p w14:paraId="26376091" w14:textId="77777777" w:rsidR="00F40F7E" w:rsidRPr="00ED55EE" w:rsidRDefault="00F40F7E" w:rsidP="00F40F7E">
                  <w:pPr>
                    <w:pStyle w:val="Prrafodelista"/>
                    <w:keepNext/>
                    <w:keepLines/>
                    <w:numPr>
                      <w:ilvl w:val="0"/>
                      <w:numId w:val="47"/>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Experiencia acreditada de hacer ejercido la profesión en el área penal</w:t>
                  </w:r>
                </w:p>
                <w:p w14:paraId="3580599E" w14:textId="77777777" w:rsidR="00F40F7E" w:rsidRPr="00ED55EE" w:rsidRDefault="00F40F7E" w:rsidP="00F40F7E">
                  <w:pPr>
                    <w:keepNext/>
                    <w:keepLines/>
                    <w:suppressAutoHyphens/>
                    <w:autoSpaceDE w:val="0"/>
                    <w:autoSpaceDN w:val="0"/>
                    <w:adjustRightInd w:val="0"/>
                    <w:rPr>
                      <w:rFonts w:ascii="Arial" w:hAnsi="Arial" w:cs="Arial"/>
                      <w:sz w:val="16"/>
                    </w:rPr>
                  </w:pPr>
                  <w:r w:rsidRPr="00ED55EE">
                    <w:rPr>
                      <w:rFonts w:ascii="Arial" w:hAnsi="Arial" w:cs="Arial"/>
                      <w:sz w:val="16"/>
                    </w:rPr>
                    <w:t xml:space="preserve">                mínimo de un (1) año a partir de la fecha de obtención del Título en</w:t>
                  </w:r>
                </w:p>
                <w:p w14:paraId="17FACC0E" w14:textId="77777777" w:rsidR="00F40F7E" w:rsidRPr="00ED55EE" w:rsidRDefault="00F40F7E" w:rsidP="00F40F7E">
                  <w:pPr>
                    <w:keepNext/>
                    <w:keepLines/>
                    <w:suppressAutoHyphens/>
                    <w:autoSpaceDE w:val="0"/>
                    <w:autoSpaceDN w:val="0"/>
                    <w:adjustRightInd w:val="0"/>
                    <w:rPr>
                      <w:rFonts w:ascii="Arial" w:hAnsi="Arial" w:cs="Arial"/>
                      <w:sz w:val="16"/>
                    </w:rPr>
                  </w:pPr>
                  <w:r w:rsidRPr="00ED55EE">
                    <w:rPr>
                      <w:rFonts w:ascii="Arial" w:hAnsi="Arial" w:cs="Arial"/>
                      <w:sz w:val="16"/>
                    </w:rPr>
                    <w:t xml:space="preserve">                Provisión Nacional.</w:t>
                  </w:r>
                </w:p>
                <w:p w14:paraId="0B72FDC5" w14:textId="77777777" w:rsidR="00F40F7E" w:rsidRPr="00ED55EE" w:rsidRDefault="00F40F7E" w:rsidP="00F40F7E">
                  <w:pPr>
                    <w:pStyle w:val="Prrafodelista"/>
                    <w:keepNext/>
                    <w:keepLines/>
                    <w:suppressAutoHyphens/>
                    <w:autoSpaceDE w:val="0"/>
                    <w:autoSpaceDN w:val="0"/>
                    <w:adjustRightInd w:val="0"/>
                    <w:rPr>
                      <w:rFonts w:ascii="Arial" w:hAnsi="Arial" w:cs="Arial"/>
                      <w:sz w:val="16"/>
                      <w:szCs w:val="16"/>
                    </w:rPr>
                  </w:pPr>
                </w:p>
              </w:tc>
              <w:tc>
                <w:tcPr>
                  <w:tcW w:w="1842" w:type="dxa"/>
                </w:tcPr>
                <w:p w14:paraId="557E2962" w14:textId="77777777" w:rsidR="00F40F7E" w:rsidRPr="00ED55EE" w:rsidRDefault="00F40F7E" w:rsidP="00F40F7E">
                  <w:pPr>
                    <w:pStyle w:val="Prrafodelista"/>
                    <w:keepNext/>
                    <w:keepLines/>
                    <w:suppressAutoHyphens/>
                    <w:autoSpaceDE w:val="0"/>
                    <w:autoSpaceDN w:val="0"/>
                    <w:adjustRightInd w:val="0"/>
                    <w:ind w:left="0"/>
                    <w:rPr>
                      <w:rFonts w:ascii="Arial" w:hAnsi="Arial" w:cs="Arial"/>
                      <w:sz w:val="16"/>
                      <w:szCs w:val="16"/>
                    </w:rPr>
                  </w:pPr>
                  <w:r w:rsidRPr="00ED55EE">
                    <w:rPr>
                      <w:rFonts w:ascii="Arial" w:hAnsi="Arial" w:cs="Arial"/>
                      <w:sz w:val="16"/>
                      <w:szCs w:val="16"/>
                    </w:rPr>
                    <w:t>Al cumplimiento total 30 puntos</w:t>
                  </w:r>
                </w:p>
              </w:tc>
            </w:tr>
            <w:tr w:rsidR="00F40F7E" w:rsidRPr="00ED55EE" w14:paraId="0472F8D8" w14:textId="77777777" w:rsidTr="00F40F7E">
              <w:tc>
                <w:tcPr>
                  <w:tcW w:w="6430" w:type="dxa"/>
                </w:tcPr>
                <w:p w14:paraId="6928EFCB" w14:textId="77777777" w:rsidR="00F40F7E" w:rsidRPr="00ED55EE" w:rsidRDefault="00F40F7E" w:rsidP="00F40F7E">
                  <w:pPr>
                    <w:pStyle w:val="Prrafodelista"/>
                    <w:keepNext/>
                    <w:keepLines/>
                    <w:suppressAutoHyphens/>
                    <w:autoSpaceDE w:val="0"/>
                    <w:autoSpaceDN w:val="0"/>
                    <w:adjustRightInd w:val="0"/>
                    <w:ind w:left="0"/>
                    <w:rPr>
                      <w:rFonts w:ascii="Arial" w:hAnsi="Arial" w:cs="Arial"/>
                      <w:b/>
                      <w:szCs w:val="16"/>
                    </w:rPr>
                  </w:pPr>
                  <w:r w:rsidRPr="00ED55EE">
                    <w:rPr>
                      <w:rFonts w:ascii="Arial" w:hAnsi="Arial" w:cs="Arial"/>
                      <w:b/>
                      <w:szCs w:val="16"/>
                    </w:rPr>
                    <w:t>CONDICIONES ADICIONALES</w:t>
                  </w:r>
                </w:p>
              </w:tc>
              <w:tc>
                <w:tcPr>
                  <w:tcW w:w="1842" w:type="dxa"/>
                </w:tcPr>
                <w:p w14:paraId="628431AF" w14:textId="77777777" w:rsidR="00F40F7E" w:rsidRPr="00ED55EE" w:rsidRDefault="00F40F7E" w:rsidP="00F40F7E">
                  <w:pPr>
                    <w:pStyle w:val="Prrafodelista"/>
                    <w:keepNext/>
                    <w:keepLines/>
                    <w:suppressAutoHyphens/>
                    <w:autoSpaceDE w:val="0"/>
                    <w:autoSpaceDN w:val="0"/>
                    <w:adjustRightInd w:val="0"/>
                    <w:ind w:left="0"/>
                    <w:rPr>
                      <w:rFonts w:ascii="Arial" w:hAnsi="Arial" w:cs="Arial"/>
                      <w:b/>
                      <w:szCs w:val="16"/>
                    </w:rPr>
                  </w:pPr>
                  <w:r w:rsidRPr="00ED55EE">
                    <w:rPr>
                      <w:rFonts w:ascii="Arial" w:hAnsi="Arial" w:cs="Arial"/>
                      <w:b/>
                      <w:szCs w:val="16"/>
                    </w:rPr>
                    <w:t>40PUNTOS</w:t>
                  </w:r>
                </w:p>
              </w:tc>
            </w:tr>
            <w:tr w:rsidR="00F40F7E" w:rsidRPr="00ED55EE" w14:paraId="4E4A8FC6" w14:textId="77777777" w:rsidTr="00F40F7E">
              <w:tc>
                <w:tcPr>
                  <w:tcW w:w="6430" w:type="dxa"/>
                </w:tcPr>
                <w:p w14:paraId="49C12A05" w14:textId="77777777" w:rsidR="00F40F7E" w:rsidRPr="00ED55EE" w:rsidRDefault="00F40F7E" w:rsidP="00F40F7E">
                  <w:pPr>
                    <w:pStyle w:val="Prrafodelista"/>
                    <w:keepNext/>
                    <w:keepLines/>
                    <w:numPr>
                      <w:ilvl w:val="0"/>
                      <w:numId w:val="48"/>
                    </w:numPr>
                    <w:suppressAutoHyphens/>
                    <w:autoSpaceDE w:val="0"/>
                    <w:autoSpaceDN w:val="0"/>
                    <w:adjustRightInd w:val="0"/>
                    <w:spacing w:line="276" w:lineRule="auto"/>
                    <w:contextualSpacing/>
                    <w:rPr>
                      <w:rFonts w:ascii="Arial" w:hAnsi="Arial" w:cs="Arial"/>
                      <w:b/>
                      <w:szCs w:val="16"/>
                    </w:rPr>
                  </w:pPr>
                  <w:r w:rsidRPr="00ED55EE">
                    <w:rPr>
                      <w:rFonts w:ascii="Arial" w:hAnsi="Arial" w:cs="Arial"/>
                      <w:b/>
                      <w:szCs w:val="16"/>
                    </w:rPr>
                    <w:t>Formación complementaria</w:t>
                  </w:r>
                </w:p>
              </w:tc>
              <w:tc>
                <w:tcPr>
                  <w:tcW w:w="1842" w:type="dxa"/>
                </w:tcPr>
                <w:p w14:paraId="1275DA76" w14:textId="77777777" w:rsidR="00F40F7E" w:rsidRPr="00ED55EE" w:rsidRDefault="00F40F7E" w:rsidP="00F40F7E">
                  <w:pPr>
                    <w:pStyle w:val="Prrafodelista"/>
                    <w:keepNext/>
                    <w:keepLines/>
                    <w:suppressAutoHyphens/>
                    <w:autoSpaceDE w:val="0"/>
                    <w:autoSpaceDN w:val="0"/>
                    <w:adjustRightInd w:val="0"/>
                    <w:ind w:left="0"/>
                    <w:rPr>
                      <w:rFonts w:ascii="Arial" w:hAnsi="Arial" w:cs="Arial"/>
                      <w:b/>
                      <w:szCs w:val="16"/>
                    </w:rPr>
                  </w:pPr>
                  <w:r w:rsidRPr="00ED55EE">
                    <w:rPr>
                      <w:rFonts w:ascii="Arial" w:hAnsi="Arial" w:cs="Arial"/>
                      <w:b/>
                      <w:szCs w:val="16"/>
                    </w:rPr>
                    <w:t>10</w:t>
                  </w:r>
                </w:p>
              </w:tc>
            </w:tr>
            <w:tr w:rsidR="00F40F7E" w:rsidRPr="00ED55EE" w14:paraId="3CDFC4F3" w14:textId="77777777" w:rsidTr="00F40F7E">
              <w:tc>
                <w:tcPr>
                  <w:tcW w:w="6430" w:type="dxa"/>
                </w:tcPr>
                <w:p w14:paraId="1D7A6D88" w14:textId="77777777" w:rsidR="00F40F7E" w:rsidRPr="00ED55EE" w:rsidRDefault="00F40F7E" w:rsidP="00F40F7E">
                  <w:pPr>
                    <w:pStyle w:val="Prrafodelista"/>
                    <w:keepNext/>
                    <w:keepLines/>
                    <w:suppressAutoHyphens/>
                    <w:autoSpaceDE w:val="0"/>
                    <w:autoSpaceDN w:val="0"/>
                    <w:adjustRightInd w:val="0"/>
                    <w:ind w:left="0"/>
                    <w:rPr>
                      <w:rFonts w:ascii="Arial" w:hAnsi="Arial" w:cs="Arial"/>
                      <w:sz w:val="16"/>
                      <w:szCs w:val="16"/>
                    </w:rPr>
                  </w:pPr>
                  <w:r w:rsidRPr="00ED55EE">
                    <w:rPr>
                      <w:rFonts w:ascii="Arial" w:hAnsi="Arial" w:cs="Arial"/>
                      <w:sz w:val="16"/>
                      <w:szCs w:val="16"/>
                    </w:rPr>
                    <w:t>Diplomado, Maestría o Doctorado en materia procesal penal constitucional o D.D.H.H</w:t>
                  </w:r>
                </w:p>
              </w:tc>
              <w:tc>
                <w:tcPr>
                  <w:tcW w:w="1842" w:type="dxa"/>
                </w:tcPr>
                <w:p w14:paraId="7CC8C2A2" w14:textId="77777777" w:rsidR="00F40F7E" w:rsidRPr="00ED55EE" w:rsidRDefault="00F40F7E" w:rsidP="00F40F7E">
                  <w:pPr>
                    <w:pStyle w:val="Prrafodelista"/>
                    <w:keepNext/>
                    <w:keepLines/>
                    <w:suppressAutoHyphens/>
                    <w:autoSpaceDE w:val="0"/>
                    <w:autoSpaceDN w:val="0"/>
                    <w:adjustRightInd w:val="0"/>
                    <w:ind w:left="0"/>
                    <w:rPr>
                      <w:rFonts w:ascii="Arial" w:hAnsi="Arial" w:cs="Arial"/>
                      <w:sz w:val="16"/>
                      <w:szCs w:val="16"/>
                    </w:rPr>
                  </w:pPr>
                  <w:r w:rsidRPr="00ED55EE">
                    <w:rPr>
                      <w:rFonts w:ascii="Arial" w:hAnsi="Arial" w:cs="Arial"/>
                      <w:sz w:val="16"/>
                      <w:szCs w:val="16"/>
                    </w:rPr>
                    <w:t>5 puntos por certificado hasta un máximo de 5 puntos</w:t>
                  </w:r>
                </w:p>
              </w:tc>
            </w:tr>
            <w:tr w:rsidR="00F40F7E" w:rsidRPr="00ED55EE" w14:paraId="35AFA575" w14:textId="77777777" w:rsidTr="00F40F7E">
              <w:tc>
                <w:tcPr>
                  <w:tcW w:w="6430" w:type="dxa"/>
                </w:tcPr>
                <w:p w14:paraId="6F93811B" w14:textId="77777777" w:rsidR="00F40F7E" w:rsidRPr="00ED55EE" w:rsidRDefault="00F40F7E" w:rsidP="00F40F7E">
                  <w:pPr>
                    <w:pStyle w:val="Prrafodelista"/>
                    <w:keepNext/>
                    <w:keepLines/>
                    <w:suppressAutoHyphens/>
                    <w:autoSpaceDE w:val="0"/>
                    <w:autoSpaceDN w:val="0"/>
                    <w:adjustRightInd w:val="0"/>
                    <w:ind w:left="0"/>
                    <w:rPr>
                      <w:rFonts w:ascii="Arial" w:hAnsi="Arial" w:cs="Arial"/>
                      <w:sz w:val="16"/>
                      <w:szCs w:val="16"/>
                    </w:rPr>
                  </w:pPr>
                  <w:r w:rsidRPr="00ED55EE">
                    <w:rPr>
                      <w:rFonts w:ascii="Arial" w:hAnsi="Arial" w:cs="Arial"/>
                      <w:sz w:val="16"/>
                      <w:szCs w:val="16"/>
                    </w:rPr>
                    <w:t>Cursos o Seminarios en materia penal</w:t>
                  </w:r>
                </w:p>
              </w:tc>
              <w:tc>
                <w:tcPr>
                  <w:tcW w:w="1842" w:type="dxa"/>
                </w:tcPr>
                <w:p w14:paraId="08CCD90E" w14:textId="77777777" w:rsidR="00F40F7E" w:rsidRPr="00ED55EE" w:rsidRDefault="00F40F7E" w:rsidP="00F40F7E">
                  <w:pPr>
                    <w:pStyle w:val="Prrafodelista"/>
                    <w:keepNext/>
                    <w:keepLines/>
                    <w:suppressAutoHyphens/>
                    <w:autoSpaceDE w:val="0"/>
                    <w:autoSpaceDN w:val="0"/>
                    <w:adjustRightInd w:val="0"/>
                    <w:ind w:left="0"/>
                    <w:rPr>
                      <w:rFonts w:ascii="Arial" w:hAnsi="Arial" w:cs="Arial"/>
                      <w:sz w:val="16"/>
                      <w:szCs w:val="16"/>
                    </w:rPr>
                  </w:pPr>
                  <w:r w:rsidRPr="00ED55EE">
                    <w:rPr>
                      <w:rFonts w:ascii="Arial" w:hAnsi="Arial" w:cs="Arial"/>
                      <w:sz w:val="16"/>
                      <w:szCs w:val="16"/>
                    </w:rPr>
                    <w:t>1 punto por certificado hasta un máximo de 5 puntos</w:t>
                  </w:r>
                </w:p>
              </w:tc>
            </w:tr>
            <w:tr w:rsidR="00F40F7E" w:rsidRPr="00ED55EE" w14:paraId="2E042DF5" w14:textId="77777777" w:rsidTr="00F40F7E">
              <w:tc>
                <w:tcPr>
                  <w:tcW w:w="6430" w:type="dxa"/>
                </w:tcPr>
                <w:p w14:paraId="2E6B5C43" w14:textId="77777777" w:rsidR="00F40F7E" w:rsidRPr="00ED55EE" w:rsidRDefault="00F40F7E" w:rsidP="00F40F7E">
                  <w:pPr>
                    <w:pStyle w:val="Prrafodelista"/>
                    <w:keepNext/>
                    <w:keepLines/>
                    <w:numPr>
                      <w:ilvl w:val="0"/>
                      <w:numId w:val="48"/>
                    </w:numPr>
                    <w:suppressAutoHyphens/>
                    <w:autoSpaceDE w:val="0"/>
                    <w:autoSpaceDN w:val="0"/>
                    <w:adjustRightInd w:val="0"/>
                    <w:spacing w:line="276" w:lineRule="auto"/>
                    <w:contextualSpacing/>
                    <w:rPr>
                      <w:rFonts w:ascii="Arial" w:hAnsi="Arial" w:cs="Arial"/>
                      <w:b/>
                      <w:szCs w:val="16"/>
                    </w:rPr>
                  </w:pPr>
                  <w:r w:rsidRPr="00ED55EE">
                    <w:rPr>
                      <w:rFonts w:ascii="Arial" w:hAnsi="Arial" w:cs="Arial"/>
                      <w:b/>
                      <w:szCs w:val="16"/>
                    </w:rPr>
                    <w:t>Experiencia Especifica</w:t>
                  </w:r>
                </w:p>
              </w:tc>
              <w:tc>
                <w:tcPr>
                  <w:tcW w:w="1842" w:type="dxa"/>
                </w:tcPr>
                <w:p w14:paraId="67BF3940" w14:textId="77777777" w:rsidR="00F40F7E" w:rsidRPr="00ED55EE" w:rsidRDefault="00F40F7E" w:rsidP="00F40F7E">
                  <w:pPr>
                    <w:pStyle w:val="Prrafodelista"/>
                    <w:keepNext/>
                    <w:keepLines/>
                    <w:suppressAutoHyphens/>
                    <w:autoSpaceDE w:val="0"/>
                    <w:autoSpaceDN w:val="0"/>
                    <w:adjustRightInd w:val="0"/>
                    <w:ind w:left="0"/>
                    <w:rPr>
                      <w:rFonts w:ascii="Arial" w:hAnsi="Arial" w:cs="Arial"/>
                      <w:b/>
                      <w:szCs w:val="16"/>
                    </w:rPr>
                  </w:pPr>
                  <w:r>
                    <w:rPr>
                      <w:rFonts w:ascii="Arial" w:hAnsi="Arial" w:cs="Arial"/>
                      <w:b/>
                      <w:szCs w:val="16"/>
                    </w:rPr>
                    <w:t>10</w:t>
                  </w:r>
                </w:p>
              </w:tc>
            </w:tr>
            <w:tr w:rsidR="00F40F7E" w:rsidRPr="00ED55EE" w14:paraId="4D45D77D" w14:textId="77777777" w:rsidTr="00F40F7E">
              <w:tc>
                <w:tcPr>
                  <w:tcW w:w="6430" w:type="dxa"/>
                </w:tcPr>
                <w:p w14:paraId="7163E472" w14:textId="77777777" w:rsidR="00F40F7E" w:rsidRPr="00ED55EE" w:rsidRDefault="00F40F7E" w:rsidP="00F40F7E">
                  <w:pPr>
                    <w:keepNext/>
                    <w:keepLines/>
                    <w:suppressAutoHyphens/>
                    <w:autoSpaceDE w:val="0"/>
                    <w:autoSpaceDN w:val="0"/>
                    <w:adjustRightInd w:val="0"/>
                    <w:rPr>
                      <w:rFonts w:ascii="Arial" w:hAnsi="Arial" w:cs="Arial"/>
                      <w:sz w:val="16"/>
                    </w:rPr>
                  </w:pPr>
                  <w:r w:rsidRPr="00ED55EE">
                    <w:rPr>
                      <w:rFonts w:ascii="Arial" w:hAnsi="Arial" w:cs="Arial"/>
                      <w:sz w:val="16"/>
                    </w:rPr>
                    <w:t>Experiencia acreditada de trabajo en Fiscalía, Órgano Judicial, Defensa Publica u otras instituciones públicas o privadas relacionadas en materia penal de un (1) año a partir de la fecha de obtención del Título en Provisión Nacional.</w:t>
                  </w:r>
                </w:p>
              </w:tc>
              <w:tc>
                <w:tcPr>
                  <w:tcW w:w="1842" w:type="dxa"/>
                </w:tcPr>
                <w:p w14:paraId="203FDE74" w14:textId="77777777" w:rsidR="00F40F7E" w:rsidRPr="00ED55EE" w:rsidRDefault="00F40F7E" w:rsidP="00F40F7E">
                  <w:pPr>
                    <w:pStyle w:val="Prrafodelista"/>
                    <w:keepNext/>
                    <w:keepLines/>
                    <w:suppressAutoHyphens/>
                    <w:autoSpaceDE w:val="0"/>
                    <w:autoSpaceDN w:val="0"/>
                    <w:adjustRightInd w:val="0"/>
                    <w:ind w:left="0"/>
                    <w:rPr>
                      <w:rFonts w:ascii="Arial" w:hAnsi="Arial" w:cs="Arial"/>
                      <w:sz w:val="16"/>
                      <w:szCs w:val="16"/>
                    </w:rPr>
                  </w:pPr>
                  <w:r>
                    <w:rPr>
                      <w:rFonts w:ascii="Arial" w:hAnsi="Arial" w:cs="Arial"/>
                      <w:sz w:val="16"/>
                      <w:szCs w:val="16"/>
                    </w:rPr>
                    <w:t>2</w:t>
                  </w:r>
                  <w:r w:rsidRPr="00ED55EE">
                    <w:rPr>
                      <w:rFonts w:ascii="Arial" w:hAnsi="Arial" w:cs="Arial"/>
                      <w:sz w:val="16"/>
                      <w:szCs w:val="16"/>
                    </w:rPr>
                    <w:t xml:space="preserve"> punto por año hasta un máximo de </w:t>
                  </w:r>
                  <w:r>
                    <w:rPr>
                      <w:rFonts w:ascii="Arial" w:hAnsi="Arial" w:cs="Arial"/>
                      <w:sz w:val="16"/>
                      <w:szCs w:val="16"/>
                    </w:rPr>
                    <w:t>10</w:t>
                  </w:r>
                  <w:r w:rsidRPr="00ED55EE">
                    <w:rPr>
                      <w:rFonts w:ascii="Arial" w:hAnsi="Arial" w:cs="Arial"/>
                      <w:sz w:val="16"/>
                      <w:szCs w:val="16"/>
                    </w:rPr>
                    <w:t xml:space="preserve"> puntos</w:t>
                  </w:r>
                </w:p>
              </w:tc>
            </w:tr>
            <w:tr w:rsidR="00F40F7E" w:rsidRPr="00ED55EE" w14:paraId="293BE11E" w14:textId="77777777" w:rsidTr="00F40F7E">
              <w:tc>
                <w:tcPr>
                  <w:tcW w:w="6430" w:type="dxa"/>
                </w:tcPr>
                <w:p w14:paraId="0B68BDF7" w14:textId="77777777" w:rsidR="00F40F7E" w:rsidRPr="00ED55EE" w:rsidRDefault="00F40F7E" w:rsidP="00F40F7E">
                  <w:pPr>
                    <w:pStyle w:val="Prrafodelista"/>
                    <w:keepNext/>
                    <w:keepLines/>
                    <w:numPr>
                      <w:ilvl w:val="0"/>
                      <w:numId w:val="48"/>
                    </w:numPr>
                    <w:suppressAutoHyphens/>
                    <w:autoSpaceDE w:val="0"/>
                    <w:autoSpaceDN w:val="0"/>
                    <w:adjustRightInd w:val="0"/>
                    <w:spacing w:line="276" w:lineRule="auto"/>
                    <w:contextualSpacing/>
                    <w:rPr>
                      <w:rFonts w:ascii="Arial" w:hAnsi="Arial" w:cs="Arial"/>
                      <w:b/>
                      <w:szCs w:val="16"/>
                    </w:rPr>
                  </w:pPr>
                  <w:r w:rsidRPr="00ED55EE">
                    <w:rPr>
                      <w:rFonts w:ascii="Arial" w:hAnsi="Arial" w:cs="Arial"/>
                      <w:b/>
                      <w:szCs w:val="16"/>
                    </w:rPr>
                    <w:t>Evaluación y Entrevista</w:t>
                  </w:r>
                </w:p>
              </w:tc>
              <w:tc>
                <w:tcPr>
                  <w:tcW w:w="1842" w:type="dxa"/>
                </w:tcPr>
                <w:p w14:paraId="4C4C6141" w14:textId="77777777" w:rsidR="00F40F7E" w:rsidRPr="00ED55EE" w:rsidRDefault="00F40F7E" w:rsidP="00F40F7E">
                  <w:pPr>
                    <w:pStyle w:val="Prrafodelista"/>
                    <w:keepNext/>
                    <w:keepLines/>
                    <w:suppressAutoHyphens/>
                    <w:autoSpaceDE w:val="0"/>
                    <w:autoSpaceDN w:val="0"/>
                    <w:adjustRightInd w:val="0"/>
                    <w:ind w:left="0"/>
                    <w:rPr>
                      <w:rFonts w:ascii="Arial" w:hAnsi="Arial" w:cs="Arial"/>
                      <w:b/>
                      <w:szCs w:val="16"/>
                    </w:rPr>
                  </w:pPr>
                  <w:r w:rsidRPr="00ED55EE">
                    <w:rPr>
                      <w:rFonts w:ascii="Arial" w:hAnsi="Arial" w:cs="Arial"/>
                      <w:b/>
                      <w:szCs w:val="16"/>
                    </w:rPr>
                    <w:t>2</w:t>
                  </w:r>
                  <w:r>
                    <w:rPr>
                      <w:rFonts w:ascii="Arial" w:hAnsi="Arial" w:cs="Arial"/>
                      <w:b/>
                      <w:szCs w:val="16"/>
                    </w:rPr>
                    <w:t>0</w:t>
                  </w:r>
                </w:p>
              </w:tc>
            </w:tr>
            <w:tr w:rsidR="00F40F7E" w:rsidRPr="00ED55EE" w14:paraId="663A7456" w14:textId="77777777" w:rsidTr="00F40F7E">
              <w:tc>
                <w:tcPr>
                  <w:tcW w:w="6430" w:type="dxa"/>
                </w:tcPr>
                <w:p w14:paraId="793801F4" w14:textId="77777777" w:rsidR="00F40F7E" w:rsidRPr="00ED55EE" w:rsidRDefault="00F40F7E" w:rsidP="00F40F7E">
                  <w:pPr>
                    <w:pStyle w:val="Prrafodelista"/>
                    <w:keepNext/>
                    <w:keepLines/>
                    <w:numPr>
                      <w:ilvl w:val="0"/>
                      <w:numId w:val="47"/>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Conocimiento del ordenamiento jurídico -administrativo de responsabilidad por la función pública.</w:t>
                  </w:r>
                </w:p>
                <w:p w14:paraId="74AFE779" w14:textId="77777777" w:rsidR="00F40F7E" w:rsidRPr="00ED55EE" w:rsidRDefault="00F40F7E" w:rsidP="00F40F7E">
                  <w:pPr>
                    <w:pStyle w:val="Prrafodelista"/>
                    <w:keepNext/>
                    <w:keepLines/>
                    <w:numPr>
                      <w:ilvl w:val="0"/>
                      <w:numId w:val="47"/>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Manejo de Programas informáticos (office, internet y correo electrónico).</w:t>
                  </w:r>
                </w:p>
                <w:p w14:paraId="1B4FF449" w14:textId="77777777" w:rsidR="00F40F7E" w:rsidRPr="00ED55EE" w:rsidRDefault="00F40F7E" w:rsidP="00F40F7E">
                  <w:pPr>
                    <w:pStyle w:val="Prrafodelista"/>
                    <w:keepNext/>
                    <w:keepLines/>
                    <w:numPr>
                      <w:ilvl w:val="0"/>
                      <w:numId w:val="47"/>
                    </w:numPr>
                    <w:suppressAutoHyphens/>
                    <w:autoSpaceDE w:val="0"/>
                    <w:autoSpaceDN w:val="0"/>
                    <w:adjustRightInd w:val="0"/>
                    <w:spacing w:line="276" w:lineRule="auto"/>
                    <w:contextualSpacing/>
                    <w:rPr>
                      <w:rFonts w:ascii="Arial" w:hAnsi="Arial" w:cs="Arial"/>
                      <w:sz w:val="16"/>
                      <w:szCs w:val="16"/>
                    </w:rPr>
                  </w:pPr>
                  <w:bookmarkStart w:id="111" w:name="_Hlk98143333"/>
                  <w:r w:rsidRPr="00ED55EE">
                    <w:rPr>
                      <w:rFonts w:ascii="Arial" w:hAnsi="Arial" w:cs="Arial"/>
                      <w:sz w:val="16"/>
                      <w:szCs w:val="16"/>
                    </w:rPr>
                    <w:t>Derecho Constitucional</w:t>
                  </w:r>
                </w:p>
                <w:p w14:paraId="655B5A93" w14:textId="77777777" w:rsidR="00F40F7E" w:rsidRPr="00ED55EE" w:rsidRDefault="00F40F7E" w:rsidP="00F40F7E">
                  <w:pPr>
                    <w:pStyle w:val="Prrafodelista"/>
                    <w:keepNext/>
                    <w:keepLines/>
                    <w:numPr>
                      <w:ilvl w:val="0"/>
                      <w:numId w:val="47"/>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Tratados y Convenios internacionales</w:t>
                  </w:r>
                  <w:bookmarkEnd w:id="111"/>
                  <w:r w:rsidRPr="00ED55EE">
                    <w:rPr>
                      <w:rFonts w:ascii="Arial" w:hAnsi="Arial" w:cs="Arial"/>
                      <w:sz w:val="16"/>
                      <w:szCs w:val="16"/>
                    </w:rPr>
                    <w:t>.</w:t>
                  </w:r>
                </w:p>
                <w:p w14:paraId="7CAEB33B" w14:textId="77777777" w:rsidR="00F40F7E" w:rsidRPr="00ED55EE" w:rsidRDefault="00F40F7E" w:rsidP="00F40F7E">
                  <w:pPr>
                    <w:pStyle w:val="Prrafodelista"/>
                    <w:keepNext/>
                    <w:keepLines/>
                    <w:numPr>
                      <w:ilvl w:val="0"/>
                      <w:numId w:val="47"/>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Derecho Penal.</w:t>
                  </w:r>
                </w:p>
                <w:p w14:paraId="551EEBF9" w14:textId="77777777" w:rsidR="00F40F7E" w:rsidRPr="00ED55EE" w:rsidRDefault="00F40F7E" w:rsidP="00F40F7E">
                  <w:pPr>
                    <w:pStyle w:val="Prrafodelista"/>
                    <w:keepNext/>
                    <w:keepLines/>
                    <w:numPr>
                      <w:ilvl w:val="0"/>
                      <w:numId w:val="47"/>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Derecho Procesal Penal.</w:t>
                  </w:r>
                </w:p>
                <w:p w14:paraId="1E4F8DF2" w14:textId="77777777" w:rsidR="00F40F7E" w:rsidRPr="00ED55EE" w:rsidRDefault="00F40F7E" w:rsidP="00F40F7E">
                  <w:pPr>
                    <w:pStyle w:val="Prrafodelista"/>
                    <w:keepNext/>
                    <w:keepLines/>
                    <w:numPr>
                      <w:ilvl w:val="0"/>
                      <w:numId w:val="47"/>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Derecho Penal.</w:t>
                  </w:r>
                </w:p>
                <w:p w14:paraId="6D053243" w14:textId="77777777" w:rsidR="00F40F7E" w:rsidRPr="00ED55EE" w:rsidRDefault="00F40F7E" w:rsidP="00F40F7E">
                  <w:pPr>
                    <w:pStyle w:val="Prrafodelista"/>
                    <w:keepNext/>
                    <w:keepLines/>
                    <w:numPr>
                      <w:ilvl w:val="0"/>
                      <w:numId w:val="47"/>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Derechos Humanos (especialmente en género y pueblo indígenas).</w:t>
                  </w:r>
                </w:p>
                <w:p w14:paraId="7B661AC3" w14:textId="77777777" w:rsidR="00F40F7E" w:rsidRPr="00ED55EE" w:rsidRDefault="00F40F7E" w:rsidP="00F40F7E">
                  <w:pPr>
                    <w:pStyle w:val="Prrafodelista"/>
                    <w:keepNext/>
                    <w:keepLines/>
                    <w:numPr>
                      <w:ilvl w:val="0"/>
                      <w:numId w:val="47"/>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Derecho de la Niñez y Adolescencia.</w:t>
                  </w:r>
                </w:p>
                <w:p w14:paraId="171DB6BC" w14:textId="77777777" w:rsidR="00F40F7E" w:rsidRPr="00ED55EE" w:rsidRDefault="00F40F7E" w:rsidP="00F40F7E">
                  <w:pPr>
                    <w:pStyle w:val="Prrafodelista"/>
                    <w:keepNext/>
                    <w:keepLines/>
                    <w:numPr>
                      <w:ilvl w:val="0"/>
                      <w:numId w:val="47"/>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Justicia Penal Juvenil.</w:t>
                  </w:r>
                </w:p>
                <w:p w14:paraId="69F80291" w14:textId="77777777" w:rsidR="00F40F7E" w:rsidRPr="00ED55EE" w:rsidRDefault="00F40F7E" w:rsidP="00F40F7E">
                  <w:pPr>
                    <w:pStyle w:val="Prrafodelista"/>
                    <w:keepNext/>
                    <w:keepLines/>
                    <w:numPr>
                      <w:ilvl w:val="0"/>
                      <w:numId w:val="47"/>
                    </w:numPr>
                    <w:suppressAutoHyphens/>
                    <w:autoSpaceDE w:val="0"/>
                    <w:autoSpaceDN w:val="0"/>
                    <w:adjustRightInd w:val="0"/>
                    <w:spacing w:line="276" w:lineRule="auto"/>
                    <w:contextualSpacing/>
                    <w:rPr>
                      <w:rFonts w:ascii="Arial" w:hAnsi="Arial" w:cs="Arial"/>
                      <w:sz w:val="16"/>
                      <w:szCs w:val="16"/>
                    </w:rPr>
                  </w:pPr>
                  <w:r w:rsidRPr="00ED55EE">
                    <w:rPr>
                      <w:rFonts w:ascii="Arial" w:hAnsi="Arial" w:cs="Arial"/>
                      <w:sz w:val="16"/>
                      <w:szCs w:val="16"/>
                    </w:rPr>
                    <w:t>Justicia Restaurativa.</w:t>
                  </w:r>
                </w:p>
              </w:tc>
              <w:tc>
                <w:tcPr>
                  <w:tcW w:w="1842" w:type="dxa"/>
                </w:tcPr>
                <w:p w14:paraId="6A875E53" w14:textId="77777777" w:rsidR="00F40F7E" w:rsidRPr="00ED55EE" w:rsidRDefault="00F40F7E" w:rsidP="00F40F7E">
                  <w:pPr>
                    <w:pStyle w:val="Prrafodelista"/>
                    <w:keepNext/>
                    <w:keepLines/>
                    <w:suppressAutoHyphens/>
                    <w:autoSpaceDE w:val="0"/>
                    <w:autoSpaceDN w:val="0"/>
                    <w:adjustRightInd w:val="0"/>
                    <w:ind w:left="0"/>
                    <w:rPr>
                      <w:rFonts w:ascii="Arial" w:hAnsi="Arial" w:cs="Arial"/>
                      <w:sz w:val="16"/>
                      <w:szCs w:val="16"/>
                    </w:rPr>
                  </w:pPr>
                </w:p>
              </w:tc>
            </w:tr>
            <w:tr w:rsidR="00F40F7E" w:rsidRPr="00ED55EE" w14:paraId="72740765" w14:textId="77777777" w:rsidTr="00F40F7E">
              <w:tc>
                <w:tcPr>
                  <w:tcW w:w="6430" w:type="dxa"/>
                </w:tcPr>
                <w:p w14:paraId="6B8DED71" w14:textId="77777777" w:rsidR="00F40F7E" w:rsidRPr="00ED55EE" w:rsidRDefault="00F40F7E" w:rsidP="00F40F7E">
                  <w:pPr>
                    <w:pStyle w:val="Prrafodelista"/>
                    <w:keepNext/>
                    <w:keepLines/>
                    <w:suppressAutoHyphens/>
                    <w:autoSpaceDE w:val="0"/>
                    <w:autoSpaceDN w:val="0"/>
                    <w:adjustRightInd w:val="0"/>
                    <w:jc w:val="center"/>
                    <w:rPr>
                      <w:rFonts w:ascii="Arial" w:hAnsi="Arial" w:cs="Arial"/>
                      <w:b/>
                      <w:szCs w:val="16"/>
                    </w:rPr>
                  </w:pPr>
                  <w:r w:rsidRPr="00ED55EE">
                    <w:rPr>
                      <w:rFonts w:ascii="Arial" w:hAnsi="Arial" w:cs="Arial"/>
                      <w:b/>
                      <w:szCs w:val="16"/>
                    </w:rPr>
                    <w:t>TOTAL</w:t>
                  </w:r>
                </w:p>
              </w:tc>
              <w:tc>
                <w:tcPr>
                  <w:tcW w:w="1842" w:type="dxa"/>
                </w:tcPr>
                <w:p w14:paraId="3EDAFEF6" w14:textId="77777777" w:rsidR="00F40F7E" w:rsidRPr="00ED55EE" w:rsidRDefault="00F40F7E" w:rsidP="00F40F7E">
                  <w:pPr>
                    <w:pStyle w:val="Prrafodelista"/>
                    <w:keepNext/>
                    <w:keepLines/>
                    <w:suppressAutoHyphens/>
                    <w:autoSpaceDE w:val="0"/>
                    <w:autoSpaceDN w:val="0"/>
                    <w:adjustRightInd w:val="0"/>
                    <w:ind w:left="0"/>
                    <w:rPr>
                      <w:rFonts w:ascii="Arial" w:hAnsi="Arial" w:cs="Arial"/>
                      <w:b/>
                      <w:szCs w:val="16"/>
                    </w:rPr>
                  </w:pPr>
                  <w:r w:rsidRPr="00ED55EE">
                    <w:rPr>
                      <w:rFonts w:ascii="Arial" w:hAnsi="Arial" w:cs="Arial"/>
                      <w:b/>
                      <w:szCs w:val="16"/>
                    </w:rPr>
                    <w:t>70 PUNTOS</w:t>
                  </w:r>
                </w:p>
              </w:tc>
            </w:tr>
          </w:tbl>
          <w:p w14:paraId="684C9A56" w14:textId="1599A233" w:rsidR="00F40F7E" w:rsidRDefault="00F40F7E" w:rsidP="00F40F7E">
            <w:pPr>
              <w:rPr>
                <w:rFonts w:ascii="Arial" w:hAnsi="Arial" w:cs="Arial"/>
                <w:b/>
                <w:szCs w:val="18"/>
                <w:lang w:val="it-IT"/>
              </w:rPr>
            </w:pPr>
          </w:p>
          <w:p w14:paraId="41F03A18" w14:textId="34F983DB" w:rsidR="0066381B" w:rsidRDefault="0066381B" w:rsidP="00F40F7E">
            <w:pPr>
              <w:rPr>
                <w:rFonts w:ascii="Arial" w:hAnsi="Arial" w:cs="Arial"/>
                <w:b/>
                <w:szCs w:val="18"/>
                <w:lang w:val="it-IT"/>
              </w:rPr>
            </w:pPr>
          </w:p>
          <w:p w14:paraId="63444804" w14:textId="40A0FF40" w:rsidR="0066381B" w:rsidRDefault="0066381B" w:rsidP="00F40F7E">
            <w:pPr>
              <w:rPr>
                <w:rFonts w:ascii="Arial" w:hAnsi="Arial" w:cs="Arial"/>
                <w:b/>
                <w:szCs w:val="18"/>
                <w:lang w:val="it-IT"/>
              </w:rPr>
            </w:pPr>
          </w:p>
          <w:p w14:paraId="7B6D18BB" w14:textId="77777777" w:rsidR="0066381B" w:rsidRPr="00ED55EE" w:rsidRDefault="0066381B" w:rsidP="00F40F7E">
            <w:pPr>
              <w:rPr>
                <w:rFonts w:ascii="Arial" w:hAnsi="Arial" w:cs="Arial"/>
                <w:b/>
                <w:szCs w:val="18"/>
                <w:lang w:val="it-IT"/>
              </w:rPr>
            </w:pPr>
          </w:p>
          <w:p w14:paraId="5DC9BDC4" w14:textId="77777777" w:rsidR="00F40F7E" w:rsidRPr="00ED55EE" w:rsidRDefault="00F40F7E" w:rsidP="00F40F7E">
            <w:pPr>
              <w:pStyle w:val="Prrafodelista"/>
              <w:keepNext/>
              <w:keepLines/>
              <w:suppressAutoHyphens/>
              <w:autoSpaceDE w:val="0"/>
              <w:autoSpaceDN w:val="0"/>
              <w:adjustRightInd w:val="0"/>
              <w:ind w:left="0"/>
              <w:rPr>
                <w:rFonts w:ascii="Arial" w:hAnsi="Arial" w:cs="Arial"/>
                <w:sz w:val="18"/>
                <w:szCs w:val="18"/>
              </w:rPr>
            </w:pPr>
            <w:r w:rsidRPr="00ED55EE">
              <w:rPr>
                <w:rFonts w:ascii="Arial" w:hAnsi="Arial" w:cs="Arial"/>
                <w:sz w:val="18"/>
                <w:szCs w:val="18"/>
              </w:rPr>
              <w:lastRenderedPageBreak/>
              <w:t xml:space="preserve">Las propuestas que en la Evaluación no alcancen el puntaje mínimo de cincuenta (50) puntos serán descalificadas. </w:t>
            </w:r>
          </w:p>
          <w:p w14:paraId="1F81F0F5" w14:textId="77777777" w:rsidR="00F40F7E" w:rsidRPr="00ED55EE" w:rsidRDefault="00F40F7E" w:rsidP="00F40F7E">
            <w:pPr>
              <w:pStyle w:val="Prrafodelista"/>
              <w:keepNext/>
              <w:keepLines/>
              <w:suppressAutoHyphens/>
              <w:autoSpaceDE w:val="0"/>
              <w:autoSpaceDN w:val="0"/>
              <w:adjustRightInd w:val="0"/>
              <w:ind w:left="0"/>
              <w:rPr>
                <w:rFonts w:ascii="Arial" w:hAnsi="Arial" w:cs="Arial"/>
                <w:sz w:val="18"/>
                <w:szCs w:val="18"/>
              </w:rPr>
            </w:pPr>
          </w:p>
          <w:p w14:paraId="570597EE" w14:textId="77777777" w:rsidR="00F40F7E" w:rsidRPr="00ED55EE" w:rsidRDefault="00F40F7E" w:rsidP="00F40F7E">
            <w:pPr>
              <w:pStyle w:val="Prrafodelista"/>
              <w:keepNext/>
              <w:keepLines/>
              <w:suppressAutoHyphens/>
              <w:autoSpaceDE w:val="0"/>
              <w:autoSpaceDN w:val="0"/>
              <w:adjustRightInd w:val="0"/>
              <w:ind w:left="0"/>
              <w:rPr>
                <w:rFonts w:ascii="Arial" w:hAnsi="Arial" w:cs="Arial"/>
                <w:sz w:val="18"/>
                <w:szCs w:val="18"/>
              </w:rPr>
            </w:pPr>
            <w:r w:rsidRPr="00ED55EE">
              <w:rPr>
                <w:rFonts w:ascii="Arial" w:hAnsi="Arial" w:cs="Arial"/>
                <w:sz w:val="18"/>
                <w:szCs w:val="18"/>
              </w:rPr>
              <w:t>Nota: La “Formación y Experiencia” del consultor deben encontrarse debidamente documentadas y respaldadas con fotocopias simples de títulos, diplomas y/o, certificados de formación y certificación de trabajo adjuntas a la propuesta y en caso de adjudicarse deberá presentar la documentación original.</w:t>
            </w:r>
          </w:p>
          <w:p w14:paraId="0CA276C2" w14:textId="77777777" w:rsidR="00F40F7E" w:rsidRPr="00ED55EE" w:rsidRDefault="00F40F7E" w:rsidP="00F40F7E">
            <w:pPr>
              <w:pStyle w:val="Prrafodelista"/>
              <w:keepNext/>
              <w:keepLines/>
              <w:suppressAutoHyphens/>
              <w:autoSpaceDE w:val="0"/>
              <w:autoSpaceDN w:val="0"/>
              <w:adjustRightInd w:val="0"/>
              <w:rPr>
                <w:rFonts w:ascii="Arial" w:hAnsi="Arial" w:cs="Arial"/>
                <w:sz w:val="18"/>
                <w:szCs w:val="18"/>
              </w:rPr>
            </w:pPr>
          </w:p>
          <w:p w14:paraId="4FB2962A" w14:textId="77777777" w:rsidR="00F40F7E" w:rsidRPr="00ED55EE" w:rsidRDefault="00F40F7E" w:rsidP="00F40F7E">
            <w:pPr>
              <w:pStyle w:val="Prrafodelista"/>
              <w:keepNext/>
              <w:keepLines/>
              <w:numPr>
                <w:ilvl w:val="0"/>
                <w:numId w:val="38"/>
              </w:numPr>
              <w:suppressAutoHyphens/>
              <w:autoSpaceDE w:val="0"/>
              <w:autoSpaceDN w:val="0"/>
              <w:adjustRightInd w:val="0"/>
              <w:spacing w:line="276" w:lineRule="auto"/>
              <w:contextualSpacing/>
              <w:rPr>
                <w:rFonts w:ascii="Arial" w:hAnsi="Arial" w:cs="Arial"/>
                <w:b/>
                <w:sz w:val="18"/>
                <w:szCs w:val="18"/>
              </w:rPr>
            </w:pPr>
            <w:r w:rsidRPr="00ED55EE">
              <w:rPr>
                <w:rFonts w:ascii="Arial" w:hAnsi="Arial" w:cs="Arial"/>
                <w:b/>
                <w:sz w:val="18"/>
                <w:szCs w:val="18"/>
              </w:rPr>
              <w:t>DOCUMENTOS REQUERIDOS PARA LA FIRMA DEL CONTRATO</w:t>
            </w:r>
          </w:p>
          <w:p w14:paraId="1137B11D" w14:textId="77777777" w:rsidR="00F40F7E" w:rsidRPr="00ED55EE" w:rsidRDefault="00F40F7E" w:rsidP="00F40F7E">
            <w:pPr>
              <w:pStyle w:val="Prrafodelista"/>
              <w:keepNext/>
              <w:keepLines/>
              <w:suppressAutoHyphens/>
              <w:autoSpaceDE w:val="0"/>
              <w:autoSpaceDN w:val="0"/>
              <w:adjustRightInd w:val="0"/>
              <w:rPr>
                <w:rFonts w:ascii="Arial" w:hAnsi="Arial" w:cs="Arial"/>
                <w:b/>
                <w:sz w:val="18"/>
                <w:szCs w:val="18"/>
              </w:rPr>
            </w:pPr>
          </w:p>
          <w:p w14:paraId="20924F92" w14:textId="77777777" w:rsidR="00F40F7E" w:rsidRPr="00ED55EE" w:rsidRDefault="00F40F7E" w:rsidP="00F40F7E">
            <w:pPr>
              <w:keepNext/>
              <w:keepLines/>
              <w:suppressAutoHyphens/>
              <w:autoSpaceDE w:val="0"/>
              <w:autoSpaceDN w:val="0"/>
              <w:adjustRightInd w:val="0"/>
              <w:rPr>
                <w:rFonts w:ascii="Arial" w:hAnsi="Arial" w:cs="Arial"/>
                <w:szCs w:val="18"/>
              </w:rPr>
            </w:pPr>
            <w:r w:rsidRPr="00ED55EE">
              <w:rPr>
                <w:rFonts w:ascii="Arial" w:hAnsi="Arial" w:cs="Arial"/>
                <w:szCs w:val="18"/>
              </w:rPr>
              <w:t>El (la) adjudicando (a) para la firma el contrato deberá presentar en originales, adicionalmente a los documentos solicitados en el parte II de Formulario A-1 del presente DBC, la siguiente documentación:</w:t>
            </w:r>
          </w:p>
          <w:p w14:paraId="28036A0F" w14:textId="77777777" w:rsidR="00F40F7E" w:rsidRPr="00ED55EE" w:rsidRDefault="00F40F7E" w:rsidP="00F40F7E">
            <w:pPr>
              <w:pStyle w:val="Prrafodelista"/>
              <w:keepNext/>
              <w:keepLines/>
              <w:numPr>
                <w:ilvl w:val="0"/>
                <w:numId w:val="49"/>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Cedula de identidad</w:t>
            </w:r>
          </w:p>
          <w:p w14:paraId="26088902" w14:textId="77777777" w:rsidR="00F40F7E" w:rsidRPr="00ED55EE" w:rsidRDefault="00F40F7E" w:rsidP="00F40F7E">
            <w:pPr>
              <w:pStyle w:val="Prrafodelista"/>
              <w:keepNext/>
              <w:keepLines/>
              <w:numPr>
                <w:ilvl w:val="0"/>
                <w:numId w:val="49"/>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Credencial de Abogado (RPA)</w:t>
            </w:r>
          </w:p>
          <w:p w14:paraId="307CD71D" w14:textId="77777777" w:rsidR="00F40F7E" w:rsidRPr="00ED55EE" w:rsidRDefault="00F40F7E" w:rsidP="00F40F7E">
            <w:pPr>
              <w:pStyle w:val="Prrafodelista"/>
              <w:keepNext/>
              <w:keepLines/>
              <w:numPr>
                <w:ilvl w:val="0"/>
                <w:numId w:val="49"/>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Número de identificación Tributaria (NIT)</w:t>
            </w:r>
          </w:p>
          <w:p w14:paraId="40552EA7" w14:textId="77777777" w:rsidR="00F40F7E" w:rsidRPr="00ED55EE" w:rsidRDefault="00F40F7E" w:rsidP="00F40F7E">
            <w:pPr>
              <w:pStyle w:val="Prrafodelista"/>
              <w:keepNext/>
              <w:keepLines/>
              <w:numPr>
                <w:ilvl w:val="0"/>
                <w:numId w:val="49"/>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Registro Judicial de Antecedentes Penales – REJAP</w:t>
            </w:r>
          </w:p>
          <w:p w14:paraId="1EEBA293" w14:textId="77777777" w:rsidR="00F40F7E" w:rsidRPr="00ED55EE" w:rsidRDefault="00F40F7E" w:rsidP="00F40F7E">
            <w:pPr>
              <w:pStyle w:val="Prrafodelista"/>
              <w:keepNext/>
              <w:keepLines/>
              <w:numPr>
                <w:ilvl w:val="0"/>
                <w:numId w:val="49"/>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Certificado de Antecedentes de Violencia en Razón de Género (SIPPASE)</w:t>
            </w:r>
          </w:p>
          <w:p w14:paraId="50C89614" w14:textId="77777777" w:rsidR="00F40F7E" w:rsidRPr="00ED55EE" w:rsidRDefault="00F40F7E" w:rsidP="00F40F7E">
            <w:pPr>
              <w:pStyle w:val="Prrafodelista"/>
              <w:keepNext/>
              <w:keepLines/>
              <w:numPr>
                <w:ilvl w:val="0"/>
                <w:numId w:val="49"/>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Certificado de Solvencia Fiscal, emitido por la Contratación General del Estado</w:t>
            </w:r>
          </w:p>
          <w:p w14:paraId="3A324B57" w14:textId="77777777" w:rsidR="00F40F7E" w:rsidRPr="00ED55EE" w:rsidRDefault="00F40F7E" w:rsidP="00F40F7E">
            <w:pPr>
              <w:pStyle w:val="Prrafodelista"/>
              <w:keepNext/>
              <w:keepLines/>
              <w:numPr>
                <w:ilvl w:val="0"/>
                <w:numId w:val="49"/>
              </w:numPr>
              <w:suppressAutoHyphens/>
              <w:autoSpaceDE w:val="0"/>
              <w:autoSpaceDN w:val="0"/>
              <w:adjustRightInd w:val="0"/>
              <w:spacing w:line="276" w:lineRule="auto"/>
              <w:contextualSpacing/>
              <w:rPr>
                <w:rFonts w:ascii="Arial" w:hAnsi="Arial" w:cs="Arial"/>
                <w:sz w:val="18"/>
                <w:szCs w:val="18"/>
              </w:rPr>
            </w:pPr>
            <w:r w:rsidRPr="00ED55EE">
              <w:rPr>
                <w:rFonts w:ascii="Arial" w:hAnsi="Arial" w:cs="Arial"/>
                <w:sz w:val="18"/>
                <w:szCs w:val="18"/>
              </w:rPr>
              <w:t>Libreta de Servicio Militar (varones).</w:t>
            </w:r>
          </w:p>
          <w:p w14:paraId="36812CC9" w14:textId="77777777" w:rsidR="00F40F7E" w:rsidRPr="00ED55EE" w:rsidRDefault="00F40F7E" w:rsidP="00F40F7E">
            <w:pPr>
              <w:pStyle w:val="Prrafodelista"/>
              <w:keepNext/>
              <w:keepLines/>
              <w:numPr>
                <w:ilvl w:val="0"/>
                <w:numId w:val="49"/>
              </w:numPr>
              <w:suppressAutoHyphens/>
              <w:autoSpaceDE w:val="0"/>
              <w:autoSpaceDN w:val="0"/>
              <w:adjustRightInd w:val="0"/>
              <w:spacing w:line="276" w:lineRule="auto"/>
              <w:contextualSpacing/>
            </w:pPr>
            <w:r w:rsidRPr="00ED55EE">
              <w:rPr>
                <w:rFonts w:ascii="Arial" w:hAnsi="Arial" w:cs="Arial"/>
                <w:sz w:val="18"/>
                <w:szCs w:val="18"/>
              </w:rPr>
              <w:t>Carta declaración jurada de cumplimiento de los requisitos establecidos en el Artículo 234 de la Constitución Política del Estado y de no encontrarse en caso de prohibición ni incompatibilidad.</w:t>
            </w:r>
            <w:r w:rsidRPr="00ED55EE">
              <w:t xml:space="preserve"> </w:t>
            </w:r>
          </w:p>
          <w:p w14:paraId="149FEF3E" w14:textId="77777777" w:rsidR="00F40F7E" w:rsidRPr="00ED55EE" w:rsidRDefault="00F40F7E" w:rsidP="00F40F7E">
            <w:pPr>
              <w:rPr>
                <w:rFonts w:ascii="Arial" w:hAnsi="Arial" w:cs="Arial"/>
                <w:b/>
                <w:szCs w:val="18"/>
              </w:rPr>
            </w:pPr>
          </w:p>
          <w:p w14:paraId="56A9D74B" w14:textId="77777777" w:rsidR="00F40F7E" w:rsidRPr="00ED55EE" w:rsidRDefault="00F40F7E" w:rsidP="00F40F7E">
            <w:pPr>
              <w:rPr>
                <w:rFonts w:ascii="Arial" w:hAnsi="Arial" w:cs="Arial"/>
                <w:b/>
                <w:szCs w:val="18"/>
                <w:lang w:val="it-IT"/>
              </w:rPr>
            </w:pPr>
          </w:p>
          <w:p w14:paraId="4CB533CF" w14:textId="77777777" w:rsidR="00F40F7E" w:rsidRPr="00ED55EE" w:rsidRDefault="00F40F7E" w:rsidP="00F40F7E">
            <w:pPr>
              <w:rPr>
                <w:rFonts w:ascii="Arial" w:hAnsi="Arial" w:cs="Arial"/>
                <w:b/>
                <w:szCs w:val="18"/>
                <w:lang w:val="it-IT"/>
              </w:rPr>
            </w:pPr>
          </w:p>
          <w:p w14:paraId="5E9164B0" w14:textId="77777777" w:rsidR="00F40F7E" w:rsidRPr="00ED55EE" w:rsidRDefault="00F40F7E" w:rsidP="00F40F7E">
            <w:pPr>
              <w:rPr>
                <w:rFonts w:ascii="Arial" w:hAnsi="Arial" w:cs="Arial"/>
                <w:b/>
                <w:szCs w:val="18"/>
                <w:lang w:val="it-IT"/>
              </w:rPr>
            </w:pPr>
          </w:p>
          <w:p w14:paraId="0AD0A1A3" w14:textId="77777777" w:rsidR="00F40F7E" w:rsidRPr="00ED55EE" w:rsidRDefault="00F40F7E" w:rsidP="00F40F7E">
            <w:pPr>
              <w:rPr>
                <w:rFonts w:ascii="Arial" w:hAnsi="Arial" w:cs="Arial"/>
                <w:b/>
                <w:szCs w:val="18"/>
                <w:lang w:val="it-IT"/>
              </w:rPr>
            </w:pPr>
          </w:p>
          <w:p w14:paraId="00D59AB3" w14:textId="77777777" w:rsidR="00F40F7E" w:rsidRPr="00ED55EE" w:rsidRDefault="00F40F7E" w:rsidP="00F40F7E">
            <w:pPr>
              <w:rPr>
                <w:rFonts w:ascii="Arial" w:hAnsi="Arial" w:cs="Arial"/>
                <w:b/>
                <w:szCs w:val="18"/>
                <w:lang w:val="it-IT"/>
              </w:rPr>
            </w:pPr>
          </w:p>
          <w:p w14:paraId="1D9C6626" w14:textId="77777777" w:rsidR="00F40F7E" w:rsidRPr="00ED55EE" w:rsidRDefault="00F40F7E" w:rsidP="00F40F7E">
            <w:pPr>
              <w:rPr>
                <w:rFonts w:ascii="Arial" w:hAnsi="Arial" w:cs="Arial"/>
                <w:b/>
                <w:szCs w:val="18"/>
                <w:lang w:val="it-IT"/>
              </w:rPr>
            </w:pPr>
          </w:p>
          <w:p w14:paraId="14077E39" w14:textId="77777777" w:rsidR="00F40F7E" w:rsidRPr="00ED55EE" w:rsidRDefault="00F40F7E" w:rsidP="00F40F7E">
            <w:pPr>
              <w:rPr>
                <w:rFonts w:ascii="Arial" w:hAnsi="Arial" w:cs="Arial"/>
                <w:b/>
                <w:szCs w:val="18"/>
                <w:lang w:val="it-IT"/>
              </w:rPr>
            </w:pPr>
          </w:p>
          <w:p w14:paraId="7E821B72" w14:textId="77777777" w:rsidR="00F40F7E" w:rsidRPr="00ED55EE" w:rsidRDefault="00F40F7E" w:rsidP="00F40F7E">
            <w:pPr>
              <w:rPr>
                <w:rFonts w:ascii="Arial" w:hAnsi="Arial" w:cs="Arial"/>
                <w:b/>
                <w:szCs w:val="18"/>
                <w:lang w:val="it-IT"/>
              </w:rPr>
            </w:pPr>
          </w:p>
          <w:p w14:paraId="6063D897" w14:textId="77777777" w:rsidR="00F40F7E" w:rsidRPr="00ED55EE" w:rsidRDefault="00F40F7E" w:rsidP="00F40F7E">
            <w:pPr>
              <w:rPr>
                <w:rFonts w:ascii="Arial" w:hAnsi="Arial" w:cs="Arial"/>
                <w:b/>
                <w:szCs w:val="18"/>
                <w:lang w:val="it-IT"/>
              </w:rPr>
            </w:pPr>
          </w:p>
          <w:p w14:paraId="7178F7F0" w14:textId="77777777" w:rsidR="00F40F7E" w:rsidRPr="00ED55EE" w:rsidRDefault="00F40F7E" w:rsidP="00F40F7E">
            <w:pPr>
              <w:rPr>
                <w:rFonts w:ascii="Arial" w:hAnsi="Arial" w:cs="Arial"/>
                <w:b/>
                <w:szCs w:val="18"/>
                <w:lang w:val="it-IT"/>
              </w:rPr>
            </w:pPr>
          </w:p>
          <w:p w14:paraId="48CC9F48" w14:textId="77777777" w:rsidR="00F40F7E" w:rsidRPr="00ED55EE" w:rsidRDefault="00F40F7E" w:rsidP="00F40F7E">
            <w:pPr>
              <w:rPr>
                <w:rFonts w:ascii="Arial" w:hAnsi="Arial" w:cs="Arial"/>
                <w:b/>
                <w:szCs w:val="18"/>
                <w:lang w:val="it-IT"/>
              </w:rPr>
            </w:pPr>
          </w:p>
          <w:p w14:paraId="6D0778FA" w14:textId="77777777" w:rsidR="00F40F7E" w:rsidRPr="00ED55EE" w:rsidRDefault="00F40F7E" w:rsidP="00F40F7E">
            <w:pPr>
              <w:rPr>
                <w:rFonts w:ascii="Arial" w:hAnsi="Arial" w:cs="Arial"/>
                <w:b/>
                <w:szCs w:val="18"/>
                <w:lang w:val="it-IT"/>
              </w:rPr>
            </w:pPr>
          </w:p>
          <w:p w14:paraId="52B8F745" w14:textId="77777777" w:rsidR="00F40F7E" w:rsidRPr="00ED55EE" w:rsidRDefault="00F40F7E" w:rsidP="00F40F7E">
            <w:pPr>
              <w:rPr>
                <w:rFonts w:ascii="Arial" w:hAnsi="Arial" w:cs="Arial"/>
                <w:b/>
                <w:szCs w:val="18"/>
                <w:lang w:val="it-IT"/>
              </w:rPr>
            </w:pPr>
          </w:p>
          <w:p w14:paraId="1CF2F400" w14:textId="77777777" w:rsidR="00F40F7E" w:rsidRPr="00ED55EE" w:rsidRDefault="00F40F7E" w:rsidP="00F40F7E">
            <w:pPr>
              <w:rPr>
                <w:rFonts w:ascii="Arial" w:hAnsi="Arial" w:cs="Arial"/>
                <w:b/>
                <w:szCs w:val="18"/>
                <w:lang w:val="it-IT"/>
              </w:rPr>
            </w:pPr>
          </w:p>
          <w:p w14:paraId="2F8766FD" w14:textId="77777777" w:rsidR="00F40F7E" w:rsidRPr="00ED55EE" w:rsidRDefault="00F40F7E" w:rsidP="00F40F7E">
            <w:pPr>
              <w:rPr>
                <w:rFonts w:ascii="Arial" w:hAnsi="Arial" w:cs="Arial"/>
                <w:b/>
                <w:szCs w:val="18"/>
                <w:lang w:val="it-IT"/>
              </w:rPr>
            </w:pPr>
          </w:p>
          <w:p w14:paraId="7886BA38" w14:textId="77777777" w:rsidR="00F40F7E" w:rsidRPr="00ED55EE" w:rsidRDefault="00F40F7E" w:rsidP="00F40F7E">
            <w:pPr>
              <w:rPr>
                <w:rFonts w:ascii="Arial" w:hAnsi="Arial" w:cs="Arial"/>
                <w:b/>
                <w:szCs w:val="18"/>
                <w:lang w:val="it-IT"/>
              </w:rPr>
            </w:pPr>
          </w:p>
          <w:p w14:paraId="63A2ED07" w14:textId="77777777" w:rsidR="00F40F7E" w:rsidRPr="00ED55EE" w:rsidRDefault="00F40F7E" w:rsidP="00F40F7E">
            <w:pPr>
              <w:rPr>
                <w:rFonts w:ascii="Arial" w:hAnsi="Arial" w:cs="Arial"/>
                <w:b/>
                <w:szCs w:val="18"/>
                <w:lang w:val="it-IT"/>
              </w:rPr>
            </w:pPr>
          </w:p>
          <w:p w14:paraId="7C6C1AF4" w14:textId="77777777" w:rsidR="00F40F7E" w:rsidRPr="00ED55EE" w:rsidRDefault="00F40F7E" w:rsidP="00F40F7E">
            <w:pPr>
              <w:rPr>
                <w:rFonts w:ascii="Arial" w:hAnsi="Arial" w:cs="Arial"/>
                <w:b/>
                <w:szCs w:val="18"/>
                <w:lang w:val="it-IT"/>
              </w:rPr>
            </w:pPr>
          </w:p>
          <w:p w14:paraId="5A52F4AE" w14:textId="77777777" w:rsidR="00F40F7E" w:rsidRPr="00ED55EE" w:rsidRDefault="00F40F7E" w:rsidP="00F40F7E">
            <w:pPr>
              <w:rPr>
                <w:rFonts w:ascii="Arial" w:hAnsi="Arial" w:cs="Arial"/>
                <w:b/>
                <w:szCs w:val="18"/>
                <w:lang w:val="it-IT"/>
              </w:rPr>
            </w:pPr>
          </w:p>
          <w:p w14:paraId="3B81A2BC" w14:textId="77777777" w:rsidR="00F40F7E" w:rsidRPr="00ED55EE" w:rsidRDefault="00F40F7E" w:rsidP="00F40F7E">
            <w:pPr>
              <w:rPr>
                <w:rFonts w:ascii="Arial" w:hAnsi="Arial" w:cs="Arial"/>
                <w:b/>
                <w:szCs w:val="18"/>
                <w:lang w:val="it-IT"/>
              </w:rPr>
            </w:pPr>
          </w:p>
          <w:p w14:paraId="774CD2DF" w14:textId="77777777" w:rsidR="00F40F7E" w:rsidRPr="00ED55EE" w:rsidRDefault="00F40F7E" w:rsidP="00F40F7E">
            <w:pPr>
              <w:rPr>
                <w:rFonts w:ascii="Arial" w:hAnsi="Arial" w:cs="Arial"/>
                <w:b/>
                <w:szCs w:val="18"/>
                <w:lang w:val="it-IT"/>
              </w:rPr>
            </w:pPr>
          </w:p>
          <w:p w14:paraId="5942A747" w14:textId="77777777" w:rsidR="00F40F7E" w:rsidRPr="00ED55EE" w:rsidRDefault="00F40F7E" w:rsidP="00F40F7E">
            <w:pPr>
              <w:rPr>
                <w:rFonts w:ascii="Arial" w:hAnsi="Arial" w:cs="Arial"/>
                <w:b/>
                <w:szCs w:val="18"/>
                <w:lang w:val="it-IT"/>
              </w:rPr>
            </w:pPr>
          </w:p>
          <w:p w14:paraId="6D1828C8" w14:textId="77777777" w:rsidR="00F40F7E" w:rsidRPr="00ED55EE" w:rsidRDefault="00F40F7E" w:rsidP="00F40F7E">
            <w:pPr>
              <w:rPr>
                <w:rFonts w:ascii="Arial" w:hAnsi="Arial" w:cs="Arial"/>
                <w:b/>
                <w:szCs w:val="18"/>
                <w:lang w:val="it-IT"/>
              </w:rPr>
            </w:pPr>
          </w:p>
          <w:p w14:paraId="52E16044" w14:textId="77777777" w:rsidR="00F40F7E" w:rsidRPr="00ED55EE" w:rsidRDefault="00F40F7E" w:rsidP="00F40F7E">
            <w:pPr>
              <w:rPr>
                <w:rFonts w:ascii="Arial" w:hAnsi="Arial" w:cs="Arial"/>
                <w:b/>
                <w:szCs w:val="18"/>
                <w:lang w:val="it-IT"/>
              </w:rPr>
            </w:pPr>
          </w:p>
          <w:p w14:paraId="2B36E1DA" w14:textId="77777777" w:rsidR="00F40F7E" w:rsidRPr="00ED55EE" w:rsidRDefault="00F40F7E" w:rsidP="00F40F7E">
            <w:pPr>
              <w:rPr>
                <w:rFonts w:ascii="Arial" w:hAnsi="Arial" w:cs="Arial"/>
                <w:b/>
                <w:szCs w:val="18"/>
                <w:lang w:val="it-IT"/>
              </w:rPr>
            </w:pPr>
          </w:p>
          <w:p w14:paraId="7383372B" w14:textId="77777777" w:rsidR="00F40F7E" w:rsidRPr="00ED55EE" w:rsidRDefault="00F40F7E" w:rsidP="00F40F7E">
            <w:pPr>
              <w:rPr>
                <w:rFonts w:ascii="Arial" w:hAnsi="Arial" w:cs="Arial"/>
                <w:b/>
                <w:szCs w:val="18"/>
                <w:lang w:val="it-IT"/>
              </w:rPr>
            </w:pPr>
          </w:p>
          <w:p w14:paraId="0BE857B2" w14:textId="77777777" w:rsidR="00F40F7E" w:rsidRPr="00ED55EE" w:rsidRDefault="00F40F7E" w:rsidP="00F40F7E">
            <w:pPr>
              <w:rPr>
                <w:rFonts w:ascii="Arial" w:hAnsi="Arial" w:cs="Arial"/>
                <w:b/>
                <w:szCs w:val="18"/>
                <w:lang w:val="it-IT"/>
              </w:rPr>
            </w:pPr>
          </w:p>
          <w:p w14:paraId="6B7910DE" w14:textId="77777777" w:rsidR="00F40F7E" w:rsidRPr="00ED55EE" w:rsidRDefault="00F40F7E" w:rsidP="00F40F7E"/>
          <w:p w14:paraId="759B5A2C" w14:textId="77777777" w:rsidR="0066381B" w:rsidRDefault="0066381B" w:rsidP="0066381B">
            <w:pPr>
              <w:keepNext/>
              <w:keepLines/>
              <w:suppressAutoHyphens/>
              <w:autoSpaceDE w:val="0"/>
              <w:autoSpaceDN w:val="0"/>
              <w:adjustRightInd w:val="0"/>
              <w:spacing w:line="276" w:lineRule="auto"/>
              <w:contextualSpacing/>
            </w:pPr>
          </w:p>
          <w:p w14:paraId="49104744" w14:textId="77777777" w:rsidR="0066381B" w:rsidRDefault="0066381B" w:rsidP="0066381B">
            <w:pPr>
              <w:keepNext/>
              <w:keepLines/>
              <w:suppressAutoHyphens/>
              <w:autoSpaceDE w:val="0"/>
              <w:autoSpaceDN w:val="0"/>
              <w:adjustRightInd w:val="0"/>
              <w:spacing w:line="276" w:lineRule="auto"/>
              <w:contextualSpacing/>
            </w:pPr>
          </w:p>
          <w:p w14:paraId="7F166A16" w14:textId="77777777" w:rsidR="0066381B" w:rsidRDefault="0066381B" w:rsidP="0066381B">
            <w:pPr>
              <w:keepNext/>
              <w:keepLines/>
              <w:suppressAutoHyphens/>
              <w:autoSpaceDE w:val="0"/>
              <w:autoSpaceDN w:val="0"/>
              <w:adjustRightInd w:val="0"/>
              <w:spacing w:line="276" w:lineRule="auto"/>
              <w:contextualSpacing/>
            </w:pPr>
          </w:p>
          <w:p w14:paraId="09C5F887" w14:textId="77777777" w:rsidR="0066381B" w:rsidRDefault="0066381B" w:rsidP="0066381B">
            <w:pPr>
              <w:keepNext/>
              <w:keepLines/>
              <w:suppressAutoHyphens/>
              <w:autoSpaceDE w:val="0"/>
              <w:autoSpaceDN w:val="0"/>
              <w:adjustRightInd w:val="0"/>
              <w:spacing w:line="276" w:lineRule="auto"/>
              <w:contextualSpacing/>
            </w:pPr>
          </w:p>
          <w:p w14:paraId="0042FD8D" w14:textId="77777777" w:rsidR="0066381B" w:rsidRDefault="0066381B" w:rsidP="0066381B">
            <w:pPr>
              <w:keepNext/>
              <w:keepLines/>
              <w:suppressAutoHyphens/>
              <w:autoSpaceDE w:val="0"/>
              <w:autoSpaceDN w:val="0"/>
              <w:adjustRightInd w:val="0"/>
              <w:spacing w:line="276" w:lineRule="auto"/>
              <w:contextualSpacing/>
            </w:pPr>
          </w:p>
          <w:p w14:paraId="313ECCAE" w14:textId="77777777" w:rsidR="0066381B" w:rsidRDefault="0066381B" w:rsidP="0066381B">
            <w:pPr>
              <w:keepNext/>
              <w:keepLines/>
              <w:suppressAutoHyphens/>
              <w:autoSpaceDE w:val="0"/>
              <w:autoSpaceDN w:val="0"/>
              <w:adjustRightInd w:val="0"/>
              <w:spacing w:line="276" w:lineRule="auto"/>
              <w:contextualSpacing/>
            </w:pPr>
          </w:p>
          <w:p w14:paraId="69BD68AE" w14:textId="77777777" w:rsidR="0066381B" w:rsidRDefault="0066381B" w:rsidP="0066381B">
            <w:pPr>
              <w:keepNext/>
              <w:keepLines/>
              <w:suppressAutoHyphens/>
              <w:autoSpaceDE w:val="0"/>
              <w:autoSpaceDN w:val="0"/>
              <w:adjustRightInd w:val="0"/>
              <w:spacing w:line="276" w:lineRule="auto"/>
              <w:contextualSpacing/>
            </w:pPr>
          </w:p>
          <w:p w14:paraId="7AA0506B" w14:textId="77777777" w:rsidR="0066381B" w:rsidRDefault="0066381B" w:rsidP="0066381B">
            <w:pPr>
              <w:keepNext/>
              <w:keepLines/>
              <w:suppressAutoHyphens/>
              <w:autoSpaceDE w:val="0"/>
              <w:autoSpaceDN w:val="0"/>
              <w:adjustRightInd w:val="0"/>
              <w:spacing w:line="276" w:lineRule="auto"/>
              <w:contextualSpacing/>
            </w:pPr>
          </w:p>
          <w:p w14:paraId="2DD82BA3" w14:textId="77777777" w:rsidR="0066381B" w:rsidRDefault="0066381B" w:rsidP="0066381B">
            <w:pPr>
              <w:keepNext/>
              <w:keepLines/>
              <w:suppressAutoHyphens/>
              <w:autoSpaceDE w:val="0"/>
              <w:autoSpaceDN w:val="0"/>
              <w:adjustRightInd w:val="0"/>
              <w:spacing w:line="276" w:lineRule="auto"/>
              <w:contextualSpacing/>
            </w:pPr>
          </w:p>
          <w:p w14:paraId="5C148C07" w14:textId="1C44117D" w:rsidR="005D3730" w:rsidRPr="0066381B" w:rsidRDefault="005D3730" w:rsidP="0066381B">
            <w:pPr>
              <w:keepNext/>
              <w:keepLines/>
              <w:suppressAutoHyphens/>
              <w:autoSpaceDE w:val="0"/>
              <w:autoSpaceDN w:val="0"/>
              <w:adjustRightInd w:val="0"/>
              <w:spacing w:line="276" w:lineRule="auto"/>
              <w:contextualSpacing/>
              <w:rPr>
                <w:rFonts w:ascii="Arial" w:hAnsi="Arial" w:cs="Arial"/>
                <w:b/>
                <w:lang w:val="es-BO"/>
              </w:rPr>
            </w:pPr>
          </w:p>
        </w:tc>
      </w:tr>
    </w:tbl>
    <w:p w14:paraId="0C843BD7" w14:textId="2EF2D5CC" w:rsidR="00505756" w:rsidRPr="00D011A8" w:rsidRDefault="00415244" w:rsidP="002B408F">
      <w:pPr>
        <w:jc w:val="center"/>
        <w:rPr>
          <w:rFonts w:cs="Arial"/>
          <w:b/>
          <w:szCs w:val="18"/>
          <w:lang w:val="es-BO"/>
        </w:rPr>
      </w:pPr>
      <w:bookmarkStart w:id="112" w:name="_Toc347485812"/>
      <w:bookmarkStart w:id="113" w:name="_Toc355779900"/>
      <w:r>
        <w:rPr>
          <w:rFonts w:cs="Arial"/>
          <w:b/>
          <w:szCs w:val="18"/>
          <w:lang w:val="es-BO"/>
        </w:rPr>
        <w:lastRenderedPageBreak/>
        <w:t>P</w:t>
      </w:r>
      <w:r w:rsidR="00505756" w:rsidRPr="00D011A8">
        <w:rPr>
          <w:rFonts w:cs="Arial"/>
          <w:b/>
          <w:szCs w:val="18"/>
          <w:lang w:val="es-BO"/>
        </w:rPr>
        <w:t>ARTE III</w:t>
      </w:r>
      <w:bookmarkEnd w:id="112"/>
      <w:bookmarkEnd w:id="113"/>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1E36521D" w14:textId="77777777" w:rsidR="00F35308" w:rsidRPr="00D011A8" w:rsidRDefault="00F35308" w:rsidP="00505756">
      <w:pPr>
        <w:jc w:val="center"/>
        <w:rPr>
          <w:rFonts w:cs="Arial"/>
          <w:b/>
          <w:szCs w:val="18"/>
          <w:lang w:val="es-BO"/>
        </w:rPr>
      </w:pP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074D3995" w14:textId="77777777" w:rsidR="00B63EB8" w:rsidRPr="00D011A8" w:rsidRDefault="00B63EB8" w:rsidP="00505756">
      <w:pPr>
        <w:jc w:val="center"/>
        <w:rPr>
          <w:rFonts w:cs="Arial"/>
          <w:b/>
          <w:szCs w:val="18"/>
          <w:lang w:val="es-BO"/>
        </w:rPr>
      </w:pPr>
    </w:p>
    <w:tbl>
      <w:tblPr>
        <w:tblW w:w="10191"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31"/>
        <w:gridCol w:w="31"/>
      </w:tblGrid>
      <w:tr w:rsidR="00D011A8" w:rsidRPr="00D011A8" w14:paraId="6FA9D776" w14:textId="77777777" w:rsidTr="00E34EBC">
        <w:trPr>
          <w:gridAfter w:val="1"/>
          <w:wAfter w:w="31" w:type="dxa"/>
          <w:trHeight w:val="305"/>
          <w:jc w:val="center"/>
        </w:trPr>
        <w:tc>
          <w:tcPr>
            <w:tcW w:w="1016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14:paraId="79BA4383" w14:textId="77777777" w:rsidTr="00E34EBC">
        <w:trPr>
          <w:gridAfter w:val="1"/>
          <w:wAfter w:w="31" w:type="dxa"/>
          <w:trHeight w:val="35"/>
          <w:jc w:val="center"/>
        </w:trPr>
        <w:tc>
          <w:tcPr>
            <w:tcW w:w="1016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14:paraId="775F2D5E" w14:textId="77777777" w:rsidTr="00182CE8">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4733E60D"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77777777"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77777777"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FC71B56"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7777777"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2F6828C0"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77777777"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4D5E1807" w14:textId="77777777"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40A3220D"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77777777"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0169AD11"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77777777"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14:paraId="63D031F7"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7777777" w:rsidR="00182CE8" w:rsidRPr="00D011A8" w:rsidRDefault="00182CE8" w:rsidP="00EB3E8A">
            <w:pPr>
              <w:jc w:val="center"/>
              <w:rPr>
                <w:rFonts w:ascii="Arial" w:hAnsi="Arial" w:cs="Arial"/>
                <w:lang w:val="es-BO"/>
              </w:rPr>
            </w:pPr>
          </w:p>
        </w:tc>
        <w:tc>
          <w:tcPr>
            <w:tcW w:w="262"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182CE8" w:rsidRPr="00D011A8" w:rsidRDefault="00182CE8" w:rsidP="00EB3E8A">
            <w:pPr>
              <w:rPr>
                <w:rFonts w:ascii="Arial" w:hAnsi="Arial" w:cs="Arial"/>
                <w:lang w:val="es-BO"/>
              </w:rPr>
            </w:pPr>
          </w:p>
        </w:tc>
      </w:tr>
      <w:tr w:rsidR="00D011A8" w:rsidRPr="00D011A8" w14:paraId="14F7F8A8" w14:textId="77777777" w:rsidTr="00E34EBC">
        <w:trPr>
          <w:gridAfter w:val="1"/>
          <w:wAfter w:w="31" w:type="dxa"/>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E34EBC">
        <w:trPr>
          <w:gridAfter w:val="1"/>
          <w:wAfter w:w="31" w:type="dxa"/>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7777777"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E34EBC">
        <w:trPr>
          <w:gridAfter w:val="1"/>
          <w:wAfter w:w="31" w:type="dxa"/>
          <w:trHeight w:val="46"/>
          <w:jc w:val="center"/>
        </w:trPr>
        <w:tc>
          <w:tcPr>
            <w:tcW w:w="1016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77777777" w:rsidR="00B63EB8" w:rsidRPr="00D011A8" w:rsidRDefault="00B63EB8" w:rsidP="005D324E">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14:paraId="5E2113AA" w14:textId="77777777" w:rsidR="000720A0" w:rsidRPr="00D011A8" w:rsidRDefault="000720A0" w:rsidP="005D324E">
      <w:pPr>
        <w:numPr>
          <w:ilvl w:val="0"/>
          <w:numId w:val="18"/>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rsidP="005D324E">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77777777" w:rsidR="000720A0" w:rsidRPr="00D011A8" w:rsidRDefault="000720A0" w:rsidP="005D324E">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rsidP="005D324E">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rsidP="005D324E">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rsidP="005D324E">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rsidP="005D324E">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rsidP="005D324E">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DD1470" w:rsidRDefault="00A06545" w:rsidP="003B61DA">
      <w:pPr>
        <w:tabs>
          <w:tab w:val="left" w:pos="1134"/>
        </w:tabs>
        <w:ind w:left="567"/>
        <w:rPr>
          <w:rFonts w:cs="Arial"/>
          <w:szCs w:val="18"/>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DD1470" w:rsidRDefault="006948A6" w:rsidP="003B61DA">
      <w:pPr>
        <w:tabs>
          <w:tab w:val="left" w:pos="567"/>
        </w:tabs>
        <w:rPr>
          <w:rFonts w:cs="Arial"/>
          <w:b/>
          <w:szCs w:val="18"/>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5C3864A0" w14:textId="77777777" w:rsidR="003B61DA" w:rsidRPr="005D33A9" w:rsidRDefault="003B61DA" w:rsidP="003B61DA">
      <w:pPr>
        <w:rPr>
          <w:rFonts w:cs="Arial"/>
          <w:szCs w:val="18"/>
          <w:lang w:val="es-BO"/>
        </w:rPr>
      </w:pPr>
    </w:p>
    <w:p w14:paraId="7A79300E" w14:textId="0AA7D4AE" w:rsidR="00E70487" w:rsidRPr="005D33A9" w:rsidRDefault="00E70487" w:rsidP="005D324E">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lang w:val="es-419"/>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rsidP="005D324E">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1B73F527" w14:textId="77777777" w:rsidR="000720A0" w:rsidRPr="00311A7A" w:rsidRDefault="000720A0" w:rsidP="005D324E">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0B64AEDF" w14:textId="77777777"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14:paraId="0DB77F3A" w14:textId="38BC8536" w:rsidR="0045593E" w:rsidRPr="00D011A8" w:rsidRDefault="0045593E" w:rsidP="00AD0A58">
      <w:pPr>
        <w:spacing w:line="200" w:lineRule="exact"/>
        <w:jc w:val="center"/>
        <w:rPr>
          <w:rFonts w:cs="Arial"/>
          <w:b/>
          <w:szCs w:val="18"/>
          <w:lang w:val="es-BO"/>
        </w:rPr>
      </w:pPr>
      <w:r w:rsidRPr="00D011A8">
        <w:rPr>
          <w:rFonts w:cs="Arial"/>
          <w:b/>
          <w:szCs w:val="18"/>
          <w:lang w:val="es-BO"/>
        </w:rPr>
        <w:lastRenderedPageBreak/>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2FD88149" w14:textId="77777777" w:rsidR="009B5A63" w:rsidRPr="00D011A8" w:rsidRDefault="009B5A63" w:rsidP="0045593E">
      <w:pPr>
        <w:spacing w:line="200" w:lineRule="exact"/>
        <w:rPr>
          <w:rFonts w:cs="Arial"/>
          <w:szCs w:val="18"/>
          <w:lang w:val="es-BO"/>
        </w:rPr>
      </w:pPr>
    </w:p>
    <w:p w14:paraId="1FE491EE" w14:textId="77777777" w:rsidR="009B5A63" w:rsidRPr="00D011A8" w:rsidRDefault="009B5A63" w:rsidP="0045593E">
      <w:pPr>
        <w:spacing w:line="200" w:lineRule="exact"/>
        <w:rPr>
          <w:rFonts w:cs="Arial"/>
          <w:szCs w:val="18"/>
          <w:lang w:val="es-BO"/>
        </w:rPr>
      </w:pPr>
    </w:p>
    <w:p w14:paraId="1EBF2B15" w14:textId="77777777" w:rsidR="009B5A63" w:rsidRPr="00D011A8" w:rsidRDefault="009B5A63" w:rsidP="0045593E">
      <w:pPr>
        <w:spacing w:line="200" w:lineRule="exact"/>
        <w:rPr>
          <w:rFonts w:cs="Arial"/>
          <w:szCs w:val="18"/>
          <w:lang w:val="es-BO"/>
        </w:rPr>
      </w:pPr>
    </w:p>
    <w:p w14:paraId="26E49361" w14:textId="77777777" w:rsidR="009B5A63" w:rsidRPr="00D011A8" w:rsidRDefault="009B5A63" w:rsidP="0045593E">
      <w:pPr>
        <w:spacing w:line="200" w:lineRule="exact"/>
        <w:rPr>
          <w:rFonts w:cs="Arial"/>
          <w:szCs w:val="18"/>
          <w:lang w:val="es-BO"/>
        </w:rPr>
      </w:pPr>
    </w:p>
    <w:p w14:paraId="29F6C668" w14:textId="77777777" w:rsidR="009B5A63" w:rsidRPr="00D011A8" w:rsidRDefault="009B5A63" w:rsidP="0045593E">
      <w:pPr>
        <w:spacing w:line="200" w:lineRule="exact"/>
        <w:rPr>
          <w:rFonts w:cs="Arial"/>
          <w:szCs w:val="18"/>
          <w:lang w:val="es-BO"/>
        </w:rPr>
      </w:pPr>
    </w:p>
    <w:p w14:paraId="7B265945" w14:textId="77777777" w:rsidR="009B5A63" w:rsidRPr="00D011A8" w:rsidRDefault="009B5A63" w:rsidP="0045593E">
      <w:pPr>
        <w:spacing w:line="200" w:lineRule="exact"/>
        <w:rPr>
          <w:rFonts w:cs="Arial"/>
          <w:szCs w:val="18"/>
          <w:lang w:val="es-BO"/>
        </w:rPr>
      </w:pPr>
    </w:p>
    <w:p w14:paraId="093BB5F0" w14:textId="77777777" w:rsidR="00433187" w:rsidRPr="00D011A8" w:rsidRDefault="00433187" w:rsidP="009006D5">
      <w:pPr>
        <w:jc w:val="center"/>
        <w:rPr>
          <w:rFonts w:cs="Arial"/>
          <w:b/>
          <w:i/>
          <w:szCs w:val="18"/>
          <w:lang w:val="es-BO"/>
        </w:rPr>
      </w:pPr>
    </w:p>
    <w:p w14:paraId="52BF740E" w14:textId="77777777" w:rsidR="00433187" w:rsidRPr="00D011A8" w:rsidRDefault="00433187" w:rsidP="009006D5">
      <w:pPr>
        <w:jc w:val="center"/>
        <w:rPr>
          <w:rFonts w:cs="Arial"/>
          <w:b/>
          <w:i/>
          <w:szCs w:val="18"/>
          <w:lang w:val="es-BO"/>
        </w:rPr>
      </w:pPr>
    </w:p>
    <w:p w14:paraId="15D41BF3" w14:textId="77777777" w:rsidR="00433187" w:rsidRPr="00D011A8" w:rsidRDefault="00433187" w:rsidP="009006D5">
      <w:pPr>
        <w:jc w:val="center"/>
        <w:rPr>
          <w:rFonts w:cs="Arial"/>
          <w:b/>
          <w:i/>
          <w:szCs w:val="18"/>
          <w:lang w:val="es-BO"/>
        </w:rPr>
      </w:pPr>
    </w:p>
    <w:p w14:paraId="0540EB1C" w14:textId="77777777" w:rsidR="00433187" w:rsidRPr="00D011A8" w:rsidRDefault="00433187" w:rsidP="009006D5">
      <w:pPr>
        <w:jc w:val="center"/>
        <w:rPr>
          <w:rFonts w:cs="Arial"/>
          <w:b/>
          <w:i/>
          <w:szCs w:val="18"/>
          <w:lang w:val="es-BO"/>
        </w:rPr>
      </w:pPr>
    </w:p>
    <w:p w14:paraId="26883CA2" w14:textId="77777777" w:rsidR="00433187" w:rsidRPr="00D011A8" w:rsidRDefault="00433187" w:rsidP="009006D5">
      <w:pPr>
        <w:jc w:val="center"/>
        <w:rPr>
          <w:rFonts w:cs="Arial"/>
          <w:b/>
          <w:i/>
          <w:szCs w:val="18"/>
          <w:lang w:val="es-BO"/>
        </w:rPr>
      </w:pPr>
    </w:p>
    <w:p w14:paraId="538AD3D0" w14:textId="77777777"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lastRenderedPageBreak/>
        <w:t>F</w:t>
      </w:r>
      <w:r w:rsidR="00EB3E8A" w:rsidRPr="00D011A8">
        <w:rPr>
          <w:rFonts w:cs="Arial"/>
          <w:b/>
          <w:szCs w:val="18"/>
          <w:lang w:val="es-BO"/>
        </w:rPr>
        <w:t xml:space="preserve">ORMULARIO </w:t>
      </w:r>
      <w:r w:rsidR="00F37D0A" w:rsidRPr="00D011A8">
        <w:rPr>
          <w:rFonts w:cs="Arial"/>
          <w:b/>
          <w:szCs w:val="18"/>
          <w:lang w:val="es-BO"/>
        </w:rPr>
        <w:t>B-1</w:t>
      </w:r>
    </w:p>
    <w:p w14:paraId="0FECBEE9" w14:textId="77777777"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14:paraId="0864BD26" w14:textId="77777777" w:rsidR="00DD2E7C" w:rsidRPr="00D011A8" w:rsidRDefault="00DD2E7C" w:rsidP="00365F20">
      <w:pPr>
        <w:spacing w:line="200" w:lineRule="exact"/>
        <w:jc w:val="center"/>
        <w:rPr>
          <w:rFonts w:cs="Arial"/>
          <w:b/>
          <w:szCs w:val="18"/>
          <w:lang w:val="es-BO"/>
        </w:rPr>
      </w:pPr>
    </w:p>
    <w:p w14:paraId="1BB91FBE" w14:textId="10EBC897" w:rsidR="006F7303" w:rsidRPr="00D011A8"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006F7303" w:rsidRPr="00D011A8">
        <w:rPr>
          <w:rFonts w:ascii="Arial" w:hAnsi="Arial" w:cs="Arial"/>
          <w:i/>
          <w:szCs w:val="18"/>
          <w:lang w:val="es-BO"/>
        </w:rPr>
        <w:t xml:space="preserve">Este Formulario no es aplicable para el </w:t>
      </w:r>
      <w:r w:rsidR="00C713DA" w:rsidRPr="00D011A8">
        <w:rPr>
          <w:rFonts w:ascii="Arial" w:hAnsi="Arial" w:cs="Arial"/>
          <w:i/>
          <w:szCs w:val="18"/>
          <w:lang w:val="es-BO"/>
        </w:rPr>
        <w:t xml:space="preserve">Método </w:t>
      </w:r>
      <w:r w:rsidR="006F7303" w:rsidRPr="00D011A8">
        <w:rPr>
          <w:rFonts w:ascii="Arial" w:hAnsi="Arial" w:cs="Arial"/>
          <w:i/>
          <w:szCs w:val="18"/>
          <w:lang w:val="es-BO"/>
        </w:rPr>
        <w:t xml:space="preserve">de </w:t>
      </w:r>
      <w:r w:rsidR="00C713DA" w:rsidRPr="00D011A8">
        <w:rPr>
          <w:rFonts w:ascii="Arial" w:hAnsi="Arial" w:cs="Arial"/>
          <w:i/>
          <w:szCs w:val="18"/>
          <w:lang w:val="es-BO"/>
        </w:rPr>
        <w:t xml:space="preserve">Selección </w:t>
      </w:r>
      <w:r w:rsidR="006F7303" w:rsidRPr="00D011A8">
        <w:rPr>
          <w:rFonts w:ascii="Arial" w:hAnsi="Arial" w:cs="Arial"/>
          <w:i/>
          <w:szCs w:val="18"/>
          <w:lang w:val="es-BO"/>
        </w:rPr>
        <w:t xml:space="preserve">y </w:t>
      </w:r>
      <w:r w:rsidR="00C713DA" w:rsidRPr="00D011A8">
        <w:rPr>
          <w:rFonts w:ascii="Arial" w:hAnsi="Arial" w:cs="Arial"/>
          <w:i/>
          <w:szCs w:val="18"/>
          <w:lang w:val="es-BO"/>
        </w:rPr>
        <w:t xml:space="preserve">Adjudicación </w:t>
      </w:r>
      <w:r w:rsidR="006F7303" w:rsidRPr="00D011A8">
        <w:rPr>
          <w:rFonts w:ascii="Arial" w:hAnsi="Arial" w:cs="Arial"/>
          <w:i/>
          <w:szCs w:val="18"/>
          <w:lang w:val="es-BO"/>
        </w:rPr>
        <w:t xml:space="preserve">de </w:t>
      </w:r>
      <w:r w:rsidR="00C713DA" w:rsidRPr="00D011A8">
        <w:rPr>
          <w:rFonts w:ascii="Arial" w:hAnsi="Arial" w:cs="Arial"/>
          <w:i/>
          <w:szCs w:val="18"/>
          <w:lang w:val="es-BO"/>
        </w:rPr>
        <w:t>Presupuesto Fijo</w:t>
      </w:r>
      <w:r w:rsidR="006F7303" w:rsidRPr="00D011A8">
        <w:rPr>
          <w:rFonts w:ascii="Arial" w:hAnsi="Arial" w:cs="Arial"/>
          <w:i/>
          <w:szCs w:val="18"/>
          <w:lang w:val="es-BO"/>
        </w:rPr>
        <w:t xml:space="preserve">, donde no es necesaria la presentación de propuesta económica. En caso de </w:t>
      </w:r>
      <w:r w:rsidR="00365F20" w:rsidRPr="00D011A8">
        <w:rPr>
          <w:rFonts w:ascii="Arial" w:hAnsi="Arial" w:cs="Arial"/>
          <w:i/>
          <w:szCs w:val="18"/>
          <w:lang w:val="es-BO"/>
        </w:rPr>
        <w:t xml:space="preserve">que el proponente presente </w:t>
      </w:r>
      <w:r w:rsidR="006F7303" w:rsidRPr="00D011A8">
        <w:rPr>
          <w:rFonts w:ascii="Arial" w:hAnsi="Arial" w:cs="Arial"/>
          <w:i/>
          <w:szCs w:val="18"/>
          <w:lang w:val="es-BO"/>
        </w:rPr>
        <w:t>propuesta econ</w:t>
      </w:r>
      <w:r w:rsidR="00DE0A7B" w:rsidRPr="00D011A8">
        <w:rPr>
          <w:rFonts w:ascii="Arial" w:hAnsi="Arial" w:cs="Arial"/>
          <w:i/>
          <w:szCs w:val="18"/>
          <w:lang w:val="es-BO"/>
        </w:rPr>
        <w:t>ómica y é</w:t>
      </w:r>
      <w:r w:rsidR="005A66AB" w:rsidRPr="00D011A8">
        <w:rPr>
          <w:rFonts w:ascii="Arial" w:hAnsi="Arial" w:cs="Arial"/>
          <w:i/>
          <w:szCs w:val="18"/>
          <w:lang w:val="es-BO"/>
        </w:rPr>
        <w:t>sta</w:t>
      </w:r>
      <w:r w:rsidR="00365F20" w:rsidRPr="00D011A8">
        <w:rPr>
          <w:rFonts w:ascii="Arial" w:hAnsi="Arial" w:cs="Arial"/>
          <w:i/>
          <w:szCs w:val="18"/>
          <w:lang w:val="es-BO"/>
        </w:rPr>
        <w:t xml:space="preserve"> fuese adjudicado</w:t>
      </w:r>
      <w:r w:rsidR="006F7303" w:rsidRPr="00D011A8">
        <w:rPr>
          <w:rFonts w:ascii="Arial" w:hAnsi="Arial" w:cs="Arial"/>
          <w:i/>
          <w:szCs w:val="18"/>
          <w:lang w:val="es-BO"/>
        </w:rPr>
        <w:t>, se procederá a pagar el monto del presupuesto fijo establecido por la entidad</w:t>
      </w:r>
      <w:r w:rsidR="00365F20" w:rsidRPr="00D011A8">
        <w:rPr>
          <w:rFonts w:ascii="Arial" w:hAnsi="Arial" w:cs="Arial"/>
          <w:i/>
          <w:szCs w:val="18"/>
          <w:lang w:val="es-BO"/>
        </w:rPr>
        <w:t>.</w:t>
      </w:r>
      <w:r w:rsidR="006F7303" w:rsidRPr="00D011A8">
        <w:rPr>
          <w:rFonts w:ascii="Arial" w:hAnsi="Arial" w:cs="Arial"/>
          <w:i/>
          <w:szCs w:val="18"/>
          <w:lang w:val="es-BO"/>
        </w:rPr>
        <w:t>)</w:t>
      </w:r>
    </w:p>
    <w:p w14:paraId="280373B2" w14:textId="77777777"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14:paraId="4B55107D" w14:textId="77777777" w:rsidTr="00EB1FFC">
        <w:trPr>
          <w:trHeight w:val="668"/>
          <w:jc w:val="center"/>
        </w:trPr>
        <w:tc>
          <w:tcPr>
            <w:tcW w:w="583" w:type="dxa"/>
            <w:shd w:val="clear" w:color="auto" w:fill="DBE5F1" w:themeFill="accent1" w:themeFillTint="33"/>
            <w:vAlign w:val="center"/>
          </w:tcPr>
          <w:p w14:paraId="277A4BEE" w14:textId="77777777"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14:paraId="19BFC241" w14:textId="77777777"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14:paraId="6C8BF474" w14:textId="77777777"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14:paraId="502DF2DC" w14:textId="77777777"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14:paraId="0DCAD158" w14:textId="77777777"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14:paraId="38CDD444" w14:textId="77777777"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14:paraId="19A54B42" w14:textId="77777777" w:rsidTr="00EB1FFC">
        <w:trPr>
          <w:trHeight w:hRule="exact" w:val="700"/>
          <w:jc w:val="center"/>
        </w:trPr>
        <w:tc>
          <w:tcPr>
            <w:tcW w:w="583" w:type="dxa"/>
            <w:vAlign w:val="center"/>
          </w:tcPr>
          <w:p w14:paraId="196678CF" w14:textId="77777777"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14:paraId="0B35582C" w14:textId="77777777" w:rsidR="00F37D0A" w:rsidRPr="00D011A8" w:rsidRDefault="00F37D0A" w:rsidP="00AC3C54">
            <w:pPr>
              <w:spacing w:line="200" w:lineRule="exact"/>
              <w:rPr>
                <w:rFonts w:ascii="Arial" w:hAnsi="Arial" w:cs="Arial"/>
                <w:lang w:val="es-BO"/>
              </w:rPr>
            </w:pPr>
          </w:p>
        </w:tc>
        <w:tc>
          <w:tcPr>
            <w:tcW w:w="2126" w:type="dxa"/>
            <w:vAlign w:val="center"/>
          </w:tcPr>
          <w:p w14:paraId="18844197" w14:textId="77777777" w:rsidR="00F37D0A" w:rsidRPr="00D011A8" w:rsidRDefault="00F37D0A" w:rsidP="00AC3C54">
            <w:pPr>
              <w:spacing w:line="200" w:lineRule="exact"/>
              <w:rPr>
                <w:rFonts w:ascii="Arial" w:hAnsi="Arial" w:cs="Arial"/>
                <w:lang w:val="es-BO"/>
              </w:rPr>
            </w:pPr>
          </w:p>
        </w:tc>
        <w:tc>
          <w:tcPr>
            <w:tcW w:w="2702" w:type="dxa"/>
            <w:vAlign w:val="center"/>
          </w:tcPr>
          <w:p w14:paraId="24D4FAC6" w14:textId="77777777" w:rsidR="00F37D0A" w:rsidRPr="00D011A8" w:rsidRDefault="00F37D0A" w:rsidP="00AC3C54">
            <w:pPr>
              <w:spacing w:line="200" w:lineRule="exact"/>
              <w:rPr>
                <w:rFonts w:ascii="Arial" w:hAnsi="Arial" w:cs="Arial"/>
                <w:lang w:val="es-BO"/>
              </w:rPr>
            </w:pPr>
          </w:p>
        </w:tc>
      </w:tr>
    </w:tbl>
    <w:p w14:paraId="7544E7D5" w14:textId="77777777" w:rsidR="00411D6C" w:rsidRPr="00D011A8" w:rsidRDefault="00411D6C" w:rsidP="00502FB9">
      <w:pPr>
        <w:rPr>
          <w:lang w:val="es-BO"/>
        </w:rPr>
      </w:pPr>
    </w:p>
    <w:p w14:paraId="210CFE6A" w14:textId="77777777" w:rsidR="00565AA1" w:rsidRPr="00302C8B" w:rsidRDefault="00565AA1" w:rsidP="00411D6C">
      <w:pPr>
        <w:rPr>
          <w:b/>
          <w:lang w:val="es-419"/>
        </w:rPr>
      </w:pPr>
    </w:p>
    <w:p w14:paraId="6F9088BC" w14:textId="77777777" w:rsidR="00411D6C" w:rsidRPr="00D011A8" w:rsidRDefault="00411D6C" w:rsidP="00411D6C">
      <w:pPr>
        <w:rPr>
          <w:lang w:val="es-BO"/>
        </w:rPr>
      </w:pPr>
    </w:p>
    <w:p w14:paraId="16DA7ABA" w14:textId="77777777" w:rsidR="00411D6C" w:rsidRPr="00D011A8" w:rsidRDefault="00411D6C" w:rsidP="00411D6C">
      <w:pPr>
        <w:rPr>
          <w:lang w:val="es-BO"/>
        </w:rPr>
      </w:pPr>
    </w:p>
    <w:p w14:paraId="56A2F0BC" w14:textId="77777777" w:rsidR="00411D6C" w:rsidRPr="00D011A8" w:rsidRDefault="00411D6C" w:rsidP="00411D6C">
      <w:pPr>
        <w:rPr>
          <w:lang w:val="es-BO"/>
        </w:rPr>
      </w:pPr>
    </w:p>
    <w:p w14:paraId="43FA3ADB" w14:textId="77777777" w:rsidR="00411D6C" w:rsidRPr="00D011A8" w:rsidRDefault="00411D6C" w:rsidP="00411D6C">
      <w:pPr>
        <w:rPr>
          <w:lang w:val="es-BO"/>
        </w:rPr>
      </w:pPr>
    </w:p>
    <w:p w14:paraId="71B0C63D" w14:textId="77777777" w:rsidR="00411D6C" w:rsidRPr="00D011A8" w:rsidRDefault="00411D6C" w:rsidP="00411D6C">
      <w:pPr>
        <w:rPr>
          <w:lang w:val="es-BO"/>
        </w:rPr>
      </w:pPr>
    </w:p>
    <w:p w14:paraId="25B1F478" w14:textId="77777777" w:rsidR="00411D6C" w:rsidRPr="00D011A8" w:rsidRDefault="00411D6C" w:rsidP="00411D6C">
      <w:pPr>
        <w:rPr>
          <w:lang w:val="es-BO"/>
        </w:rPr>
      </w:pPr>
    </w:p>
    <w:p w14:paraId="36FC5F0F" w14:textId="77777777" w:rsidR="00411D6C" w:rsidRPr="00D011A8" w:rsidRDefault="00411D6C" w:rsidP="00411D6C">
      <w:pPr>
        <w:rPr>
          <w:lang w:val="es-BO"/>
        </w:rPr>
      </w:pPr>
    </w:p>
    <w:p w14:paraId="0AD79686" w14:textId="77777777" w:rsidR="00433187" w:rsidRPr="00D011A8" w:rsidRDefault="00433187" w:rsidP="00411D6C">
      <w:pPr>
        <w:rPr>
          <w:lang w:val="es-BO"/>
        </w:rPr>
      </w:pPr>
    </w:p>
    <w:p w14:paraId="69890B64" w14:textId="68A1900F" w:rsidR="00502FB9" w:rsidRDefault="00502FB9" w:rsidP="00411D6C">
      <w:pPr>
        <w:rPr>
          <w:lang w:val="es-BO"/>
        </w:rPr>
      </w:pPr>
    </w:p>
    <w:p w14:paraId="19209041" w14:textId="7F9B0505" w:rsidR="007E7875" w:rsidRDefault="007E7875" w:rsidP="00411D6C">
      <w:pPr>
        <w:rPr>
          <w:lang w:val="es-BO"/>
        </w:rPr>
      </w:pPr>
    </w:p>
    <w:p w14:paraId="791C8361" w14:textId="77777777" w:rsidR="007E7875" w:rsidRPr="00D011A8" w:rsidRDefault="007E7875" w:rsidP="00411D6C">
      <w:pPr>
        <w:rPr>
          <w:lang w:val="es-BO"/>
        </w:rPr>
        <w:sectPr w:rsidR="007E7875" w:rsidRPr="00D011A8" w:rsidSect="009D340F">
          <w:headerReference w:type="default" r:id="rId9"/>
          <w:footerReference w:type="even" r:id="rId10"/>
          <w:footerReference w:type="default" r:id="rId11"/>
          <w:headerReference w:type="first" r:id="rId12"/>
          <w:footerReference w:type="first" r:id="rId13"/>
          <w:pgSz w:w="12240" w:h="15840" w:code="1"/>
          <w:pgMar w:top="1418" w:right="1701" w:bottom="1418" w:left="1701" w:header="709" w:footer="709" w:gutter="0"/>
          <w:pgNumType w:start="1"/>
          <w:cols w:space="708"/>
          <w:titlePg/>
          <w:docGrid w:linePitch="360"/>
        </w:sectPr>
      </w:pPr>
    </w:p>
    <w:p w14:paraId="4986F96F" w14:textId="413592B6" w:rsidR="00716AAB" w:rsidRPr="00D011A8" w:rsidRDefault="00716AAB" w:rsidP="007E7875">
      <w:pPr>
        <w:spacing w:line="200" w:lineRule="exact"/>
        <w:jc w:val="center"/>
        <w:rPr>
          <w:rFonts w:cs="Arial"/>
          <w:b/>
          <w:szCs w:val="18"/>
          <w:lang w:val="es-BO"/>
        </w:rPr>
      </w:pPr>
      <w:r w:rsidRPr="00D011A8">
        <w:rPr>
          <w:rFonts w:cs="Arial"/>
          <w:b/>
          <w:szCs w:val="18"/>
          <w:lang w:val="es-BO"/>
        </w:rPr>
        <w:lastRenderedPageBreak/>
        <w:t>FORMULARIO C-1</w:t>
      </w:r>
    </w:p>
    <w:p w14:paraId="58D9DA56" w14:textId="77777777" w:rsidR="00A47543" w:rsidRDefault="00A47543" w:rsidP="00716AAB">
      <w:pPr>
        <w:spacing w:line="200" w:lineRule="exact"/>
        <w:jc w:val="center"/>
        <w:rPr>
          <w:rFonts w:cs="Arial"/>
          <w:b/>
          <w:szCs w:val="18"/>
          <w:lang w:val="es-BO"/>
        </w:rPr>
      </w:pPr>
      <w:r>
        <w:rPr>
          <w:rFonts w:cs="Arial"/>
          <w:b/>
          <w:szCs w:val="18"/>
          <w:lang w:val="es-BO"/>
        </w:rPr>
        <w:t>PROPUESTA TÉCNICA</w:t>
      </w:r>
    </w:p>
    <w:p w14:paraId="5A1BE5B3" w14:textId="6C0D649D"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14:paraId="7B47DDB7" w14:textId="2CA5CB9C" w:rsidR="00716AAB"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14:paraId="325F75E5" w14:textId="6765F173" w:rsidR="00A15458" w:rsidRDefault="00A15458" w:rsidP="00A15458">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D011A8"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14:paraId="5FEADDB7" w14:textId="77777777" w:rsidTr="002A509F">
        <w:tc>
          <w:tcPr>
            <w:tcW w:w="9493" w:type="dxa"/>
            <w:gridSpan w:val="3"/>
          </w:tcPr>
          <w:p w14:paraId="1DC31434" w14:textId="77777777" w:rsidR="002A509F" w:rsidRPr="00D011A8" w:rsidRDefault="002A509F" w:rsidP="00716AAB">
            <w:pPr>
              <w:spacing w:line="200" w:lineRule="exact"/>
              <w:jc w:val="center"/>
              <w:rPr>
                <w:rFonts w:cs="Arial"/>
                <w:b/>
                <w:szCs w:val="18"/>
                <w:lang w:val="es-BO"/>
              </w:rPr>
            </w:pPr>
          </w:p>
        </w:tc>
      </w:tr>
      <w:tr w:rsidR="007E7875" w:rsidRPr="00D011A8" w14:paraId="2143E120" w14:textId="77777777" w:rsidTr="002A509F">
        <w:tc>
          <w:tcPr>
            <w:tcW w:w="2878" w:type="dxa"/>
            <w:tcBorders>
              <w:right w:val="single" w:sz="4" w:space="0" w:color="auto"/>
            </w:tcBorders>
            <w:vAlign w:val="center"/>
          </w:tcPr>
          <w:p w14:paraId="5048929E" w14:textId="77777777" w:rsidR="007E7875" w:rsidRPr="00D011A8" w:rsidRDefault="007E7875" w:rsidP="005D324E">
            <w:pPr>
              <w:pStyle w:val="Prrafodelista"/>
              <w:numPr>
                <w:ilvl w:val="2"/>
                <w:numId w:val="8"/>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73F1FB" w14:textId="530EC96F" w:rsidR="007E7875" w:rsidRDefault="007E7875" w:rsidP="00415244">
            <w:pPr>
              <w:pStyle w:val="Prrafodelista"/>
              <w:keepNext/>
              <w:keepLines/>
              <w:numPr>
                <w:ilvl w:val="0"/>
                <w:numId w:val="52"/>
              </w:numPr>
              <w:suppressAutoHyphens/>
              <w:autoSpaceDE w:val="0"/>
              <w:autoSpaceDN w:val="0"/>
              <w:adjustRightInd w:val="0"/>
              <w:ind w:left="270" w:hanging="270"/>
              <w:jc w:val="left"/>
              <w:rPr>
                <w:rFonts w:ascii="Century Gothic" w:hAnsi="Century Gothic" w:cs="Arial"/>
                <w:sz w:val="16"/>
              </w:rPr>
            </w:pPr>
            <w:r w:rsidRPr="006E3326">
              <w:rPr>
                <w:rFonts w:ascii="Century Gothic" w:hAnsi="Century Gothic" w:cs="Arial"/>
                <w:sz w:val="16"/>
              </w:rPr>
              <w:t>Título en provisión nacional de Licenciatura en Derecho.</w:t>
            </w:r>
          </w:p>
          <w:p w14:paraId="0B2D88C6" w14:textId="795C71D5" w:rsidR="007E7875" w:rsidRPr="007E7875" w:rsidRDefault="007E7875" w:rsidP="00415244">
            <w:pPr>
              <w:pStyle w:val="Prrafodelista"/>
              <w:keepNext/>
              <w:keepLines/>
              <w:numPr>
                <w:ilvl w:val="0"/>
                <w:numId w:val="52"/>
              </w:numPr>
              <w:suppressAutoHyphens/>
              <w:autoSpaceDE w:val="0"/>
              <w:autoSpaceDN w:val="0"/>
              <w:adjustRightInd w:val="0"/>
              <w:ind w:left="270" w:hanging="270"/>
              <w:jc w:val="left"/>
              <w:rPr>
                <w:rFonts w:ascii="Century Gothic" w:hAnsi="Century Gothic" w:cs="Arial"/>
                <w:sz w:val="16"/>
              </w:rPr>
            </w:pPr>
            <w:r w:rsidRPr="007E7875">
              <w:rPr>
                <w:rFonts w:ascii="Century Gothic" w:hAnsi="Century Gothic" w:cs="Arial"/>
                <w:sz w:val="16"/>
              </w:rPr>
              <w:t>Matrícula profesional extendido por el Registro Público de Abogados (Ministerio de Justicia).</w:t>
            </w:r>
          </w:p>
        </w:tc>
        <w:tc>
          <w:tcPr>
            <w:tcW w:w="284" w:type="dxa"/>
            <w:tcBorders>
              <w:left w:val="single" w:sz="4" w:space="0" w:color="auto"/>
            </w:tcBorders>
          </w:tcPr>
          <w:p w14:paraId="6CE4D172" w14:textId="77777777" w:rsidR="007E7875" w:rsidRPr="00D011A8" w:rsidRDefault="007E7875" w:rsidP="007E7875">
            <w:pPr>
              <w:spacing w:line="200" w:lineRule="exact"/>
              <w:jc w:val="center"/>
              <w:rPr>
                <w:rFonts w:cs="Arial"/>
                <w:b/>
                <w:szCs w:val="18"/>
                <w:lang w:val="es-BO"/>
              </w:rPr>
            </w:pPr>
          </w:p>
        </w:tc>
      </w:tr>
      <w:tr w:rsidR="007E7875" w:rsidRPr="00D011A8" w14:paraId="27185BCE" w14:textId="77777777" w:rsidTr="002A509F">
        <w:tc>
          <w:tcPr>
            <w:tcW w:w="9493" w:type="dxa"/>
            <w:gridSpan w:val="3"/>
            <w:vAlign w:val="center"/>
          </w:tcPr>
          <w:p w14:paraId="442052E1" w14:textId="77777777" w:rsidR="007E7875" w:rsidRPr="00D011A8" w:rsidRDefault="007E7875" w:rsidP="007E7875">
            <w:pPr>
              <w:spacing w:line="200" w:lineRule="exact"/>
              <w:jc w:val="center"/>
              <w:rPr>
                <w:rFonts w:cs="Arial"/>
                <w:b/>
                <w:szCs w:val="18"/>
                <w:lang w:val="es-BO"/>
              </w:rPr>
            </w:pPr>
          </w:p>
        </w:tc>
      </w:tr>
      <w:tr w:rsidR="007E7875" w:rsidRPr="00D011A8" w14:paraId="087224A3" w14:textId="77777777" w:rsidTr="002A509F">
        <w:tc>
          <w:tcPr>
            <w:tcW w:w="2878" w:type="dxa"/>
            <w:tcBorders>
              <w:right w:val="single" w:sz="4" w:space="0" w:color="auto"/>
            </w:tcBorders>
            <w:vAlign w:val="center"/>
          </w:tcPr>
          <w:p w14:paraId="6C86AE0C" w14:textId="77777777" w:rsidR="007E7875" w:rsidRPr="00D011A8" w:rsidRDefault="007E7875" w:rsidP="005D324E">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CEF620" w14:textId="7783AC66" w:rsidR="007E7875" w:rsidRDefault="007E7875" w:rsidP="00415244">
            <w:pPr>
              <w:pStyle w:val="Prrafodelista"/>
              <w:keepNext/>
              <w:keepLines/>
              <w:numPr>
                <w:ilvl w:val="0"/>
                <w:numId w:val="53"/>
              </w:numPr>
              <w:suppressAutoHyphens/>
              <w:autoSpaceDE w:val="0"/>
              <w:autoSpaceDN w:val="0"/>
              <w:adjustRightInd w:val="0"/>
              <w:ind w:left="277" w:hanging="277"/>
              <w:jc w:val="left"/>
              <w:rPr>
                <w:rFonts w:ascii="Century Gothic" w:hAnsi="Century Gothic" w:cs="Arial"/>
                <w:sz w:val="16"/>
              </w:rPr>
            </w:pPr>
            <w:r w:rsidRPr="007E7875">
              <w:rPr>
                <w:rFonts w:ascii="Century Gothic" w:hAnsi="Century Gothic" w:cs="Arial"/>
                <w:sz w:val="16"/>
              </w:rPr>
              <w:t>Formación en materia penal (acreditados por medio de certificados de: doctorados, maestrías, diplomados, circuitos especializados, cursos y otros).</w:t>
            </w:r>
          </w:p>
          <w:p w14:paraId="05CFF5C1" w14:textId="50355DB1" w:rsidR="007E7875" w:rsidRPr="007E7875" w:rsidRDefault="007E7875" w:rsidP="00415244">
            <w:pPr>
              <w:pStyle w:val="Prrafodelista"/>
              <w:keepNext/>
              <w:keepLines/>
              <w:numPr>
                <w:ilvl w:val="0"/>
                <w:numId w:val="53"/>
              </w:numPr>
              <w:suppressAutoHyphens/>
              <w:autoSpaceDE w:val="0"/>
              <w:autoSpaceDN w:val="0"/>
              <w:adjustRightInd w:val="0"/>
              <w:ind w:left="277" w:hanging="277"/>
              <w:jc w:val="left"/>
              <w:rPr>
                <w:rFonts w:ascii="Century Gothic" w:hAnsi="Century Gothic" w:cs="Arial"/>
                <w:sz w:val="16"/>
              </w:rPr>
            </w:pPr>
            <w:r w:rsidRPr="007E7875">
              <w:rPr>
                <w:rFonts w:ascii="Century Gothic" w:hAnsi="Century Gothic" w:cs="Arial"/>
                <w:sz w:val="16"/>
              </w:rPr>
              <w:t>Certificación de hablar un idioma oficial del Estado Plurinacional distinto al castellano.</w:t>
            </w:r>
          </w:p>
        </w:tc>
        <w:tc>
          <w:tcPr>
            <w:tcW w:w="284" w:type="dxa"/>
            <w:tcBorders>
              <w:left w:val="single" w:sz="4" w:space="0" w:color="auto"/>
            </w:tcBorders>
          </w:tcPr>
          <w:p w14:paraId="1613961A" w14:textId="77777777" w:rsidR="007E7875" w:rsidRPr="00D011A8" w:rsidRDefault="007E7875" w:rsidP="007E7875">
            <w:pPr>
              <w:spacing w:line="200" w:lineRule="exact"/>
              <w:jc w:val="center"/>
              <w:rPr>
                <w:rFonts w:cs="Arial"/>
                <w:b/>
                <w:szCs w:val="18"/>
                <w:lang w:val="es-BO"/>
              </w:rPr>
            </w:pPr>
          </w:p>
        </w:tc>
      </w:tr>
      <w:tr w:rsidR="007E7875" w:rsidRPr="00D011A8" w14:paraId="3CBE7A2A" w14:textId="77777777" w:rsidTr="002A509F">
        <w:tc>
          <w:tcPr>
            <w:tcW w:w="9493" w:type="dxa"/>
            <w:gridSpan w:val="3"/>
            <w:vAlign w:val="center"/>
          </w:tcPr>
          <w:p w14:paraId="1DF435BE" w14:textId="77777777" w:rsidR="007E7875" w:rsidRPr="00D011A8" w:rsidRDefault="007E7875" w:rsidP="007E7875">
            <w:pPr>
              <w:spacing w:line="200" w:lineRule="exact"/>
              <w:jc w:val="center"/>
              <w:rPr>
                <w:rFonts w:cs="Arial"/>
                <w:b/>
                <w:szCs w:val="18"/>
                <w:lang w:val="es-BO"/>
              </w:rPr>
            </w:pPr>
          </w:p>
        </w:tc>
      </w:tr>
      <w:tr w:rsidR="007E7875" w:rsidRPr="00D011A8" w14:paraId="260E214D" w14:textId="77777777" w:rsidTr="002A509F">
        <w:tc>
          <w:tcPr>
            <w:tcW w:w="2878" w:type="dxa"/>
            <w:tcBorders>
              <w:right w:val="single" w:sz="4" w:space="0" w:color="auto"/>
            </w:tcBorders>
            <w:vAlign w:val="center"/>
          </w:tcPr>
          <w:p w14:paraId="72616350" w14:textId="77777777" w:rsidR="007E7875" w:rsidRPr="00D011A8" w:rsidRDefault="007E7875" w:rsidP="005D324E">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2BEDE6" w14:textId="10207D11" w:rsidR="007E7875" w:rsidRPr="00D011A8" w:rsidRDefault="007E7875" w:rsidP="007E7875">
            <w:pPr>
              <w:spacing w:line="200" w:lineRule="exact"/>
              <w:rPr>
                <w:rFonts w:cs="Arial"/>
                <w:b/>
                <w:szCs w:val="18"/>
                <w:lang w:val="es-BO"/>
              </w:rPr>
            </w:pPr>
            <w:r w:rsidRPr="007267BA">
              <w:rPr>
                <w:rFonts w:ascii="Century Gothic" w:hAnsi="Century Gothic" w:cs="Arial"/>
                <w:sz w:val="16"/>
              </w:rPr>
              <w:t>Experiencia acreditada de haber ejercido la profesión de la abogacía por tres (3) años</w:t>
            </w:r>
            <w:r w:rsidRPr="006543D5">
              <w:rPr>
                <w:rFonts w:ascii="Century Gothic" w:hAnsi="Century Gothic" w:cs="Arial"/>
                <w:sz w:val="16"/>
              </w:rPr>
              <w:t xml:space="preserve"> desde la extensión del título en Provisión Nacional</w:t>
            </w:r>
          </w:p>
        </w:tc>
        <w:tc>
          <w:tcPr>
            <w:tcW w:w="284" w:type="dxa"/>
            <w:tcBorders>
              <w:left w:val="single" w:sz="4" w:space="0" w:color="auto"/>
            </w:tcBorders>
          </w:tcPr>
          <w:p w14:paraId="39525185" w14:textId="77777777" w:rsidR="007E7875" w:rsidRPr="00D011A8" w:rsidRDefault="007E7875" w:rsidP="007E7875">
            <w:pPr>
              <w:spacing w:line="200" w:lineRule="exact"/>
              <w:jc w:val="center"/>
              <w:rPr>
                <w:rFonts w:cs="Arial"/>
                <w:b/>
                <w:szCs w:val="18"/>
                <w:lang w:val="es-BO"/>
              </w:rPr>
            </w:pPr>
          </w:p>
        </w:tc>
      </w:tr>
      <w:tr w:rsidR="007E7875" w:rsidRPr="00D011A8" w14:paraId="7E2F3440" w14:textId="77777777" w:rsidTr="002A509F">
        <w:tc>
          <w:tcPr>
            <w:tcW w:w="9493" w:type="dxa"/>
            <w:gridSpan w:val="3"/>
            <w:vAlign w:val="center"/>
          </w:tcPr>
          <w:p w14:paraId="0720537A" w14:textId="77777777" w:rsidR="007E7875" w:rsidRPr="00D011A8" w:rsidRDefault="007E7875" w:rsidP="007E7875">
            <w:pPr>
              <w:spacing w:line="200" w:lineRule="exact"/>
              <w:jc w:val="center"/>
              <w:rPr>
                <w:rFonts w:cs="Arial"/>
                <w:b/>
                <w:szCs w:val="18"/>
                <w:lang w:val="es-BO"/>
              </w:rPr>
            </w:pPr>
          </w:p>
        </w:tc>
      </w:tr>
      <w:tr w:rsidR="007E7875" w:rsidRPr="00D011A8" w14:paraId="71FD19FB" w14:textId="77777777" w:rsidTr="002A509F">
        <w:tc>
          <w:tcPr>
            <w:tcW w:w="2878" w:type="dxa"/>
            <w:tcBorders>
              <w:right w:val="single" w:sz="4" w:space="0" w:color="auto"/>
            </w:tcBorders>
            <w:vAlign w:val="center"/>
          </w:tcPr>
          <w:p w14:paraId="73F47FA5" w14:textId="77777777" w:rsidR="007E7875" w:rsidRPr="00D011A8" w:rsidRDefault="007E7875" w:rsidP="005D324E">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D1DBA6" w14:textId="570695D7" w:rsidR="007E7875" w:rsidRPr="00D011A8" w:rsidRDefault="007E7875" w:rsidP="007E7875">
            <w:pPr>
              <w:spacing w:line="200" w:lineRule="exact"/>
              <w:rPr>
                <w:rFonts w:cs="Arial"/>
                <w:b/>
                <w:i/>
                <w:szCs w:val="18"/>
                <w:lang w:val="es-BO"/>
              </w:rPr>
            </w:pPr>
            <w:r w:rsidRPr="006543D5">
              <w:rPr>
                <w:rFonts w:ascii="Century Gothic" w:hAnsi="Century Gothic" w:cs="Arial"/>
                <w:sz w:val="16"/>
              </w:rPr>
              <w:t>Experiencia acreditada de haber ejercido la profesión en el área penal mínimo de un (1) año a partir de la fecha de obtención del Título en Provisión Nacional</w:t>
            </w:r>
          </w:p>
        </w:tc>
        <w:tc>
          <w:tcPr>
            <w:tcW w:w="284" w:type="dxa"/>
            <w:tcBorders>
              <w:left w:val="single" w:sz="4" w:space="0" w:color="auto"/>
            </w:tcBorders>
          </w:tcPr>
          <w:p w14:paraId="5EE428C6" w14:textId="77777777" w:rsidR="007E7875" w:rsidRPr="00D011A8" w:rsidRDefault="007E7875" w:rsidP="007E7875">
            <w:pPr>
              <w:spacing w:line="200" w:lineRule="exact"/>
              <w:jc w:val="center"/>
              <w:rPr>
                <w:rFonts w:cs="Arial"/>
                <w:b/>
                <w:szCs w:val="18"/>
                <w:lang w:val="es-BO"/>
              </w:rPr>
            </w:pPr>
          </w:p>
        </w:tc>
      </w:tr>
      <w:tr w:rsidR="007E7875" w:rsidRPr="00D011A8" w14:paraId="7E7F39CD" w14:textId="77777777" w:rsidTr="002A509F">
        <w:tc>
          <w:tcPr>
            <w:tcW w:w="9493" w:type="dxa"/>
            <w:gridSpan w:val="3"/>
            <w:tcBorders>
              <w:bottom w:val="single" w:sz="4" w:space="0" w:color="auto"/>
            </w:tcBorders>
          </w:tcPr>
          <w:p w14:paraId="15DA9B29" w14:textId="77777777" w:rsidR="007E7875" w:rsidRPr="00D011A8" w:rsidRDefault="007E7875" w:rsidP="007E7875">
            <w:pPr>
              <w:spacing w:line="200" w:lineRule="exact"/>
              <w:jc w:val="center"/>
              <w:rPr>
                <w:rFonts w:cs="Arial"/>
                <w:b/>
                <w:szCs w:val="18"/>
                <w:lang w:val="es-BO"/>
              </w:rPr>
            </w:pPr>
          </w:p>
        </w:tc>
      </w:tr>
      <w:tr w:rsidR="007E7875" w:rsidRPr="00D011A8" w14:paraId="3A465A91" w14:textId="77777777" w:rsidTr="002A509F">
        <w:tc>
          <w:tcPr>
            <w:tcW w:w="9493" w:type="dxa"/>
            <w:gridSpan w:val="3"/>
            <w:tcBorders>
              <w:top w:val="single" w:sz="4" w:space="0" w:color="auto"/>
              <w:bottom w:val="single" w:sz="4" w:space="0" w:color="auto"/>
            </w:tcBorders>
            <w:shd w:val="clear" w:color="auto" w:fill="DBE5F1" w:themeFill="accent1" w:themeFillTint="33"/>
          </w:tcPr>
          <w:p w14:paraId="71D9595E" w14:textId="02F93A70" w:rsidR="007E7875" w:rsidRPr="007E7875" w:rsidRDefault="007E7875" w:rsidP="007E7875">
            <w:pPr>
              <w:rPr>
                <w:rFonts w:cs="Arial"/>
                <w:b/>
                <w:i/>
                <w:sz w:val="16"/>
                <w:szCs w:val="18"/>
                <w:lang w:val="es-BO"/>
              </w:rPr>
            </w:pPr>
            <w:r w:rsidRPr="007E7875">
              <w:rPr>
                <w:b/>
                <w:i/>
                <w:sz w:val="16"/>
                <w:lang w:val="es-BO"/>
              </w:rPr>
              <w:t>(*) La entidad deberá establecer las condiciones mínimas requeridas para la realización de la Consultoría, considerando lo establecido en los Términos de Referencia señalados en el numeral 24 del presente DBC, determinado claramente la formación mínima (título académico, título en provisión nacional u otros) y experiencia general y específica (en años para consultoría individual de línea o número de consultorías para consultoría individual por producto en el sector público y/o privado)</w:t>
            </w:r>
          </w:p>
        </w:tc>
      </w:tr>
    </w:tbl>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D011A8" w14:paraId="3C19E0D4" w14:textId="77777777" w:rsidTr="00B47D4D">
        <w:trPr>
          <w:trHeight w:val="315"/>
        </w:trPr>
        <w:tc>
          <w:tcPr>
            <w:tcW w:w="9490" w:type="dxa"/>
            <w:gridSpan w:val="5"/>
            <w:shd w:val="clear" w:color="auto" w:fill="244061" w:themeFill="accent1" w:themeFillShade="80"/>
            <w:vAlign w:val="bottom"/>
            <w:hideMark/>
          </w:tcPr>
          <w:p w14:paraId="70EC80E6" w14:textId="77777777"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14:paraId="05B89B87" w14:textId="77777777" w:rsidTr="00B47D4D">
        <w:trPr>
          <w:trHeight w:val="300"/>
        </w:trPr>
        <w:tc>
          <w:tcPr>
            <w:tcW w:w="9490" w:type="dxa"/>
            <w:gridSpan w:val="5"/>
            <w:shd w:val="clear" w:color="auto" w:fill="DBE5F1" w:themeFill="accent1" w:themeFillTint="33"/>
            <w:vAlign w:val="bottom"/>
            <w:hideMark/>
          </w:tcPr>
          <w:p w14:paraId="47D306C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14:paraId="6FE24438" w14:textId="77777777" w:rsidTr="00B47D4D">
        <w:trPr>
          <w:trHeight w:val="300"/>
        </w:trPr>
        <w:tc>
          <w:tcPr>
            <w:tcW w:w="984" w:type="dxa"/>
            <w:vMerge w:val="restart"/>
            <w:shd w:val="clear" w:color="000000" w:fill="DBE5F1"/>
            <w:vAlign w:val="center"/>
            <w:hideMark/>
          </w:tcPr>
          <w:p w14:paraId="16332E3C"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14:paraId="4481835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3799A99B"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1D0C6DD6"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20" w:type="dxa"/>
            <w:vMerge w:val="restart"/>
            <w:shd w:val="clear" w:color="000000" w:fill="DBE5F1"/>
            <w:vAlign w:val="center"/>
            <w:hideMark/>
          </w:tcPr>
          <w:p w14:paraId="00DE6C02" w14:textId="77777777"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14:paraId="15E7E00C" w14:textId="77777777" w:rsidTr="00B47D4D">
        <w:trPr>
          <w:trHeight w:val="300"/>
        </w:trPr>
        <w:tc>
          <w:tcPr>
            <w:tcW w:w="984" w:type="dxa"/>
            <w:vMerge/>
            <w:vAlign w:val="center"/>
            <w:hideMark/>
          </w:tcPr>
          <w:p w14:paraId="565FFABA" w14:textId="77777777" w:rsidR="00B574B9" w:rsidRPr="00D011A8" w:rsidRDefault="00B574B9" w:rsidP="0042344A">
            <w:pPr>
              <w:rPr>
                <w:rFonts w:ascii="Arial" w:hAnsi="Arial" w:cs="Arial"/>
                <w:b/>
                <w:bCs/>
                <w:lang w:val="es-BO" w:eastAsia="es-BO"/>
              </w:rPr>
            </w:pPr>
          </w:p>
        </w:tc>
        <w:tc>
          <w:tcPr>
            <w:tcW w:w="2626" w:type="dxa"/>
            <w:vMerge/>
            <w:vAlign w:val="center"/>
            <w:hideMark/>
          </w:tcPr>
          <w:p w14:paraId="3B22839E" w14:textId="77777777" w:rsidR="00B574B9" w:rsidRPr="00D011A8" w:rsidRDefault="00B574B9" w:rsidP="0042344A">
            <w:pPr>
              <w:rPr>
                <w:rFonts w:ascii="Arial" w:hAnsi="Arial" w:cs="Arial"/>
                <w:b/>
                <w:bCs/>
                <w:lang w:val="es-BO" w:eastAsia="es-BO"/>
              </w:rPr>
            </w:pPr>
          </w:p>
        </w:tc>
        <w:tc>
          <w:tcPr>
            <w:tcW w:w="2080" w:type="dxa"/>
            <w:vMerge/>
            <w:vAlign w:val="center"/>
            <w:hideMark/>
          </w:tcPr>
          <w:p w14:paraId="36201A44" w14:textId="77777777" w:rsidR="00B574B9" w:rsidRPr="00D011A8" w:rsidRDefault="00B574B9" w:rsidP="0042344A">
            <w:pPr>
              <w:rPr>
                <w:rFonts w:ascii="Arial" w:hAnsi="Arial" w:cs="Arial"/>
                <w:b/>
                <w:bCs/>
                <w:lang w:val="es-BO" w:eastAsia="es-BO"/>
              </w:rPr>
            </w:pPr>
          </w:p>
        </w:tc>
        <w:tc>
          <w:tcPr>
            <w:tcW w:w="1480" w:type="dxa"/>
            <w:vMerge/>
            <w:vAlign w:val="center"/>
            <w:hideMark/>
          </w:tcPr>
          <w:p w14:paraId="089C82B1" w14:textId="77777777" w:rsidR="00B574B9" w:rsidRPr="00D011A8" w:rsidRDefault="00B574B9" w:rsidP="0042344A">
            <w:pPr>
              <w:rPr>
                <w:rFonts w:ascii="Arial" w:hAnsi="Arial" w:cs="Arial"/>
                <w:b/>
                <w:bCs/>
                <w:lang w:val="es-BO" w:eastAsia="es-BO"/>
              </w:rPr>
            </w:pPr>
          </w:p>
        </w:tc>
        <w:tc>
          <w:tcPr>
            <w:tcW w:w="2320" w:type="dxa"/>
            <w:vMerge/>
            <w:vAlign w:val="center"/>
            <w:hideMark/>
          </w:tcPr>
          <w:p w14:paraId="774E678F" w14:textId="77777777" w:rsidR="00B574B9" w:rsidRPr="00D011A8" w:rsidRDefault="00B574B9" w:rsidP="0042344A">
            <w:pPr>
              <w:rPr>
                <w:rFonts w:ascii="Arial" w:hAnsi="Arial" w:cs="Arial"/>
                <w:b/>
                <w:bCs/>
                <w:lang w:val="es-BO" w:eastAsia="es-BO"/>
              </w:rPr>
            </w:pPr>
          </w:p>
        </w:tc>
      </w:tr>
      <w:tr w:rsidR="00D011A8" w:rsidRPr="00D011A8" w14:paraId="1F9DDE94" w14:textId="77777777" w:rsidTr="00B47D4D">
        <w:trPr>
          <w:trHeight w:val="300"/>
        </w:trPr>
        <w:tc>
          <w:tcPr>
            <w:tcW w:w="984" w:type="dxa"/>
            <w:shd w:val="clear" w:color="000000" w:fill="FFFFFF"/>
            <w:vAlign w:val="bottom"/>
          </w:tcPr>
          <w:p w14:paraId="7B8AF303"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1C99C54F"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52332E0E"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107ABE6F"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4FE858A7"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14:paraId="07419975" w14:textId="77777777" w:rsidTr="00B47D4D">
        <w:trPr>
          <w:trHeight w:val="300"/>
        </w:trPr>
        <w:tc>
          <w:tcPr>
            <w:tcW w:w="984" w:type="dxa"/>
            <w:shd w:val="clear" w:color="000000" w:fill="FFFFFF"/>
            <w:vAlign w:val="bottom"/>
          </w:tcPr>
          <w:p w14:paraId="06709A6D"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28E10617"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5BB36690"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0C7283B9"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203408C8"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14:paraId="379453CF" w14:textId="77777777" w:rsidTr="00B47D4D">
        <w:trPr>
          <w:trHeight w:val="315"/>
        </w:trPr>
        <w:tc>
          <w:tcPr>
            <w:tcW w:w="9490" w:type="dxa"/>
            <w:gridSpan w:val="5"/>
            <w:shd w:val="clear" w:color="auto" w:fill="DBE5F1" w:themeFill="accent1" w:themeFillTint="33"/>
            <w:vAlign w:val="bottom"/>
            <w:hideMark/>
          </w:tcPr>
          <w:p w14:paraId="7AA8C4D7"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w:t>
            </w:r>
            <w:r w:rsidR="003D1F72" w:rsidRPr="00D011A8">
              <w:rPr>
                <w:rFonts w:ascii="Arial" w:hAnsi="Arial" w:cs="Arial"/>
                <w:b/>
                <w:bCs/>
                <w:szCs w:val="18"/>
                <w:lang w:val="es-BO" w:eastAsia="es-BO"/>
              </w:rPr>
              <w:t>ESPECIALIZACIÓN, SEMINARIOS,</w:t>
            </w:r>
            <w:r w:rsidRPr="00D011A8">
              <w:rPr>
                <w:rFonts w:ascii="Arial" w:hAnsi="Arial" w:cs="Arial"/>
                <w:b/>
                <w:bCs/>
                <w:szCs w:val="18"/>
                <w:lang w:val="es-BO" w:eastAsia="es-BO"/>
              </w:rPr>
              <w:t xml:space="preserve"> CAPACITACIONES</w:t>
            </w:r>
            <w:r w:rsidR="003D1F72" w:rsidRPr="00D011A8">
              <w:rPr>
                <w:rFonts w:ascii="Arial" w:hAnsi="Arial" w:cs="Arial"/>
                <w:b/>
                <w:bCs/>
                <w:szCs w:val="18"/>
                <w:lang w:val="es-BO" w:eastAsia="es-BO"/>
              </w:rPr>
              <w:t>, ENTRE OTROS</w:t>
            </w:r>
            <w:r w:rsidRPr="00D011A8">
              <w:rPr>
                <w:rFonts w:ascii="Arial" w:hAnsi="Arial" w:cs="Arial"/>
                <w:b/>
                <w:bCs/>
                <w:szCs w:val="18"/>
                <w:lang w:val="es-BO" w:eastAsia="es-BO"/>
              </w:rPr>
              <w:t>)</w:t>
            </w:r>
          </w:p>
        </w:tc>
      </w:tr>
      <w:tr w:rsidR="00D011A8" w:rsidRPr="00D011A8" w14:paraId="32DB5974" w14:textId="77777777" w:rsidTr="00B47D4D">
        <w:trPr>
          <w:trHeight w:val="315"/>
        </w:trPr>
        <w:tc>
          <w:tcPr>
            <w:tcW w:w="984" w:type="dxa"/>
            <w:vMerge w:val="restart"/>
            <w:shd w:val="clear" w:color="000000" w:fill="DBE5F1"/>
            <w:vAlign w:val="center"/>
            <w:hideMark/>
          </w:tcPr>
          <w:p w14:paraId="505FEEA9" w14:textId="77777777" w:rsidR="00B574B9" w:rsidRPr="00D011A8" w:rsidRDefault="00B574B9" w:rsidP="0042344A">
            <w:pPr>
              <w:jc w:val="center"/>
              <w:rPr>
                <w:rFonts w:ascii="Arial" w:hAnsi="Arial" w:cs="Arial"/>
                <w:szCs w:val="18"/>
                <w:lang w:val="es-BO" w:eastAsia="es-BO"/>
              </w:rPr>
            </w:pPr>
            <w:r w:rsidRPr="00D011A8">
              <w:rPr>
                <w:rFonts w:ascii="Arial" w:hAnsi="Arial" w:cs="Arial"/>
                <w:szCs w:val="18"/>
                <w:lang w:val="es-BO" w:eastAsia="es-BO"/>
              </w:rPr>
              <w:t>Nº</w:t>
            </w:r>
          </w:p>
        </w:tc>
        <w:tc>
          <w:tcPr>
            <w:tcW w:w="2626" w:type="dxa"/>
            <w:vMerge w:val="restart"/>
            <w:shd w:val="clear" w:color="000000" w:fill="DBE5F1"/>
            <w:vAlign w:val="center"/>
            <w:hideMark/>
          </w:tcPr>
          <w:p w14:paraId="0B53A7A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14:paraId="23539ED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14:paraId="5A016A8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14:paraId="0360C7BD"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D011A8" w:rsidRPr="00D011A8" w14:paraId="3E58B5CF" w14:textId="77777777" w:rsidTr="007E7875">
        <w:trPr>
          <w:trHeight w:val="219"/>
        </w:trPr>
        <w:tc>
          <w:tcPr>
            <w:tcW w:w="984" w:type="dxa"/>
            <w:vMerge/>
            <w:vAlign w:val="center"/>
            <w:hideMark/>
          </w:tcPr>
          <w:p w14:paraId="24038F09" w14:textId="77777777" w:rsidR="00B574B9" w:rsidRPr="00D011A8" w:rsidRDefault="00B574B9" w:rsidP="0042344A">
            <w:pPr>
              <w:rPr>
                <w:rFonts w:ascii="Arial" w:hAnsi="Arial" w:cs="Arial"/>
                <w:szCs w:val="18"/>
                <w:lang w:val="es-BO" w:eastAsia="es-BO"/>
              </w:rPr>
            </w:pPr>
          </w:p>
        </w:tc>
        <w:tc>
          <w:tcPr>
            <w:tcW w:w="2626" w:type="dxa"/>
            <w:vMerge/>
            <w:vAlign w:val="center"/>
            <w:hideMark/>
          </w:tcPr>
          <w:p w14:paraId="37930238" w14:textId="77777777" w:rsidR="00B574B9" w:rsidRPr="00D011A8" w:rsidRDefault="00B574B9" w:rsidP="0042344A">
            <w:pPr>
              <w:rPr>
                <w:rFonts w:ascii="Arial" w:hAnsi="Arial" w:cs="Arial"/>
                <w:b/>
                <w:bCs/>
                <w:lang w:val="es-BO" w:eastAsia="es-BO"/>
              </w:rPr>
            </w:pPr>
          </w:p>
        </w:tc>
        <w:tc>
          <w:tcPr>
            <w:tcW w:w="2080" w:type="dxa"/>
            <w:vMerge/>
            <w:vAlign w:val="center"/>
            <w:hideMark/>
          </w:tcPr>
          <w:p w14:paraId="1DC8EFCB" w14:textId="77777777" w:rsidR="00B574B9" w:rsidRPr="00D011A8" w:rsidRDefault="00B574B9" w:rsidP="0042344A">
            <w:pPr>
              <w:rPr>
                <w:rFonts w:ascii="Arial" w:hAnsi="Arial" w:cs="Arial"/>
                <w:b/>
                <w:bCs/>
                <w:lang w:val="es-BO" w:eastAsia="es-BO"/>
              </w:rPr>
            </w:pPr>
          </w:p>
        </w:tc>
        <w:tc>
          <w:tcPr>
            <w:tcW w:w="1480" w:type="dxa"/>
            <w:vMerge/>
            <w:vAlign w:val="center"/>
            <w:hideMark/>
          </w:tcPr>
          <w:p w14:paraId="40A4033B" w14:textId="77777777" w:rsidR="00B574B9" w:rsidRPr="00D011A8" w:rsidRDefault="00B574B9" w:rsidP="0042344A">
            <w:pPr>
              <w:rPr>
                <w:rFonts w:ascii="Arial" w:hAnsi="Arial" w:cs="Arial"/>
                <w:b/>
                <w:bCs/>
                <w:lang w:val="es-BO" w:eastAsia="es-BO"/>
              </w:rPr>
            </w:pPr>
          </w:p>
        </w:tc>
        <w:tc>
          <w:tcPr>
            <w:tcW w:w="2320" w:type="dxa"/>
            <w:vMerge/>
            <w:vAlign w:val="center"/>
            <w:hideMark/>
          </w:tcPr>
          <w:p w14:paraId="6F1CC905" w14:textId="77777777" w:rsidR="00B574B9" w:rsidRPr="00D011A8" w:rsidRDefault="00B574B9" w:rsidP="0042344A">
            <w:pPr>
              <w:rPr>
                <w:rFonts w:ascii="Arial" w:hAnsi="Arial" w:cs="Arial"/>
                <w:b/>
                <w:bCs/>
                <w:lang w:val="es-BO" w:eastAsia="es-BO"/>
              </w:rPr>
            </w:pPr>
          </w:p>
        </w:tc>
      </w:tr>
      <w:tr w:rsidR="00D011A8" w:rsidRPr="00D011A8" w14:paraId="159600AE" w14:textId="77777777" w:rsidTr="00B47D4D">
        <w:trPr>
          <w:trHeight w:val="300"/>
        </w:trPr>
        <w:tc>
          <w:tcPr>
            <w:tcW w:w="984" w:type="dxa"/>
            <w:shd w:val="clear" w:color="000000" w:fill="FFFFFF"/>
            <w:vAlign w:val="bottom"/>
          </w:tcPr>
          <w:p w14:paraId="6C439CBD"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78E0F6FE"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697063A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17AD22B1"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6818AC4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1D177775" w14:textId="77777777" w:rsidTr="00B47D4D">
        <w:trPr>
          <w:trHeight w:val="300"/>
        </w:trPr>
        <w:tc>
          <w:tcPr>
            <w:tcW w:w="984" w:type="dxa"/>
            <w:shd w:val="clear" w:color="000000" w:fill="FFFFFF"/>
            <w:vAlign w:val="bottom"/>
          </w:tcPr>
          <w:p w14:paraId="36A4C15E"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699B08CA"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7BAD1ED2"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3B845EA4"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602F9943"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68B82481" w14:textId="77777777" w:rsidTr="00B47D4D">
        <w:trPr>
          <w:trHeight w:val="330"/>
        </w:trPr>
        <w:tc>
          <w:tcPr>
            <w:tcW w:w="9490" w:type="dxa"/>
            <w:gridSpan w:val="5"/>
            <w:shd w:val="clear" w:color="auto" w:fill="DBE5F1" w:themeFill="accent1" w:themeFillTint="33"/>
            <w:vAlign w:val="bottom"/>
            <w:hideMark/>
          </w:tcPr>
          <w:p w14:paraId="284E8E5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C. EXPERIENCIA GENERAL</w:t>
            </w:r>
          </w:p>
        </w:tc>
      </w:tr>
      <w:tr w:rsidR="00D011A8" w:rsidRPr="00D011A8" w14:paraId="6F427133" w14:textId="77777777" w:rsidTr="00B47D4D">
        <w:trPr>
          <w:trHeight w:val="754"/>
        </w:trPr>
        <w:tc>
          <w:tcPr>
            <w:tcW w:w="984" w:type="dxa"/>
            <w:shd w:val="clear" w:color="000000" w:fill="DBE5F1"/>
            <w:vAlign w:val="center"/>
            <w:hideMark/>
          </w:tcPr>
          <w:p w14:paraId="7B5D54D5"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14:paraId="468C65C4"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1328E9BF"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239BFA30"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31D9C6F3" w14:textId="77777777"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14:paraId="0AB2250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2900510" w14:textId="77777777" w:rsidTr="00B47D4D">
        <w:trPr>
          <w:trHeight w:val="300"/>
        </w:trPr>
        <w:tc>
          <w:tcPr>
            <w:tcW w:w="984" w:type="dxa"/>
            <w:shd w:val="clear" w:color="000000" w:fill="FFFFFF"/>
            <w:vAlign w:val="bottom"/>
          </w:tcPr>
          <w:p w14:paraId="62FDA990"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385ED2DA"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28CBD15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2E2B79EF"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54F1928D"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249CD703" w14:textId="77777777" w:rsidTr="00B47D4D">
        <w:trPr>
          <w:trHeight w:val="300"/>
        </w:trPr>
        <w:tc>
          <w:tcPr>
            <w:tcW w:w="984" w:type="dxa"/>
            <w:shd w:val="clear" w:color="000000" w:fill="FFFFFF"/>
            <w:vAlign w:val="bottom"/>
          </w:tcPr>
          <w:p w14:paraId="7A1F087B"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13955670"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6321D4F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23F4C0A2"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7F8ECEB4"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59DF7622" w14:textId="77777777" w:rsidTr="00B47D4D">
        <w:trPr>
          <w:trHeight w:val="300"/>
        </w:trPr>
        <w:tc>
          <w:tcPr>
            <w:tcW w:w="9490" w:type="dxa"/>
            <w:gridSpan w:val="5"/>
            <w:shd w:val="clear" w:color="auto" w:fill="DBE5F1" w:themeFill="accent1" w:themeFillTint="33"/>
            <w:vAlign w:val="bottom"/>
            <w:hideMark/>
          </w:tcPr>
          <w:p w14:paraId="2FF15F3D" w14:textId="77777777" w:rsidR="00B574B9" w:rsidRPr="00D011A8" w:rsidRDefault="00B574B9" w:rsidP="002A509F">
            <w:pPr>
              <w:jc w:val="center"/>
              <w:rPr>
                <w:rFonts w:ascii="Arial" w:hAnsi="Arial" w:cs="Arial"/>
                <w:b/>
                <w:bCs/>
                <w:lang w:val="es-BO" w:eastAsia="es-BO"/>
              </w:rPr>
            </w:pPr>
            <w:r w:rsidRPr="00D011A8">
              <w:rPr>
                <w:rFonts w:ascii="Arial" w:hAnsi="Arial" w:cs="Arial"/>
                <w:b/>
                <w:bCs/>
                <w:lang w:val="es-BO" w:eastAsia="es-BO"/>
              </w:rPr>
              <w:t>D. EXPERIENCIA ESPECÍFICAS</w:t>
            </w:r>
          </w:p>
        </w:tc>
      </w:tr>
      <w:tr w:rsidR="00D011A8" w:rsidRPr="00D011A8" w14:paraId="2E33D08F" w14:textId="77777777" w:rsidTr="00B47D4D">
        <w:trPr>
          <w:trHeight w:val="658"/>
        </w:trPr>
        <w:tc>
          <w:tcPr>
            <w:tcW w:w="984" w:type="dxa"/>
            <w:shd w:val="clear" w:color="000000" w:fill="DBE5F1"/>
            <w:vAlign w:val="bottom"/>
            <w:hideMark/>
          </w:tcPr>
          <w:p w14:paraId="6CC3E16C"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14:paraId="31ABDBBB"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14:paraId="29195333"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14:paraId="4B99A331"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14:paraId="60167C9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14:paraId="59B5CAD9"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1F7B9C9" w14:textId="77777777" w:rsidTr="00B47D4D">
        <w:trPr>
          <w:trHeight w:val="315"/>
        </w:trPr>
        <w:tc>
          <w:tcPr>
            <w:tcW w:w="984" w:type="dxa"/>
            <w:shd w:val="clear" w:color="000000" w:fill="FFFFFF"/>
            <w:vAlign w:val="bottom"/>
          </w:tcPr>
          <w:p w14:paraId="14D4BCBE"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405980BE"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44ACC9F2"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33CC2959"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3A5B0C68"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14:paraId="73995789" w14:textId="77777777" w:rsidTr="00B47D4D">
        <w:trPr>
          <w:trHeight w:val="39"/>
        </w:trPr>
        <w:tc>
          <w:tcPr>
            <w:tcW w:w="9490" w:type="dxa"/>
            <w:gridSpan w:val="5"/>
            <w:shd w:val="clear" w:color="auto" w:fill="auto"/>
            <w:noWrap/>
            <w:vAlign w:val="bottom"/>
            <w:hideMark/>
          </w:tcPr>
          <w:p w14:paraId="09072EC1" w14:textId="77777777" w:rsidR="00B574B9" w:rsidRPr="00D011A8" w:rsidRDefault="002A509F" w:rsidP="007A2DD1">
            <w:pPr>
              <w:rPr>
                <w:rFonts w:cs="Calibri"/>
                <w:lang w:val="es-BO" w:eastAsia="es-BO"/>
              </w:rPr>
            </w:pPr>
            <w:r w:rsidRPr="00D011A8">
              <w:rPr>
                <w:lang w:val="es-BO"/>
              </w:rPr>
              <w:t xml:space="preserve"> </w:t>
            </w:r>
            <w:r w:rsidR="00B574B9" w:rsidRPr="00D011A8">
              <w:rPr>
                <w:lang w:val="es-BO"/>
              </w:rPr>
              <w:t>(**)El Proponente debe presentar su propuesta de acuerdo con las condiciones mínimas solicitadas por la entidad.</w:t>
            </w:r>
          </w:p>
        </w:tc>
      </w:tr>
    </w:tbl>
    <w:p w14:paraId="5C470BF2" w14:textId="77777777" w:rsidR="00A15458" w:rsidRDefault="007A2DD1" w:rsidP="007A2DD1">
      <w:pPr>
        <w:jc w:val="center"/>
        <w:rPr>
          <w:rFonts w:cs="Arial"/>
          <w:b/>
          <w:szCs w:val="18"/>
          <w:lang w:val="es-BO"/>
        </w:rPr>
      </w:pPr>
      <w:r w:rsidRPr="00D011A8">
        <w:rPr>
          <w:rFonts w:cs="Arial"/>
          <w:b/>
          <w:szCs w:val="18"/>
          <w:lang w:val="es-BO"/>
        </w:rPr>
        <w:br w:type="page"/>
      </w:r>
    </w:p>
    <w:p w14:paraId="4F38FC97" w14:textId="20556F74" w:rsidR="00716AAB" w:rsidRPr="00D011A8" w:rsidRDefault="00716AAB" w:rsidP="007A2DD1">
      <w:pPr>
        <w:jc w:val="center"/>
        <w:rPr>
          <w:rFonts w:cs="Arial"/>
          <w:b/>
          <w:szCs w:val="18"/>
          <w:lang w:val="es-BO"/>
        </w:rPr>
      </w:pPr>
      <w:r w:rsidRPr="00D011A8">
        <w:rPr>
          <w:rFonts w:cs="Arial"/>
          <w:b/>
          <w:szCs w:val="18"/>
          <w:lang w:val="es-BO"/>
        </w:rPr>
        <w:lastRenderedPageBreak/>
        <w:t>FORMULARIO C-2</w:t>
      </w:r>
    </w:p>
    <w:p w14:paraId="583F04D2" w14:textId="5B2893DE" w:rsidR="00716AAB"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14:paraId="55FC0698" w14:textId="77777777" w:rsidR="004960F7" w:rsidRDefault="004960F7" w:rsidP="004960F7">
      <w:pPr>
        <w:spacing w:line="200" w:lineRule="exact"/>
        <w:jc w:val="center"/>
        <w:rPr>
          <w:rFonts w:cs="Arial"/>
          <w:b/>
          <w:szCs w:val="18"/>
          <w:lang w:val="es-BO"/>
        </w:rPr>
      </w:pPr>
      <w:r>
        <w:rPr>
          <w:rFonts w:cs="Arial"/>
          <w:b/>
          <w:szCs w:val="18"/>
          <w:lang w:val="es-BO"/>
        </w:rPr>
        <w:t>DEFENSOR (A) PÚBLICO (A)</w:t>
      </w:r>
    </w:p>
    <w:p w14:paraId="3EBD92FA" w14:textId="77777777" w:rsidR="004960F7" w:rsidRPr="00D011A8" w:rsidRDefault="004960F7" w:rsidP="00716AAB">
      <w:pPr>
        <w:spacing w:line="200" w:lineRule="exact"/>
        <w:jc w:val="center"/>
        <w:rPr>
          <w:rFonts w:cs="Arial"/>
          <w:b/>
          <w:szCs w:val="18"/>
          <w:lang w:val="es-BO"/>
        </w:rPr>
      </w:pPr>
    </w:p>
    <w:p w14:paraId="04A8CF93" w14:textId="77777777" w:rsidR="00496963" w:rsidRPr="00D011A8" w:rsidRDefault="00496963" w:rsidP="00716AAB">
      <w:pPr>
        <w:spacing w:line="200" w:lineRule="exact"/>
        <w:jc w:val="center"/>
        <w:rPr>
          <w:rFonts w:cs="Arial"/>
          <w:b/>
          <w:szCs w:val="18"/>
          <w:lang w:val="es-BO"/>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8"/>
        <w:gridCol w:w="3677"/>
        <w:gridCol w:w="15"/>
        <w:gridCol w:w="1970"/>
        <w:gridCol w:w="15"/>
        <w:gridCol w:w="2962"/>
        <w:gridCol w:w="15"/>
      </w:tblGrid>
      <w:tr w:rsidR="00D011A8" w:rsidRPr="00D011A8" w14:paraId="059F5723" w14:textId="77777777" w:rsidTr="004960F7">
        <w:trPr>
          <w:tblHeader/>
          <w:jc w:val="center"/>
        </w:trPr>
        <w:tc>
          <w:tcPr>
            <w:tcW w:w="6805" w:type="dxa"/>
            <w:gridSpan w:val="5"/>
            <w:shd w:val="clear" w:color="auto" w:fill="B8CCE4" w:themeFill="accent1" w:themeFillTint="66"/>
            <w:vAlign w:val="center"/>
          </w:tcPr>
          <w:p w14:paraId="5B2FE15D" w14:textId="77777777" w:rsidR="00496963" w:rsidRPr="00D011A8" w:rsidRDefault="00496963" w:rsidP="00EB3E8A">
            <w:pPr>
              <w:jc w:val="center"/>
              <w:rPr>
                <w:rFonts w:cs="Arial"/>
                <w:b/>
                <w:lang w:val="es-BO"/>
              </w:rPr>
            </w:pPr>
            <w:r w:rsidRPr="00D011A8">
              <w:rPr>
                <w:rFonts w:cs="Arial"/>
                <w:b/>
                <w:lang w:val="es-BO"/>
              </w:rPr>
              <w:t>Para ser llenado por la Entidad convocante</w:t>
            </w:r>
          </w:p>
          <w:p w14:paraId="56E59802" w14:textId="77777777"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2977" w:type="dxa"/>
            <w:gridSpan w:val="2"/>
            <w:shd w:val="clear" w:color="auto" w:fill="DBE5F1" w:themeFill="accent1" w:themeFillTint="33"/>
            <w:vAlign w:val="center"/>
          </w:tcPr>
          <w:p w14:paraId="41055BCB" w14:textId="77777777"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14:paraId="45844EB1" w14:textId="77777777" w:rsidTr="004960F7">
        <w:trPr>
          <w:trHeight w:val="895"/>
          <w:jc w:val="center"/>
        </w:trPr>
        <w:tc>
          <w:tcPr>
            <w:tcW w:w="1128" w:type="dxa"/>
            <w:shd w:val="clear" w:color="auto" w:fill="B8CCE4" w:themeFill="accent1" w:themeFillTint="66"/>
            <w:vAlign w:val="center"/>
          </w:tcPr>
          <w:p w14:paraId="4CDE8BC4" w14:textId="77777777" w:rsidR="00496963" w:rsidRPr="00D011A8" w:rsidRDefault="00496963" w:rsidP="00EB3E8A">
            <w:pPr>
              <w:jc w:val="center"/>
              <w:rPr>
                <w:rFonts w:cs="Arial"/>
                <w:b/>
                <w:lang w:val="es-BO"/>
              </w:rPr>
            </w:pPr>
            <w:r w:rsidRPr="00D011A8">
              <w:rPr>
                <w:rFonts w:cs="Arial"/>
                <w:b/>
                <w:lang w:val="es-BO"/>
              </w:rPr>
              <w:t>#</w:t>
            </w:r>
          </w:p>
        </w:tc>
        <w:tc>
          <w:tcPr>
            <w:tcW w:w="3692" w:type="dxa"/>
            <w:gridSpan w:val="2"/>
            <w:shd w:val="clear" w:color="auto" w:fill="B8CCE4" w:themeFill="accent1" w:themeFillTint="66"/>
            <w:vAlign w:val="center"/>
          </w:tcPr>
          <w:p w14:paraId="10A4C4EF" w14:textId="77777777"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985" w:type="dxa"/>
            <w:gridSpan w:val="2"/>
            <w:shd w:val="clear" w:color="auto" w:fill="B8CCE4" w:themeFill="accent1" w:themeFillTint="66"/>
            <w:vAlign w:val="center"/>
          </w:tcPr>
          <w:p w14:paraId="1C23B96D" w14:textId="77777777"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2977" w:type="dxa"/>
            <w:gridSpan w:val="2"/>
            <w:shd w:val="clear" w:color="auto" w:fill="DBE5F1" w:themeFill="accent1" w:themeFillTint="33"/>
            <w:vAlign w:val="center"/>
          </w:tcPr>
          <w:p w14:paraId="218D51B5" w14:textId="77777777" w:rsidR="00496963" w:rsidRPr="00D011A8" w:rsidRDefault="00496963" w:rsidP="00EB3E8A">
            <w:pPr>
              <w:jc w:val="center"/>
              <w:rPr>
                <w:rFonts w:cs="Arial"/>
                <w:b/>
                <w:lang w:val="es-BO"/>
              </w:rPr>
            </w:pPr>
            <w:r w:rsidRPr="00D011A8">
              <w:rPr>
                <w:rFonts w:cs="Arial"/>
                <w:b/>
                <w:lang w:val="es-BO"/>
              </w:rPr>
              <w:t>Condiciones Adicionales  Propuestas (***)</w:t>
            </w:r>
          </w:p>
        </w:tc>
      </w:tr>
      <w:tr w:rsidR="007E7875" w:rsidRPr="00D011A8" w14:paraId="6CB60459" w14:textId="77777777" w:rsidTr="004960F7">
        <w:trPr>
          <w:jc w:val="center"/>
        </w:trPr>
        <w:tc>
          <w:tcPr>
            <w:tcW w:w="1128" w:type="dxa"/>
          </w:tcPr>
          <w:p w14:paraId="7FCBB024" w14:textId="77777777" w:rsidR="007E7875" w:rsidRPr="00D011A8" w:rsidRDefault="007E7875" w:rsidP="007E7875">
            <w:pPr>
              <w:rPr>
                <w:rFonts w:cs="Arial"/>
                <w:lang w:val="es-BO"/>
              </w:rPr>
            </w:pPr>
            <w:r w:rsidRPr="00D011A8">
              <w:rPr>
                <w:rFonts w:cs="Arial"/>
                <w:lang w:val="es-BO"/>
              </w:rPr>
              <w:t>1</w:t>
            </w:r>
          </w:p>
        </w:tc>
        <w:tc>
          <w:tcPr>
            <w:tcW w:w="3692" w:type="dxa"/>
            <w:gridSpan w:val="2"/>
          </w:tcPr>
          <w:p w14:paraId="44315F19" w14:textId="0A3D5E5C" w:rsidR="007E7875" w:rsidRPr="00D011A8" w:rsidRDefault="007E7875" w:rsidP="007E7875">
            <w:pPr>
              <w:jc w:val="left"/>
              <w:rPr>
                <w:rFonts w:cs="Arial"/>
                <w:lang w:val="es-BO"/>
              </w:rPr>
            </w:pPr>
            <w:r w:rsidRPr="006E1724">
              <w:rPr>
                <w:rFonts w:cstheme="minorHAnsi"/>
              </w:rPr>
              <w:t>Diplomado, Maestría o doctorado en materia procesal penal constitucional o D.D.H.H.</w:t>
            </w:r>
          </w:p>
        </w:tc>
        <w:tc>
          <w:tcPr>
            <w:tcW w:w="1985" w:type="dxa"/>
            <w:gridSpan w:val="2"/>
          </w:tcPr>
          <w:p w14:paraId="351A0C0A" w14:textId="237F0F2F" w:rsidR="007E7875" w:rsidRPr="00D011A8" w:rsidRDefault="007E7875" w:rsidP="004960F7">
            <w:pPr>
              <w:jc w:val="left"/>
              <w:rPr>
                <w:rFonts w:cs="Arial"/>
                <w:lang w:val="es-BO"/>
              </w:rPr>
            </w:pPr>
            <w:r w:rsidRPr="006E1724">
              <w:rPr>
                <w:rFonts w:cstheme="minorHAnsi"/>
              </w:rPr>
              <w:t xml:space="preserve">5 puntos por </w:t>
            </w:r>
            <w:r>
              <w:rPr>
                <w:rFonts w:cstheme="minorHAnsi"/>
              </w:rPr>
              <w:t>certificado hasta un máximo de 5 puntos</w:t>
            </w:r>
          </w:p>
        </w:tc>
        <w:tc>
          <w:tcPr>
            <w:tcW w:w="2977" w:type="dxa"/>
            <w:gridSpan w:val="2"/>
          </w:tcPr>
          <w:p w14:paraId="434C99D3" w14:textId="77777777" w:rsidR="007E7875" w:rsidRPr="00D011A8" w:rsidRDefault="007E7875" w:rsidP="007E7875">
            <w:pPr>
              <w:rPr>
                <w:rFonts w:cs="Arial"/>
                <w:lang w:val="es-BO"/>
              </w:rPr>
            </w:pPr>
          </w:p>
        </w:tc>
      </w:tr>
      <w:tr w:rsidR="007E7875" w:rsidRPr="00D011A8" w14:paraId="5CB71811" w14:textId="77777777" w:rsidTr="004960F7">
        <w:trPr>
          <w:jc w:val="center"/>
        </w:trPr>
        <w:tc>
          <w:tcPr>
            <w:tcW w:w="1128" w:type="dxa"/>
          </w:tcPr>
          <w:p w14:paraId="1DD1BC3A" w14:textId="77777777" w:rsidR="007E7875" w:rsidRPr="00D011A8" w:rsidRDefault="007E7875" w:rsidP="007E7875">
            <w:pPr>
              <w:rPr>
                <w:rFonts w:cs="Arial"/>
                <w:lang w:val="es-BO"/>
              </w:rPr>
            </w:pPr>
            <w:r w:rsidRPr="00D011A8">
              <w:rPr>
                <w:rFonts w:cs="Arial"/>
                <w:lang w:val="es-BO"/>
              </w:rPr>
              <w:t>2</w:t>
            </w:r>
          </w:p>
        </w:tc>
        <w:tc>
          <w:tcPr>
            <w:tcW w:w="3692" w:type="dxa"/>
            <w:gridSpan w:val="2"/>
          </w:tcPr>
          <w:p w14:paraId="122EB425" w14:textId="5603579E" w:rsidR="007E7875" w:rsidRPr="00D011A8" w:rsidRDefault="007E7875" w:rsidP="007E7875">
            <w:pPr>
              <w:rPr>
                <w:rFonts w:cs="Arial"/>
                <w:lang w:val="es-BO"/>
              </w:rPr>
            </w:pPr>
            <w:r w:rsidRPr="006E1724">
              <w:rPr>
                <w:rFonts w:cstheme="minorHAnsi"/>
              </w:rPr>
              <w:t>Cursos o Seminarios en materia penal</w:t>
            </w:r>
          </w:p>
        </w:tc>
        <w:tc>
          <w:tcPr>
            <w:tcW w:w="1985" w:type="dxa"/>
            <w:gridSpan w:val="2"/>
          </w:tcPr>
          <w:p w14:paraId="24C1B653" w14:textId="653FDEAB" w:rsidR="007E7875" w:rsidRPr="00D011A8" w:rsidRDefault="007E7875" w:rsidP="004960F7">
            <w:pPr>
              <w:jc w:val="left"/>
              <w:rPr>
                <w:rFonts w:cs="Arial"/>
                <w:lang w:val="es-BO"/>
              </w:rPr>
            </w:pPr>
            <w:r w:rsidRPr="006E1724">
              <w:rPr>
                <w:rFonts w:cstheme="minorHAnsi"/>
              </w:rPr>
              <w:t>1 punto por certificado hasta un máximo de 5 puntos</w:t>
            </w:r>
          </w:p>
        </w:tc>
        <w:tc>
          <w:tcPr>
            <w:tcW w:w="2977" w:type="dxa"/>
            <w:gridSpan w:val="2"/>
          </w:tcPr>
          <w:p w14:paraId="367C618C" w14:textId="77777777" w:rsidR="007E7875" w:rsidRPr="00D011A8" w:rsidRDefault="007E7875" w:rsidP="007E7875">
            <w:pPr>
              <w:rPr>
                <w:rFonts w:cs="Arial"/>
                <w:lang w:val="es-BO"/>
              </w:rPr>
            </w:pPr>
          </w:p>
        </w:tc>
      </w:tr>
      <w:tr w:rsidR="007E7875" w:rsidRPr="00D011A8" w14:paraId="0501D68D" w14:textId="77777777" w:rsidTr="004960F7">
        <w:trPr>
          <w:jc w:val="center"/>
        </w:trPr>
        <w:tc>
          <w:tcPr>
            <w:tcW w:w="1128" w:type="dxa"/>
          </w:tcPr>
          <w:p w14:paraId="772326B4" w14:textId="77777777" w:rsidR="007E7875" w:rsidRPr="00D011A8" w:rsidRDefault="007E7875" w:rsidP="007E7875">
            <w:pPr>
              <w:rPr>
                <w:rFonts w:cs="Arial"/>
                <w:lang w:val="es-BO"/>
              </w:rPr>
            </w:pPr>
            <w:r w:rsidRPr="00D011A8">
              <w:rPr>
                <w:rFonts w:cs="Arial"/>
                <w:lang w:val="es-BO"/>
              </w:rPr>
              <w:t>3</w:t>
            </w:r>
          </w:p>
        </w:tc>
        <w:tc>
          <w:tcPr>
            <w:tcW w:w="3692" w:type="dxa"/>
            <w:gridSpan w:val="2"/>
          </w:tcPr>
          <w:p w14:paraId="1A90C220" w14:textId="7E3D5132" w:rsidR="007E7875" w:rsidRPr="00D011A8" w:rsidRDefault="00ED4334" w:rsidP="00ED4334">
            <w:pPr>
              <w:jc w:val="left"/>
              <w:rPr>
                <w:rFonts w:cs="Arial"/>
                <w:lang w:val="es-BO"/>
              </w:rPr>
            </w:pPr>
            <w:r w:rsidRPr="009E093F">
              <w:rPr>
                <w:rFonts w:cstheme="minorHAnsi"/>
              </w:rPr>
              <w:t>Experiencia acreditada de trabajo en Fiscalía, Órgano Judicial, Defensa Publica u otras instituciones públicas o privadas relacionadas en materia penal de un (1) año a partir de la fecha de obtención del Título en Provisión Nacional</w:t>
            </w:r>
          </w:p>
        </w:tc>
        <w:tc>
          <w:tcPr>
            <w:tcW w:w="1985" w:type="dxa"/>
            <w:gridSpan w:val="2"/>
          </w:tcPr>
          <w:p w14:paraId="3E740D7B" w14:textId="40D4F120" w:rsidR="007E7875" w:rsidRPr="00D011A8" w:rsidRDefault="00ED4334" w:rsidP="004960F7">
            <w:pPr>
              <w:jc w:val="left"/>
              <w:rPr>
                <w:rFonts w:cs="Arial"/>
                <w:lang w:val="es-BO"/>
              </w:rPr>
            </w:pPr>
            <w:r>
              <w:rPr>
                <w:rFonts w:cstheme="minorHAnsi"/>
              </w:rPr>
              <w:t>2</w:t>
            </w:r>
            <w:r w:rsidRPr="009E093F">
              <w:rPr>
                <w:rFonts w:cstheme="minorHAnsi"/>
              </w:rPr>
              <w:t xml:space="preserve"> puntos por año hasta un máximo de 10 puntos.</w:t>
            </w:r>
          </w:p>
        </w:tc>
        <w:tc>
          <w:tcPr>
            <w:tcW w:w="2977" w:type="dxa"/>
            <w:gridSpan w:val="2"/>
          </w:tcPr>
          <w:p w14:paraId="053608F2" w14:textId="77777777" w:rsidR="007E7875" w:rsidRPr="00D011A8" w:rsidRDefault="007E7875" w:rsidP="007E7875">
            <w:pPr>
              <w:rPr>
                <w:rFonts w:cs="Arial"/>
                <w:lang w:val="es-BO"/>
              </w:rPr>
            </w:pPr>
          </w:p>
        </w:tc>
      </w:tr>
      <w:tr w:rsidR="007E7875" w:rsidRPr="00D011A8" w14:paraId="3B001D5D" w14:textId="77777777" w:rsidTr="004960F7">
        <w:trPr>
          <w:jc w:val="center"/>
        </w:trPr>
        <w:tc>
          <w:tcPr>
            <w:tcW w:w="1128" w:type="dxa"/>
          </w:tcPr>
          <w:p w14:paraId="3290A043" w14:textId="77777777" w:rsidR="007E7875" w:rsidRPr="00D011A8" w:rsidRDefault="007E7875" w:rsidP="007E7875">
            <w:pPr>
              <w:rPr>
                <w:rFonts w:cs="Arial"/>
                <w:lang w:val="es-BO"/>
              </w:rPr>
            </w:pPr>
            <w:r w:rsidRPr="00D011A8">
              <w:rPr>
                <w:rFonts w:cs="Arial"/>
                <w:lang w:val="es-BO"/>
              </w:rPr>
              <w:t>4</w:t>
            </w:r>
          </w:p>
        </w:tc>
        <w:tc>
          <w:tcPr>
            <w:tcW w:w="3692" w:type="dxa"/>
            <w:gridSpan w:val="2"/>
          </w:tcPr>
          <w:p w14:paraId="7160F74A" w14:textId="10242B79" w:rsidR="007E7875" w:rsidRPr="00D011A8" w:rsidRDefault="00ED4334" w:rsidP="00ED4334">
            <w:pPr>
              <w:jc w:val="left"/>
              <w:rPr>
                <w:rFonts w:cs="Arial"/>
                <w:lang w:val="es-BO"/>
              </w:rPr>
            </w:pPr>
            <w:r w:rsidRPr="009E093F">
              <w:rPr>
                <w:rFonts w:cstheme="minorHAnsi"/>
              </w:rPr>
              <w:t>Evaluación y Entrevista</w:t>
            </w:r>
          </w:p>
        </w:tc>
        <w:tc>
          <w:tcPr>
            <w:tcW w:w="1985" w:type="dxa"/>
            <w:gridSpan w:val="2"/>
          </w:tcPr>
          <w:p w14:paraId="2FFBC0A1" w14:textId="44676C6E" w:rsidR="007E7875" w:rsidRPr="00D011A8" w:rsidRDefault="00ED4334" w:rsidP="00ED4334">
            <w:pPr>
              <w:ind w:firstLine="709"/>
              <w:rPr>
                <w:rFonts w:cs="Arial"/>
                <w:lang w:val="es-BO"/>
              </w:rPr>
            </w:pPr>
            <w:r>
              <w:rPr>
                <w:rFonts w:cstheme="minorHAnsi"/>
              </w:rPr>
              <w:t>20</w:t>
            </w:r>
          </w:p>
        </w:tc>
        <w:tc>
          <w:tcPr>
            <w:tcW w:w="2977" w:type="dxa"/>
            <w:gridSpan w:val="2"/>
          </w:tcPr>
          <w:p w14:paraId="6819A5F2" w14:textId="77777777" w:rsidR="007E7875" w:rsidRPr="00D011A8" w:rsidRDefault="007E7875" w:rsidP="007E7875">
            <w:pPr>
              <w:rPr>
                <w:rFonts w:cs="Arial"/>
                <w:lang w:val="es-BO"/>
              </w:rPr>
            </w:pPr>
          </w:p>
        </w:tc>
      </w:tr>
      <w:tr w:rsidR="007E7875" w:rsidRPr="004B26AD" w14:paraId="6A970DCC" w14:textId="77777777" w:rsidTr="004960F7">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5" w:type="dxa"/>
            <w:gridSpan w:val="2"/>
            <w:shd w:val="clear" w:color="auto" w:fill="B8CCE4" w:themeFill="accent1" w:themeFillTint="66"/>
            <w:vAlign w:val="center"/>
          </w:tcPr>
          <w:p w14:paraId="5BE47971" w14:textId="77777777" w:rsidR="007E7875" w:rsidRPr="004B26AD" w:rsidRDefault="007E7875" w:rsidP="007E7875">
            <w:pPr>
              <w:jc w:val="right"/>
              <w:rPr>
                <w:rFonts w:ascii="Arial" w:hAnsi="Arial" w:cs="Arial"/>
                <w:b/>
              </w:rPr>
            </w:pPr>
            <w:r w:rsidRPr="004B26AD">
              <w:rPr>
                <w:rFonts w:ascii="Arial" w:hAnsi="Arial" w:cs="Arial"/>
                <w:b/>
              </w:rPr>
              <w:t>PUNTAJE TOTAL</w:t>
            </w:r>
          </w:p>
        </w:tc>
        <w:tc>
          <w:tcPr>
            <w:tcW w:w="1985" w:type="dxa"/>
            <w:gridSpan w:val="2"/>
            <w:shd w:val="clear" w:color="auto" w:fill="B8CCE4" w:themeFill="accent1" w:themeFillTint="66"/>
            <w:vAlign w:val="center"/>
          </w:tcPr>
          <w:p w14:paraId="6713C83A" w14:textId="595E988D" w:rsidR="007E7875" w:rsidRPr="004B26AD" w:rsidRDefault="007E7875" w:rsidP="007E7875">
            <w:pPr>
              <w:jc w:val="center"/>
              <w:rPr>
                <w:rFonts w:ascii="Arial" w:hAnsi="Arial" w:cs="Arial"/>
                <w:b/>
              </w:rPr>
            </w:pPr>
            <w:r>
              <w:rPr>
                <w:rFonts w:ascii="Arial" w:hAnsi="Arial" w:cs="Arial"/>
                <w:b/>
              </w:rPr>
              <w:t xml:space="preserve">(hasta </w:t>
            </w:r>
            <w:r w:rsidR="00ED4334">
              <w:rPr>
                <w:rFonts w:ascii="Arial" w:hAnsi="Arial" w:cs="Arial"/>
                <w:b/>
              </w:rPr>
              <w:t>40</w:t>
            </w:r>
            <w:r>
              <w:rPr>
                <w:rFonts w:ascii="Arial" w:hAnsi="Arial" w:cs="Arial"/>
                <w:b/>
              </w:rPr>
              <w:t xml:space="preserve"> puntos)</w:t>
            </w:r>
          </w:p>
        </w:tc>
        <w:tc>
          <w:tcPr>
            <w:tcW w:w="2977" w:type="dxa"/>
            <w:gridSpan w:val="2"/>
            <w:shd w:val="clear" w:color="auto" w:fill="DBE5F1" w:themeFill="accent1" w:themeFillTint="33"/>
            <w:vAlign w:val="center"/>
          </w:tcPr>
          <w:p w14:paraId="7CF553A6" w14:textId="77777777" w:rsidR="007E7875" w:rsidRPr="004B26AD" w:rsidRDefault="007E7875" w:rsidP="007E7875">
            <w:pPr>
              <w:rPr>
                <w:rFonts w:ascii="Arial" w:hAnsi="Arial" w:cs="Arial"/>
              </w:rPr>
            </w:pPr>
          </w:p>
        </w:tc>
      </w:tr>
    </w:tbl>
    <w:p w14:paraId="3A04E111" w14:textId="77777777" w:rsidR="00496963" w:rsidRPr="00D011A8" w:rsidRDefault="00496963" w:rsidP="005C668A">
      <w:pPr>
        <w:spacing w:line="200" w:lineRule="exact"/>
        <w:rPr>
          <w:rFonts w:cs="Arial"/>
          <w:b/>
          <w:szCs w:val="18"/>
          <w:lang w:val="es-BO"/>
        </w:rPr>
      </w:pPr>
    </w:p>
    <w:p w14:paraId="683B1454" w14:textId="23DE0B04"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14:paraId="3D87BB79" w14:textId="77777777" w:rsidR="00716AAB" w:rsidRPr="00D011A8" w:rsidRDefault="00716AAB" w:rsidP="00B574B9">
      <w:pPr>
        <w:ind w:left="142"/>
        <w:rPr>
          <w:rFonts w:ascii="Arial" w:hAnsi="Arial" w:cs="Arial"/>
          <w:lang w:val="es-BO"/>
        </w:rPr>
      </w:pPr>
    </w:p>
    <w:p w14:paraId="1B2FEC72" w14:textId="09DB2700"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La suma de los puntajes asignados para las condi</w:t>
      </w:r>
      <w:r w:rsidR="0066381B">
        <w:rPr>
          <w:rFonts w:ascii="Arial" w:hAnsi="Arial" w:cs="Arial"/>
          <w:lang w:val="es-BO"/>
        </w:rPr>
        <w:t>ciones adicionales deberá ser 40</w:t>
      </w:r>
      <w:r w:rsidRPr="00D011A8">
        <w:rPr>
          <w:rFonts w:ascii="Arial" w:hAnsi="Arial" w:cs="Arial"/>
          <w:lang w:val="es-BO"/>
        </w:rPr>
        <w:t xml:space="preserve"> puntos. </w:t>
      </w:r>
    </w:p>
    <w:p w14:paraId="188EA2F0" w14:textId="77777777" w:rsidR="00716AAB" w:rsidRPr="00D011A8" w:rsidRDefault="00716AAB" w:rsidP="00B574B9">
      <w:pPr>
        <w:ind w:left="426"/>
        <w:rPr>
          <w:rFonts w:ascii="Arial" w:hAnsi="Arial" w:cs="Arial"/>
          <w:lang w:val="es-BO"/>
        </w:rPr>
      </w:pPr>
    </w:p>
    <w:p w14:paraId="330D9CA4" w14:textId="77777777" w:rsidR="00716AAB" w:rsidRPr="00D011A8" w:rsidRDefault="00716AAB" w:rsidP="00B574B9">
      <w:pPr>
        <w:ind w:left="426"/>
        <w:rPr>
          <w:rFonts w:ascii="Arial" w:hAnsi="Arial" w:cs="Arial"/>
          <w:lang w:val="es-BO"/>
        </w:rPr>
      </w:pPr>
      <w:r w:rsidRPr="00D011A8">
        <w:rPr>
          <w:rFonts w:ascii="Arial" w:hAnsi="Arial" w:cs="Arial"/>
          <w:lang w:val="es-BO"/>
        </w:rPr>
        <w:t>(***)El proponente deberá ofertar condiciones adicionales solicitadas en el presente Formulario.</w:t>
      </w:r>
    </w:p>
    <w:p w14:paraId="2C3F160C" w14:textId="77777777" w:rsidR="00716AAB" w:rsidRPr="00D011A8" w:rsidRDefault="00716AAB" w:rsidP="00B574B9">
      <w:pPr>
        <w:ind w:left="142"/>
        <w:rPr>
          <w:rFonts w:ascii="Arial" w:hAnsi="Arial" w:cs="Arial"/>
          <w:lang w:val="es-BO"/>
        </w:rPr>
      </w:pPr>
    </w:p>
    <w:p w14:paraId="0B3D955E" w14:textId="77777777" w:rsidR="00716AAB" w:rsidRPr="00D011A8" w:rsidRDefault="00716AAB" w:rsidP="00716AAB">
      <w:pPr>
        <w:rPr>
          <w:rFonts w:ascii="Arial" w:hAnsi="Arial" w:cs="Arial"/>
          <w:b/>
          <w:lang w:val="es-BO"/>
        </w:rPr>
      </w:pPr>
    </w:p>
    <w:p w14:paraId="5497E3CE" w14:textId="77777777" w:rsidR="00716AAB" w:rsidRPr="00D011A8" w:rsidRDefault="00716AAB" w:rsidP="00716AAB">
      <w:pPr>
        <w:jc w:val="center"/>
        <w:rPr>
          <w:rFonts w:ascii="Arial" w:hAnsi="Arial" w:cs="Arial"/>
          <w:b/>
          <w:lang w:val="es-BO"/>
        </w:rPr>
      </w:pPr>
    </w:p>
    <w:p w14:paraId="620B3990" w14:textId="77777777" w:rsidR="00716AAB" w:rsidRPr="00D011A8" w:rsidRDefault="00716AAB" w:rsidP="00716AAB">
      <w:pPr>
        <w:jc w:val="center"/>
        <w:rPr>
          <w:rFonts w:ascii="Arial" w:hAnsi="Arial" w:cs="Arial"/>
          <w:b/>
          <w:lang w:val="es-BO"/>
        </w:rPr>
      </w:pPr>
    </w:p>
    <w:p w14:paraId="63AC4072" w14:textId="77777777" w:rsidR="00716AAB" w:rsidRPr="00D011A8" w:rsidRDefault="00716AAB" w:rsidP="00716AAB">
      <w:pPr>
        <w:jc w:val="center"/>
        <w:rPr>
          <w:rFonts w:ascii="Arial" w:hAnsi="Arial" w:cs="Arial"/>
          <w:b/>
          <w:lang w:val="es-BO"/>
        </w:rPr>
      </w:pPr>
    </w:p>
    <w:p w14:paraId="62314E46" w14:textId="77777777" w:rsidR="00716AAB" w:rsidRPr="00D011A8" w:rsidRDefault="00716AAB" w:rsidP="00716AAB">
      <w:pPr>
        <w:jc w:val="center"/>
        <w:rPr>
          <w:rFonts w:ascii="Arial" w:hAnsi="Arial" w:cs="Arial"/>
          <w:b/>
          <w:lang w:val="es-BO"/>
        </w:rPr>
      </w:pPr>
    </w:p>
    <w:p w14:paraId="1894ACBF" w14:textId="77777777" w:rsidR="00716AAB" w:rsidRPr="00D011A8" w:rsidRDefault="00716AAB" w:rsidP="00716AAB">
      <w:pPr>
        <w:jc w:val="center"/>
        <w:rPr>
          <w:rFonts w:ascii="Arial" w:hAnsi="Arial" w:cs="Arial"/>
          <w:b/>
          <w:lang w:val="es-BO"/>
        </w:rPr>
      </w:pPr>
    </w:p>
    <w:p w14:paraId="1AB3E2A5" w14:textId="77777777" w:rsidR="00716AAB" w:rsidRPr="00D011A8" w:rsidRDefault="00716AAB" w:rsidP="00716AAB">
      <w:pPr>
        <w:rPr>
          <w:rFonts w:ascii="Arial" w:hAnsi="Arial" w:cs="Arial"/>
          <w:lang w:val="es-BO"/>
        </w:rPr>
      </w:pPr>
    </w:p>
    <w:p w14:paraId="020AA3D2" w14:textId="77777777" w:rsidR="00716AAB" w:rsidRPr="00D011A8" w:rsidRDefault="00716AAB" w:rsidP="00716AAB">
      <w:pPr>
        <w:rPr>
          <w:rFonts w:cs="Arial"/>
          <w:b/>
          <w:szCs w:val="18"/>
          <w:lang w:val="es-BO"/>
        </w:rPr>
      </w:pPr>
    </w:p>
    <w:p w14:paraId="6D3B5487" w14:textId="77777777" w:rsidR="00716AAB" w:rsidRPr="00D011A8" w:rsidRDefault="00716AAB" w:rsidP="00716AAB">
      <w:pPr>
        <w:rPr>
          <w:rFonts w:cs="Arial"/>
          <w:b/>
          <w:szCs w:val="18"/>
          <w:lang w:val="es-BO"/>
        </w:rPr>
      </w:pPr>
    </w:p>
    <w:p w14:paraId="1826A374" w14:textId="77777777" w:rsidR="00716AAB" w:rsidRPr="00D011A8" w:rsidRDefault="00716AAB" w:rsidP="00716AAB">
      <w:pPr>
        <w:rPr>
          <w:rFonts w:cs="Arial"/>
          <w:b/>
          <w:szCs w:val="18"/>
          <w:lang w:val="es-BO"/>
        </w:rPr>
      </w:pPr>
    </w:p>
    <w:p w14:paraId="1D594C9E" w14:textId="77777777" w:rsidR="0092009B" w:rsidRPr="00D011A8" w:rsidRDefault="0092009B" w:rsidP="00716AAB">
      <w:pPr>
        <w:rPr>
          <w:rFonts w:cs="Arial"/>
          <w:b/>
          <w:szCs w:val="18"/>
          <w:lang w:val="es-BO"/>
        </w:rPr>
      </w:pPr>
    </w:p>
    <w:p w14:paraId="05DD1B13" w14:textId="77777777" w:rsidR="0092009B" w:rsidRPr="00D011A8" w:rsidRDefault="0092009B" w:rsidP="00716AAB">
      <w:pPr>
        <w:rPr>
          <w:rFonts w:cs="Arial"/>
          <w:b/>
          <w:szCs w:val="18"/>
          <w:lang w:val="es-BO"/>
        </w:rPr>
      </w:pPr>
    </w:p>
    <w:p w14:paraId="0E645AEF" w14:textId="77777777" w:rsidR="0092009B" w:rsidRPr="00D011A8" w:rsidRDefault="0092009B" w:rsidP="00716AAB">
      <w:pPr>
        <w:rPr>
          <w:rFonts w:cs="Arial"/>
          <w:b/>
          <w:szCs w:val="18"/>
          <w:lang w:val="es-BO"/>
        </w:rPr>
      </w:pPr>
    </w:p>
    <w:p w14:paraId="3B012AB0" w14:textId="77777777" w:rsidR="0092009B" w:rsidRPr="00D011A8" w:rsidRDefault="0092009B" w:rsidP="00716AAB">
      <w:pPr>
        <w:rPr>
          <w:rFonts w:cs="Arial"/>
          <w:b/>
          <w:szCs w:val="18"/>
          <w:lang w:val="es-BO"/>
        </w:rPr>
      </w:pPr>
    </w:p>
    <w:p w14:paraId="36CF6DB1" w14:textId="77777777" w:rsidR="0092009B" w:rsidRPr="00D011A8" w:rsidRDefault="0092009B" w:rsidP="00716AAB">
      <w:pPr>
        <w:rPr>
          <w:rFonts w:cs="Arial"/>
          <w:b/>
          <w:szCs w:val="18"/>
          <w:lang w:val="es-BO"/>
        </w:rPr>
      </w:pPr>
    </w:p>
    <w:p w14:paraId="4EAFEB47" w14:textId="77777777" w:rsidR="0092009B" w:rsidRPr="00D011A8" w:rsidRDefault="0092009B" w:rsidP="00716AAB">
      <w:pPr>
        <w:rPr>
          <w:rFonts w:cs="Arial"/>
          <w:b/>
          <w:szCs w:val="18"/>
          <w:lang w:val="es-BO"/>
        </w:rPr>
      </w:pPr>
    </w:p>
    <w:p w14:paraId="4DE1E3AD" w14:textId="77777777" w:rsidR="0092009B" w:rsidRPr="00D011A8" w:rsidRDefault="0092009B" w:rsidP="00716AAB">
      <w:pPr>
        <w:rPr>
          <w:rFonts w:cs="Arial"/>
          <w:b/>
          <w:szCs w:val="18"/>
          <w:lang w:val="es-BO"/>
        </w:rPr>
      </w:pPr>
    </w:p>
    <w:p w14:paraId="6DE8385D" w14:textId="77777777" w:rsidR="0092009B" w:rsidRPr="00D011A8" w:rsidRDefault="0092009B" w:rsidP="00716AAB">
      <w:pPr>
        <w:rPr>
          <w:rFonts w:cs="Arial"/>
          <w:b/>
          <w:szCs w:val="18"/>
          <w:lang w:val="es-BO"/>
        </w:rPr>
      </w:pPr>
    </w:p>
    <w:p w14:paraId="00C743CC" w14:textId="77777777" w:rsidR="0092009B" w:rsidRPr="00D011A8" w:rsidRDefault="0092009B" w:rsidP="00716AAB">
      <w:pPr>
        <w:rPr>
          <w:rFonts w:cs="Arial"/>
          <w:b/>
          <w:szCs w:val="18"/>
          <w:lang w:val="es-BO"/>
        </w:rPr>
      </w:pPr>
    </w:p>
    <w:p w14:paraId="77808DE5" w14:textId="77777777" w:rsidR="0092009B" w:rsidRPr="00D011A8" w:rsidRDefault="0092009B" w:rsidP="00716AAB">
      <w:pPr>
        <w:rPr>
          <w:rFonts w:cs="Arial"/>
          <w:b/>
          <w:szCs w:val="18"/>
          <w:lang w:val="es-BO"/>
        </w:rPr>
      </w:pPr>
    </w:p>
    <w:p w14:paraId="42D17E55" w14:textId="48C9B49A" w:rsidR="00716AAB" w:rsidRPr="00D011A8" w:rsidRDefault="004960F7" w:rsidP="00D762A6">
      <w:pPr>
        <w:jc w:val="center"/>
        <w:rPr>
          <w:rFonts w:cs="Arial"/>
          <w:b/>
          <w:szCs w:val="18"/>
          <w:lang w:val="es-BO"/>
        </w:rPr>
      </w:pPr>
      <w:r>
        <w:rPr>
          <w:rFonts w:cs="Arial"/>
          <w:b/>
          <w:szCs w:val="18"/>
          <w:lang w:val="es-BO"/>
        </w:rPr>
        <w:lastRenderedPageBreak/>
        <w:t>A</w:t>
      </w:r>
      <w:r w:rsidR="00716AAB" w:rsidRPr="00D011A8">
        <w:rPr>
          <w:rFonts w:cs="Arial"/>
          <w:b/>
          <w:szCs w:val="18"/>
          <w:lang w:val="es-BO"/>
        </w:rPr>
        <w:t>NEXO 2</w:t>
      </w:r>
    </w:p>
    <w:p w14:paraId="79E84FE7" w14:textId="4BEC91FF"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14:paraId="604E46A1" w14:textId="77777777"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D011A8" w14:paraId="17D81865" w14:textId="77777777" w:rsidTr="00222180">
        <w:tc>
          <w:tcPr>
            <w:tcW w:w="9214" w:type="dxa"/>
          </w:tcPr>
          <w:p w14:paraId="35F8761D" w14:textId="77777777"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D011A8" w:rsidRDefault="00716AAB" w:rsidP="00716AAB">
      <w:pPr>
        <w:rPr>
          <w:rFonts w:cs="Arial"/>
          <w:szCs w:val="18"/>
          <w:lang w:val="es-BO"/>
        </w:rPr>
      </w:pPr>
    </w:p>
    <w:p w14:paraId="419E8A8D" w14:textId="77777777"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14:paraId="7A36132B" w14:textId="77777777" w:rsidR="00716AAB" w:rsidRPr="00D011A8" w:rsidRDefault="00716AAB" w:rsidP="00716AAB">
      <w:pPr>
        <w:ind w:left="2124" w:hanging="2124"/>
        <w:rPr>
          <w:rFonts w:cs="Arial"/>
          <w:szCs w:val="18"/>
          <w:lang w:val="es-BO"/>
        </w:rPr>
      </w:pPr>
    </w:p>
    <w:p w14:paraId="078A518F"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14:paraId="60679504" w14:textId="77777777" w:rsidR="00716AAB" w:rsidRPr="00D011A8" w:rsidRDefault="00716AAB" w:rsidP="00716AAB">
      <w:pPr>
        <w:rPr>
          <w:rFonts w:cs="Arial"/>
          <w:szCs w:val="18"/>
          <w:lang w:val="es-BO"/>
        </w:rPr>
      </w:pPr>
    </w:p>
    <w:p w14:paraId="00CCB1E5"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Pr="00D011A8" w:rsidRDefault="00716AAB"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52D8A87" w14:textId="77777777" w:rsidR="00716AAB" w:rsidRPr="00D011A8" w:rsidRDefault="00716AAB" w:rsidP="00716AAB">
      <w:pPr>
        <w:jc w:val="center"/>
        <w:rPr>
          <w:rFonts w:cs="Arial"/>
          <w:b/>
          <w:szCs w:val="18"/>
          <w:lang w:val="es-BO"/>
        </w:rPr>
      </w:pPr>
    </w:p>
    <w:p w14:paraId="5F283575" w14:textId="77777777" w:rsidR="00716AAB" w:rsidRPr="00D011A8" w:rsidRDefault="00716AAB" w:rsidP="00716AAB">
      <w:pPr>
        <w:jc w:val="center"/>
        <w:rPr>
          <w:rFonts w:cs="Arial"/>
          <w:b/>
          <w:szCs w:val="18"/>
          <w:lang w:val="es-BO"/>
        </w:rPr>
      </w:pPr>
    </w:p>
    <w:p w14:paraId="2497B03C" w14:textId="77777777" w:rsidR="00716AAB" w:rsidRPr="00D011A8" w:rsidRDefault="00716AAB" w:rsidP="00716AAB">
      <w:pPr>
        <w:jc w:val="center"/>
        <w:rPr>
          <w:rFonts w:cs="Arial"/>
          <w:b/>
          <w:szCs w:val="18"/>
          <w:lang w:val="es-BO"/>
        </w:rPr>
      </w:pPr>
    </w:p>
    <w:p w14:paraId="6A50A265" w14:textId="77777777" w:rsidR="00716AAB" w:rsidRPr="00D011A8" w:rsidRDefault="00716AAB" w:rsidP="00716AAB">
      <w:pPr>
        <w:jc w:val="center"/>
        <w:rPr>
          <w:rFonts w:cs="Arial"/>
          <w:b/>
          <w:szCs w:val="18"/>
          <w:lang w:val="es-BO"/>
        </w:rPr>
      </w:pPr>
    </w:p>
    <w:p w14:paraId="3272EA2A" w14:textId="77777777" w:rsidR="00716AAB" w:rsidRPr="00D011A8" w:rsidRDefault="00716AAB" w:rsidP="00716AAB">
      <w:pPr>
        <w:jc w:val="center"/>
        <w:rPr>
          <w:rFonts w:cs="Arial"/>
          <w:b/>
          <w:szCs w:val="18"/>
          <w:lang w:val="es-BO"/>
        </w:rPr>
      </w:pPr>
    </w:p>
    <w:p w14:paraId="7D8E0F31" w14:textId="77777777" w:rsidR="00716AAB" w:rsidRPr="00D011A8" w:rsidRDefault="00716AAB" w:rsidP="00716AAB">
      <w:pPr>
        <w:jc w:val="center"/>
        <w:rPr>
          <w:rFonts w:cs="Arial"/>
          <w:b/>
          <w:szCs w:val="18"/>
          <w:lang w:val="es-BO"/>
        </w:rPr>
      </w:pPr>
    </w:p>
    <w:p w14:paraId="4DE9C502" w14:textId="77777777" w:rsidR="00716AAB" w:rsidRPr="00D011A8" w:rsidRDefault="00716AAB" w:rsidP="00716AAB">
      <w:pPr>
        <w:jc w:val="center"/>
        <w:rPr>
          <w:rFonts w:cs="Arial"/>
          <w:b/>
          <w:szCs w:val="18"/>
          <w:lang w:val="es-BO"/>
        </w:rPr>
      </w:pPr>
    </w:p>
    <w:p w14:paraId="1C37C175" w14:textId="77777777" w:rsidR="00716AAB" w:rsidRPr="00D011A8" w:rsidRDefault="00716AAB" w:rsidP="00716AAB">
      <w:pPr>
        <w:jc w:val="center"/>
        <w:rPr>
          <w:rFonts w:cs="Arial"/>
          <w:b/>
          <w:szCs w:val="18"/>
          <w:lang w:val="es-BO"/>
        </w:rPr>
      </w:pPr>
    </w:p>
    <w:p w14:paraId="22057647" w14:textId="77777777" w:rsidR="00716AAB" w:rsidRPr="00D011A8" w:rsidRDefault="00716AAB" w:rsidP="00716AAB">
      <w:pPr>
        <w:jc w:val="center"/>
        <w:rPr>
          <w:rFonts w:cs="Arial"/>
          <w:b/>
          <w:szCs w:val="18"/>
          <w:lang w:val="es-BO"/>
        </w:rPr>
      </w:pPr>
    </w:p>
    <w:p w14:paraId="4697544A" w14:textId="77777777" w:rsidR="00716AAB" w:rsidRPr="00D011A8" w:rsidRDefault="00716AAB" w:rsidP="00716AAB">
      <w:pPr>
        <w:jc w:val="center"/>
        <w:rPr>
          <w:rFonts w:cs="Arial"/>
          <w:b/>
          <w:szCs w:val="18"/>
          <w:lang w:val="es-BO"/>
        </w:rPr>
      </w:pPr>
    </w:p>
    <w:p w14:paraId="36897433" w14:textId="2E362301" w:rsidR="00716AAB" w:rsidRDefault="00716AAB" w:rsidP="00716AAB">
      <w:pPr>
        <w:jc w:val="center"/>
        <w:rPr>
          <w:rFonts w:cs="Arial"/>
          <w:b/>
          <w:szCs w:val="18"/>
          <w:lang w:val="es-BO"/>
        </w:rPr>
      </w:pPr>
    </w:p>
    <w:p w14:paraId="6DE99B40" w14:textId="0771CC68" w:rsidR="00CA561C" w:rsidRDefault="00CA561C" w:rsidP="00716AAB">
      <w:pPr>
        <w:jc w:val="center"/>
        <w:rPr>
          <w:rFonts w:cs="Arial"/>
          <w:b/>
          <w:szCs w:val="18"/>
          <w:lang w:val="es-BO"/>
        </w:rPr>
      </w:pPr>
    </w:p>
    <w:p w14:paraId="33BB6615" w14:textId="77777777" w:rsidR="00CA561C" w:rsidRPr="00D011A8" w:rsidRDefault="00CA561C" w:rsidP="00716AAB">
      <w:pPr>
        <w:jc w:val="center"/>
        <w:rPr>
          <w:rFonts w:cs="Arial"/>
          <w:b/>
          <w:szCs w:val="18"/>
          <w:lang w:val="es-BO"/>
        </w:rPr>
      </w:pPr>
    </w:p>
    <w:p w14:paraId="523B8FC9" w14:textId="77777777" w:rsidR="00716AAB" w:rsidRPr="00D011A8" w:rsidRDefault="00716AAB" w:rsidP="00716AAB">
      <w:pPr>
        <w:jc w:val="center"/>
        <w:rPr>
          <w:rFonts w:cs="Arial"/>
          <w:b/>
          <w:szCs w:val="18"/>
          <w:lang w:val="es-BO"/>
        </w:rPr>
      </w:pPr>
    </w:p>
    <w:p w14:paraId="5207E1E4" w14:textId="77777777" w:rsidR="00716AAB" w:rsidRPr="00D011A8" w:rsidRDefault="00716AAB" w:rsidP="00716AAB">
      <w:pPr>
        <w:jc w:val="center"/>
        <w:rPr>
          <w:rFonts w:cs="Arial"/>
          <w:b/>
          <w:szCs w:val="18"/>
          <w:lang w:val="es-BO"/>
        </w:rPr>
      </w:pPr>
    </w:p>
    <w:p w14:paraId="1371D9CC" w14:textId="77777777" w:rsidR="00716AAB" w:rsidRPr="00D011A8" w:rsidRDefault="00716AAB" w:rsidP="00716AAB">
      <w:pPr>
        <w:jc w:val="center"/>
        <w:rPr>
          <w:rFonts w:cs="Arial"/>
          <w:b/>
          <w:szCs w:val="18"/>
          <w:lang w:val="es-BO"/>
        </w:rPr>
      </w:pPr>
    </w:p>
    <w:p w14:paraId="11BD2527" w14:textId="77777777" w:rsidR="00716AAB" w:rsidRPr="00D011A8" w:rsidRDefault="00716AAB" w:rsidP="00716AAB">
      <w:pPr>
        <w:jc w:val="center"/>
        <w:rPr>
          <w:rFonts w:cs="Arial"/>
          <w:b/>
          <w:szCs w:val="18"/>
          <w:lang w:val="es-BO"/>
        </w:rPr>
      </w:pPr>
    </w:p>
    <w:p w14:paraId="20470BEE" w14:textId="77777777" w:rsidR="00716AAB" w:rsidRPr="00D011A8" w:rsidRDefault="00716AAB" w:rsidP="00716AAB">
      <w:pPr>
        <w:jc w:val="center"/>
        <w:rPr>
          <w:rFonts w:cs="Arial"/>
          <w:b/>
          <w:szCs w:val="18"/>
          <w:lang w:val="es-BO"/>
        </w:rPr>
      </w:pPr>
    </w:p>
    <w:p w14:paraId="60A17D3B" w14:textId="77777777" w:rsidR="00716AAB" w:rsidRPr="00D011A8" w:rsidRDefault="00716AAB" w:rsidP="00716AAB">
      <w:pPr>
        <w:jc w:val="center"/>
        <w:rPr>
          <w:rFonts w:cs="Arial"/>
          <w:b/>
          <w:szCs w:val="18"/>
          <w:lang w:val="es-BO"/>
        </w:rPr>
      </w:pPr>
    </w:p>
    <w:p w14:paraId="2E4E1D1F" w14:textId="77777777" w:rsidR="00716AAB" w:rsidRPr="00D011A8" w:rsidRDefault="00716AAB" w:rsidP="00716AAB">
      <w:pPr>
        <w:jc w:val="center"/>
        <w:rPr>
          <w:rFonts w:cs="Arial"/>
          <w:b/>
          <w:szCs w:val="18"/>
          <w:lang w:val="es-BO"/>
        </w:rPr>
      </w:pPr>
    </w:p>
    <w:p w14:paraId="05BFFC31" w14:textId="77777777" w:rsidR="00716AAB" w:rsidRPr="00D011A8" w:rsidRDefault="00716AAB" w:rsidP="00716AAB">
      <w:pPr>
        <w:jc w:val="center"/>
        <w:rPr>
          <w:rFonts w:cs="Arial"/>
          <w:b/>
          <w:szCs w:val="18"/>
          <w:lang w:val="es-BO"/>
        </w:rPr>
      </w:pPr>
    </w:p>
    <w:p w14:paraId="313A93AE" w14:textId="5EA6C614" w:rsidR="00716AAB" w:rsidRDefault="00716AAB" w:rsidP="00716AAB">
      <w:pPr>
        <w:rPr>
          <w:rFonts w:cs="Arial"/>
          <w:b/>
          <w:szCs w:val="18"/>
          <w:lang w:val="es-BO"/>
        </w:rPr>
      </w:pPr>
    </w:p>
    <w:p w14:paraId="3F09E154" w14:textId="10BE1A15" w:rsidR="004960F7" w:rsidRDefault="004960F7" w:rsidP="00716AAB">
      <w:pPr>
        <w:rPr>
          <w:rFonts w:cs="Arial"/>
          <w:b/>
          <w:szCs w:val="18"/>
          <w:lang w:val="es-BO"/>
        </w:rPr>
      </w:pPr>
    </w:p>
    <w:p w14:paraId="67FB400C" w14:textId="71AA654F" w:rsidR="004960F7" w:rsidRDefault="004960F7" w:rsidP="00716AAB">
      <w:pPr>
        <w:rPr>
          <w:rFonts w:cs="Arial"/>
          <w:b/>
          <w:szCs w:val="18"/>
          <w:lang w:val="es-BO"/>
        </w:rPr>
      </w:pPr>
    </w:p>
    <w:p w14:paraId="30FD808F" w14:textId="3699E12A" w:rsidR="004960F7" w:rsidRDefault="004960F7" w:rsidP="00716AAB">
      <w:pPr>
        <w:rPr>
          <w:rFonts w:cs="Arial"/>
          <w:b/>
          <w:szCs w:val="18"/>
          <w:lang w:val="es-BO"/>
        </w:rPr>
      </w:pPr>
    </w:p>
    <w:p w14:paraId="485FE64B" w14:textId="77777777" w:rsidR="004960F7" w:rsidRPr="00D011A8" w:rsidRDefault="004960F7" w:rsidP="00716AAB">
      <w:pPr>
        <w:rPr>
          <w:rFonts w:cs="Arial"/>
          <w:b/>
          <w:szCs w:val="18"/>
          <w:lang w:val="es-BO"/>
        </w:rPr>
      </w:pPr>
    </w:p>
    <w:p w14:paraId="2F4056AC" w14:textId="77777777" w:rsidR="00716AAB" w:rsidRPr="00D011A8" w:rsidRDefault="00716AAB" w:rsidP="00716AAB">
      <w:pPr>
        <w:rPr>
          <w:rFonts w:cs="Arial"/>
          <w:b/>
          <w:szCs w:val="18"/>
          <w:lang w:val="es-BO"/>
        </w:rPr>
      </w:pPr>
    </w:p>
    <w:p w14:paraId="2D7756A3" w14:textId="7652A6D8" w:rsidR="00716AAB" w:rsidRPr="00D011A8" w:rsidRDefault="00716AAB" w:rsidP="00716AAB">
      <w:pPr>
        <w:jc w:val="center"/>
        <w:rPr>
          <w:rFonts w:cs="Arial"/>
          <w:b/>
          <w:szCs w:val="18"/>
          <w:lang w:val="es-BO"/>
        </w:rPr>
      </w:pPr>
      <w:bookmarkStart w:id="114" w:name="_Ref341427619"/>
      <w:r w:rsidRPr="00D011A8">
        <w:rPr>
          <w:rFonts w:cs="Arial"/>
          <w:b/>
          <w:szCs w:val="18"/>
          <w:lang w:val="es-BO"/>
        </w:rPr>
        <w:lastRenderedPageBreak/>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142A73">
        <w:rPr>
          <w:rFonts w:cs="Arial"/>
          <w:b/>
          <w:noProof/>
          <w:szCs w:val="18"/>
          <w:lang w:val="es-BO"/>
        </w:rPr>
        <w:t>1</w:t>
      </w:r>
      <w:r w:rsidR="004301B5" w:rsidRPr="00D011A8">
        <w:rPr>
          <w:rFonts w:cs="Arial"/>
          <w:b/>
          <w:szCs w:val="18"/>
          <w:lang w:val="es-BO"/>
        </w:rPr>
        <w:fldChar w:fldCharType="end"/>
      </w:r>
      <w:bookmarkEnd w:id="114"/>
    </w:p>
    <w:p w14:paraId="56437CD0" w14:textId="77777777"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14:paraId="1343DAE5" w14:textId="77777777" w:rsidTr="00EB3E8A">
        <w:trPr>
          <w:trHeight w:val="525"/>
        </w:trPr>
        <w:tc>
          <w:tcPr>
            <w:tcW w:w="10207" w:type="dxa"/>
            <w:gridSpan w:val="28"/>
            <w:tcBorders>
              <w:top w:val="single" w:sz="12" w:space="0" w:color="auto"/>
              <w:bottom w:val="single" w:sz="4" w:space="0" w:color="auto"/>
            </w:tcBorders>
            <w:shd w:val="clear" w:color="auto" w:fill="1F497D"/>
            <w:vAlign w:val="center"/>
          </w:tcPr>
          <w:p w14:paraId="761809FB" w14:textId="77777777" w:rsidR="00EB3E8A" w:rsidRPr="00D011A8" w:rsidRDefault="00EB3E8A" w:rsidP="00EB3E8A">
            <w:pPr>
              <w:jc w:val="center"/>
              <w:rPr>
                <w:rFonts w:ascii="Arial" w:hAnsi="Arial" w:cs="Arial"/>
                <w:b/>
                <w:szCs w:val="18"/>
                <w:lang w:val="es-BO"/>
              </w:rPr>
            </w:pPr>
            <w:r w:rsidRPr="00ED4334">
              <w:rPr>
                <w:rFonts w:ascii="Arial" w:hAnsi="Arial" w:cs="Arial"/>
                <w:b/>
                <w:color w:val="FFFFFF" w:themeColor="background1"/>
                <w:szCs w:val="18"/>
                <w:lang w:val="es-BO"/>
              </w:rPr>
              <w:t>DATOS GENERALES DEL PROCESO</w:t>
            </w:r>
          </w:p>
        </w:tc>
      </w:tr>
      <w:tr w:rsidR="00D011A8" w:rsidRPr="00D011A8" w14:paraId="57A2E668" w14:textId="77777777"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182CE8" w:rsidRPr="00D011A8" w14:paraId="01FCBB49" w14:textId="286CE792"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EF73136" w14:textId="77777777"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7D41D" w14:textId="17BFB480"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F011ACD" w14:textId="610A507B"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E0224" w14:textId="0EF9946C"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F54E67D" w14:textId="7B2EA4FD"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B00DC" w14:textId="77777777"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14:paraId="74FC9039" w14:textId="77777777" w:rsidR="00182CE8" w:rsidRPr="00D011A8" w:rsidRDefault="00182CE8"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8"/>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rsidP="005D324E">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D011A8" w:rsidRDefault="00EB3E8A" w:rsidP="005D324E">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D011A8" w:rsidRDefault="00EB3E8A" w:rsidP="005D324E">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rsidP="005D324E">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rsidP="005D324E">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Pr="00D011A8" w:rsidRDefault="00EB3E8A" w:rsidP="00716AAB">
      <w:pPr>
        <w:jc w:val="center"/>
        <w:rPr>
          <w:rFonts w:ascii="Arial" w:hAnsi="Arial" w:cs="Arial"/>
          <w:b/>
          <w:lang w:val="es-BO"/>
        </w:rPr>
      </w:pPr>
    </w:p>
    <w:p w14:paraId="73F7E48F" w14:textId="77777777" w:rsidR="00716AAB" w:rsidRPr="00D011A8" w:rsidRDefault="00716AAB" w:rsidP="00241B48">
      <w:pPr>
        <w:rPr>
          <w:rFonts w:ascii="Arial" w:hAnsi="Arial" w:cs="Arial"/>
          <w:b/>
          <w:lang w:val="es-BO"/>
        </w:rPr>
      </w:pPr>
    </w:p>
    <w:p w14:paraId="0808412E" w14:textId="77777777" w:rsidR="00716AAB" w:rsidRPr="00D011A8" w:rsidRDefault="00716AAB" w:rsidP="00716AAB">
      <w:pPr>
        <w:jc w:val="center"/>
        <w:rPr>
          <w:rFonts w:ascii="Arial" w:hAnsi="Arial" w:cs="Arial"/>
          <w:b/>
          <w:lang w:val="es-BO"/>
        </w:rPr>
      </w:pPr>
    </w:p>
    <w:p w14:paraId="3FB945AC" w14:textId="77777777" w:rsidR="00716AAB" w:rsidRPr="00D011A8" w:rsidRDefault="00716AAB" w:rsidP="00716AAB">
      <w:pPr>
        <w:jc w:val="center"/>
        <w:rPr>
          <w:rFonts w:ascii="Arial" w:hAnsi="Arial" w:cs="Arial"/>
          <w:b/>
          <w:lang w:val="es-BO"/>
        </w:rPr>
      </w:pPr>
    </w:p>
    <w:p w14:paraId="41B2A7A8" w14:textId="77777777" w:rsidR="00716AAB" w:rsidRPr="00D011A8" w:rsidRDefault="00716AAB" w:rsidP="00716AAB">
      <w:pPr>
        <w:jc w:val="center"/>
        <w:rPr>
          <w:rFonts w:cs="Arial"/>
          <w:b/>
          <w:szCs w:val="18"/>
          <w:lang w:val="es-BO"/>
        </w:rPr>
      </w:pPr>
      <w:r w:rsidRPr="00D011A8">
        <w:rPr>
          <w:rFonts w:cs="Arial"/>
          <w:b/>
          <w:szCs w:val="18"/>
          <w:lang w:val="es-BO"/>
        </w:rPr>
        <w:lastRenderedPageBreak/>
        <w:t>FORMULARIO V-2</w:t>
      </w:r>
    </w:p>
    <w:p w14:paraId="7DD6BF81" w14:textId="77777777"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14:paraId="1B282011" w14:textId="77777777"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14:paraId="327DB226"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14:paraId="5801B013" w14:textId="77777777"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14:paraId="6D62F1DB"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07E55BEB"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0503F58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03EE130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14:paraId="5F5BEF9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14:paraId="6503791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5148CC75"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70D8765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3B40357B"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295075B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0EC1CD7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3BF541F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4AEFE5B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04B65A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1788AEC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1A52DB4"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14:paraId="68D73B7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4102B0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1B4E8DB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14:paraId="2FA09DB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14:paraId="3FCE902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14:paraId="727DF85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14:paraId="65AE2F2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14:paraId="6654A31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14:paraId="10E89570" w14:textId="77777777"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14:paraId="53CCB95E" w14:textId="77777777"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6FF03DA3" w14:textId="77777777"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E798508"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46F1769F"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14:paraId="38608F33"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B625E68"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37CCB58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435D4F6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6DBC7F01"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73613FF9"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74E021F9"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55844AA9"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4F312350"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2B249FD0"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14:paraId="3713A9AF"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08615E1E"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14:paraId="434929A7"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14:paraId="1A645993" w14:textId="56E5A71F"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16CD2A7B"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57E36E80"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14:paraId="4B12F8B8"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1DC8AF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14:paraId="74CC7461"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299AC17"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C6BDC20" w14:textId="77777777"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14:paraId="73D423B5" w14:textId="77777777"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45B9AD0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7F308A82"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043EA5AD"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266887B" w14:textId="77777777"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628EBE15" w14:textId="77777777"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191F1EF2"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59F2F24B"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584612EB"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13509BE3"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16791721" w14:textId="77777777"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3E79014A"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4333457B"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20FD521B"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143A828" w14:textId="77777777"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0B96D1EA"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3FFA725" w14:textId="77777777"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71BC0590"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52E5E52"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EE5571D" w14:textId="77777777"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6F4BDFE1" w14:textId="77777777"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4CD8ADC1" w14:textId="77777777"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2F8E980F" w14:textId="77777777"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C6C5437" w14:textId="77777777"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32E77083"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14:paraId="07693C56" w14:textId="77777777"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14:paraId="2C6AD9F4"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1A384195"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14:paraId="7B389FB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4654C863"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14:paraId="3D9856C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14:paraId="18450D5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2C1CC92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675D7FC8"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08FC18B7"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4A4CDE0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01EE7934"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4AC7E6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58793B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DF86C9C"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7E6B728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B15F81D"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14DC649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660C29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B9B77D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1651C05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14:paraId="594C6A7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639E805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52AFAE7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8C562B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14:paraId="45152CF2" w14:textId="77777777"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6B3C5CA5" w14:textId="77777777"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05BB28FF"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78206645"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0E0068A5" w14:textId="77777777"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40BB33EB" w14:textId="77777777"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68C39E21"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3963713" w14:textId="77777777"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24CB9AA3"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1F824AD"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17A3C2F0" w14:textId="77777777"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007A2C9C"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A0E11B8"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8CAB0C3"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2EC03E0" w14:textId="77777777"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435D9CD0"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7955BBBD" w14:textId="77777777"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69103C3E" w14:textId="77777777"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2EE3F6A8"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7A7A6697" w14:textId="77777777"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44BEADB6" w14:textId="77777777"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621AE686" w14:textId="77777777"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3D0A807E" w14:textId="77777777"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56F02522" w14:textId="77777777"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55CD6E8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779AEF47" w14:textId="77777777"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14:paraId="586A10D6"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7814C22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14:paraId="4F6A096B"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14:paraId="31F83C64" w14:textId="77777777"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14:paraId="1B319F19"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14:paraId="59B14298" w14:textId="77777777"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14:paraId="0054AA1F"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14:paraId="4B0F2620" w14:textId="77777777"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14:paraId="1F3682AE"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14:paraId="0940020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14:paraId="70135E4E" w14:textId="77777777" w:rsidTr="006A46CD">
        <w:trPr>
          <w:trHeight w:val="269"/>
        </w:trPr>
        <w:tc>
          <w:tcPr>
            <w:tcW w:w="1983" w:type="dxa"/>
            <w:vMerge/>
            <w:tcBorders>
              <w:top w:val="nil"/>
              <w:left w:val="single" w:sz="12" w:space="0" w:color="auto"/>
              <w:bottom w:val="nil"/>
              <w:right w:val="nil"/>
            </w:tcBorders>
            <w:vAlign w:val="center"/>
            <w:hideMark/>
          </w:tcPr>
          <w:p w14:paraId="0DDA7919" w14:textId="77777777"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14:paraId="116462C4" w14:textId="77777777"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32DB2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14:paraId="1B34F627" w14:textId="77777777"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D3EC6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14:paraId="32218BD4" w14:textId="77777777"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4BFE1E61"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14:paraId="6EE04B53" w14:textId="77777777"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14:paraId="2DB6920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500E1A4C" w14:textId="77777777"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813AF1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14:paraId="36304119" w14:textId="77777777"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43E23B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0EECEFD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2B99BD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59B67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05EA439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14:paraId="072FFE6E"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57407E2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60338C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14:paraId="349C6D21"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14:paraId="1A358360" w14:textId="77777777"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14:paraId="3215D5F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ABD3EEB" w14:textId="77777777"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192371F9"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7FD8248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21FF909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645BAAE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2BB75D65"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3486B57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2EED9FC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6D16880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14:paraId="146E4BDE" w14:textId="77777777"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666141E9"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3C2A85AD"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4657054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14:paraId="13716C6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15954F6"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14:paraId="5B1D202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767809E"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28BDE36C"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14:paraId="17CA7EA7"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14:paraId="4E698D0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14:paraId="425446D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14:paraId="362FA01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14:paraId="5C1E8732"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14:paraId="11FDB72B" w14:textId="77777777"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14:paraId="4DD26A45" w14:textId="77777777"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4D68B66D"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452B4A37"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28CAF8E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0DBC4084" w14:textId="236578A4"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lang w:val="es-419"/>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0A03C613" w14:textId="06D1F40A"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14:paraId="4AC76A82" w14:textId="77777777"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1C43A8B8" w14:textId="77777777"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6AAC518A" w14:textId="77777777"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6FC10BE6" w14:textId="77777777"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14:paraId="5BF25E8E" w14:textId="3F8BC98C" w:rsidR="00EB3E8A" w:rsidRPr="00D011A8" w:rsidRDefault="0050442F" w:rsidP="00EB3E8A">
            <w:pPr>
              <w:jc w:val="center"/>
              <w:rPr>
                <w:rFonts w:ascii="Arial" w:hAnsi="Arial" w:cs="Arial"/>
                <w:b/>
                <w:bCs/>
                <w:lang w:val="es-BO"/>
              </w:rPr>
            </w:pPr>
            <w:r>
              <w:rPr>
                <w:rFonts w:ascii="Arial" w:hAnsi="Arial" w:cs="Arial"/>
                <w:b/>
                <w:bCs/>
                <w:lang w:val="es-BO"/>
              </w:rPr>
              <w:t>PA</w:t>
            </w:r>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7C224BEB" w14:textId="77777777" w:rsidR="00EB3E8A" w:rsidRPr="00D011A8" w:rsidRDefault="00EB3E8A" w:rsidP="00EB3E8A">
            <w:pPr>
              <w:rPr>
                <w:rFonts w:ascii="Arial" w:hAnsi="Arial" w:cs="Arial"/>
                <w:b/>
                <w:bCs/>
                <w:lang w:val="es-BO"/>
              </w:rPr>
            </w:pPr>
          </w:p>
        </w:tc>
      </w:tr>
      <w:tr w:rsidR="00D011A8" w:rsidRPr="00D011A8" w14:paraId="70C3B98B"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F4DEC0B" w14:textId="77777777"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B6554A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96CC79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2D326FB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2F449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44B52EE"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B20429" w14:textId="77777777"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0B564A4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86C2DC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92611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47B2B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65510EA1"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8B91B93" w14:textId="77777777"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5063A93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1A5ED85B"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439ED1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EE4A9C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B130FF8"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1AB1532" w14:textId="77777777"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4B590F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2BF45C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EE56A4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22B882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3C65E0A7"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55861CD" w14:textId="77777777"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5AACE4F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5D8BC5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6BEED1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59A52C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1EC4BD6D"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B682A08"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562133B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2C915B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5411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F28E42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510B60F5" w14:textId="77777777"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CA3C69A" w14:textId="77777777"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3206F124"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4F5DBA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59D565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6AA4D8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298BAE6" w14:textId="77777777" w:rsidTr="00EB3E8A">
        <w:trPr>
          <w:trHeight w:val="288"/>
        </w:trPr>
        <w:tc>
          <w:tcPr>
            <w:tcW w:w="9377" w:type="dxa"/>
            <w:gridSpan w:val="5"/>
            <w:tcBorders>
              <w:top w:val="single" w:sz="12" w:space="0" w:color="auto"/>
              <w:left w:val="nil"/>
              <w:bottom w:val="nil"/>
              <w:right w:val="nil"/>
            </w:tcBorders>
            <w:shd w:val="clear" w:color="auto" w:fill="auto"/>
            <w:vAlign w:val="center"/>
            <w:hideMark/>
          </w:tcPr>
          <w:p w14:paraId="3C93866C" w14:textId="0A8B3FA7"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14:paraId="3846BEFB" w14:textId="77777777" w:rsidR="00EB3E8A" w:rsidRPr="00D011A8" w:rsidRDefault="00EB3E8A" w:rsidP="00716AAB">
      <w:pPr>
        <w:rPr>
          <w:rFonts w:ascii="Arial" w:hAnsi="Arial" w:cs="Arial"/>
          <w:b/>
          <w:lang w:val="es-BO"/>
        </w:rPr>
      </w:pPr>
    </w:p>
    <w:p w14:paraId="0D196A39" w14:textId="77777777" w:rsidR="00716AAB" w:rsidRPr="00D011A8" w:rsidRDefault="00716AAB" w:rsidP="00716AAB">
      <w:pPr>
        <w:rPr>
          <w:rFonts w:ascii="Arial" w:hAnsi="Arial" w:cs="Arial"/>
          <w:b/>
          <w:lang w:val="es-BO"/>
        </w:rPr>
      </w:pPr>
    </w:p>
    <w:p w14:paraId="230CB851" w14:textId="77777777" w:rsidR="00716AAB" w:rsidRPr="00D011A8" w:rsidRDefault="00716AAB" w:rsidP="00716AAB">
      <w:pPr>
        <w:jc w:val="center"/>
        <w:rPr>
          <w:rFonts w:cs="Arial"/>
          <w:b/>
          <w:szCs w:val="18"/>
          <w:lang w:val="es-BO"/>
        </w:rPr>
      </w:pPr>
    </w:p>
    <w:p w14:paraId="3A07CA53" w14:textId="77777777" w:rsidR="00914043" w:rsidRPr="00D011A8" w:rsidRDefault="00914043">
      <w:pPr>
        <w:rPr>
          <w:rFonts w:cs="Arial"/>
          <w:b/>
          <w:szCs w:val="18"/>
          <w:lang w:val="es-BO"/>
        </w:rPr>
      </w:pPr>
      <w:r w:rsidRPr="00D011A8">
        <w:rPr>
          <w:rFonts w:cs="Arial"/>
          <w:b/>
          <w:szCs w:val="18"/>
          <w:lang w:val="es-BO"/>
        </w:rPr>
        <w:br w:type="page"/>
      </w:r>
    </w:p>
    <w:p w14:paraId="57E9B641" w14:textId="77777777" w:rsidR="00914043" w:rsidRPr="00D011A8" w:rsidRDefault="00914043" w:rsidP="00914043">
      <w:pPr>
        <w:jc w:val="center"/>
        <w:rPr>
          <w:rFonts w:cs="Arial"/>
          <w:b/>
          <w:szCs w:val="18"/>
          <w:lang w:val="es-BO"/>
        </w:rPr>
      </w:pPr>
      <w:r w:rsidRPr="00D011A8">
        <w:rPr>
          <w:rFonts w:cs="Arial"/>
          <w:b/>
          <w:szCs w:val="18"/>
          <w:lang w:val="es-BO"/>
        </w:rPr>
        <w:lastRenderedPageBreak/>
        <w:t>FORMULARIO V-3</w:t>
      </w:r>
    </w:p>
    <w:p w14:paraId="3C01CF3A" w14:textId="77777777"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14:paraId="0A4CF358"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14:paraId="7E5C8555"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14:paraId="7BB7FC22" w14:textId="77777777"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14:paraId="4B01DCE1" w14:textId="77777777"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14:paraId="4DE557E2"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14:paraId="19A55E5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E796B1F"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14:paraId="1023D6EA"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011A8" w:rsidRPr="00D011A8" w14:paraId="626CFA69"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04AEFCE7"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47FD4D0" w14:textId="77777777"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011A8" w:rsidRPr="00D011A8" w14:paraId="213BBFBD"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3FDFE7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FF8C0B1"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011A8" w:rsidRPr="00D011A8" w14:paraId="14AA7C92"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481B47FC"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B2C2F3E" w14:textId="77777777"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191D3CC3" w14:textId="77777777" w:rsidR="00B41A80" w:rsidRPr="00D011A8" w:rsidRDefault="00B41A80" w:rsidP="00914043">
      <w:pPr>
        <w:jc w:val="center"/>
        <w:rPr>
          <w:rFonts w:cs="Arial"/>
          <w:b/>
          <w:szCs w:val="18"/>
          <w:lang w:val="es-BO"/>
        </w:rPr>
      </w:pPr>
    </w:p>
    <w:p w14:paraId="11B0B339" w14:textId="77777777"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14:paraId="1A8FFCE0" w14:textId="77777777" w:rsidTr="00C96C4A">
        <w:trPr>
          <w:trHeight w:val="233"/>
        </w:trPr>
        <w:tc>
          <w:tcPr>
            <w:tcW w:w="1346" w:type="pct"/>
            <w:vMerge w:val="restart"/>
            <w:shd w:val="clear" w:color="auto" w:fill="DBE5F1" w:themeFill="accent1" w:themeFillTint="33"/>
            <w:vAlign w:val="center"/>
          </w:tcPr>
          <w:p w14:paraId="42D855E4" w14:textId="77777777" w:rsidR="00C96C4A" w:rsidRPr="00D011A8" w:rsidRDefault="00C96C4A" w:rsidP="00512DB5">
            <w:pPr>
              <w:jc w:val="center"/>
              <w:rPr>
                <w:rFonts w:ascii="Arial" w:hAnsi="Arial" w:cs="Arial"/>
                <w:b/>
                <w:sz w:val="16"/>
                <w:szCs w:val="4"/>
                <w:lang w:val="es-BO"/>
              </w:rPr>
            </w:pPr>
          </w:p>
          <w:p w14:paraId="0063F0E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14:paraId="151DCF66"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14:paraId="68AE369E" w14:textId="77777777" w:rsidTr="00C96C4A">
        <w:trPr>
          <w:trHeight w:val="365"/>
        </w:trPr>
        <w:tc>
          <w:tcPr>
            <w:tcW w:w="1346" w:type="pct"/>
            <w:vMerge/>
            <w:shd w:val="clear" w:color="auto" w:fill="DBE5F1" w:themeFill="accent1" w:themeFillTint="33"/>
            <w:vAlign w:val="center"/>
          </w:tcPr>
          <w:p w14:paraId="20E4E4C9"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62FEEBF0"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4356959D" w14:textId="77777777" w:rsidTr="00C96C4A">
        <w:trPr>
          <w:trHeight w:val="233"/>
        </w:trPr>
        <w:tc>
          <w:tcPr>
            <w:tcW w:w="1346" w:type="pct"/>
            <w:vMerge/>
            <w:shd w:val="clear" w:color="auto" w:fill="DBE5F1" w:themeFill="accent1" w:themeFillTint="33"/>
            <w:vAlign w:val="center"/>
          </w:tcPr>
          <w:p w14:paraId="7E7242D5"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7A5EBDF"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14:paraId="449A6445" w14:textId="77777777" w:rsidTr="00C96C4A">
        <w:trPr>
          <w:trHeight w:val="233"/>
        </w:trPr>
        <w:tc>
          <w:tcPr>
            <w:tcW w:w="1346" w:type="pct"/>
            <w:shd w:val="clear" w:color="auto" w:fill="auto"/>
            <w:vAlign w:val="center"/>
          </w:tcPr>
          <w:p w14:paraId="6BB68C70"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55368DD0" w14:textId="77777777"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691DB64" w14:textId="77777777" w:rsidR="00C96C4A" w:rsidRPr="00D011A8" w:rsidRDefault="00C96C4A" w:rsidP="00512DB5">
            <w:pPr>
              <w:jc w:val="center"/>
              <w:rPr>
                <w:rFonts w:ascii="Arial" w:hAnsi="Arial" w:cs="Arial"/>
                <w:b/>
                <w:sz w:val="16"/>
                <w:lang w:val="es-BO"/>
              </w:rPr>
            </w:pPr>
          </w:p>
        </w:tc>
      </w:tr>
      <w:tr w:rsidR="00D011A8" w:rsidRPr="00D011A8" w14:paraId="1A377B61" w14:textId="77777777" w:rsidTr="00C96C4A">
        <w:trPr>
          <w:trHeight w:val="233"/>
        </w:trPr>
        <w:tc>
          <w:tcPr>
            <w:tcW w:w="1346" w:type="pct"/>
            <w:shd w:val="clear" w:color="auto" w:fill="auto"/>
            <w:vAlign w:val="center"/>
          </w:tcPr>
          <w:p w14:paraId="720575D8"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62C427CB" w14:textId="77777777" w:rsidR="00C96C4A" w:rsidRPr="00D011A8" w:rsidRDefault="00C96C4A" w:rsidP="00512DB5">
            <w:pPr>
              <w:jc w:val="center"/>
              <w:rPr>
                <w:rFonts w:ascii="Arial" w:hAnsi="Arial" w:cs="Arial"/>
                <w:b/>
                <w:sz w:val="16"/>
                <w:lang w:val="es-BO"/>
              </w:rPr>
            </w:pPr>
          </w:p>
        </w:tc>
      </w:tr>
      <w:tr w:rsidR="00D011A8" w:rsidRPr="00D011A8" w14:paraId="2611B861" w14:textId="77777777" w:rsidTr="00C96C4A">
        <w:trPr>
          <w:trHeight w:val="233"/>
        </w:trPr>
        <w:tc>
          <w:tcPr>
            <w:tcW w:w="1346" w:type="pct"/>
            <w:shd w:val="clear" w:color="auto" w:fill="auto"/>
            <w:vAlign w:val="center"/>
          </w:tcPr>
          <w:p w14:paraId="5D84E98A" w14:textId="77777777"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4F0040E7" w14:textId="77777777"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850FD4A" w14:textId="77777777" w:rsidR="00C96C4A" w:rsidRPr="00D011A8" w:rsidRDefault="00C96C4A" w:rsidP="00512DB5">
            <w:pPr>
              <w:jc w:val="center"/>
              <w:rPr>
                <w:rFonts w:ascii="Arial" w:hAnsi="Arial" w:cs="Arial"/>
                <w:b/>
                <w:sz w:val="16"/>
                <w:lang w:val="es-BO"/>
              </w:rPr>
            </w:pPr>
          </w:p>
        </w:tc>
      </w:tr>
      <w:tr w:rsidR="00D011A8" w:rsidRPr="00D011A8" w14:paraId="7ED789CC" w14:textId="77777777" w:rsidTr="00C96C4A">
        <w:trPr>
          <w:trHeight w:val="233"/>
        </w:trPr>
        <w:tc>
          <w:tcPr>
            <w:tcW w:w="1346" w:type="pct"/>
            <w:shd w:val="clear" w:color="auto" w:fill="auto"/>
            <w:vAlign w:val="center"/>
          </w:tcPr>
          <w:p w14:paraId="10DB396F" w14:textId="77777777"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829693" w14:textId="77777777" w:rsidR="00C96C4A" w:rsidRPr="00D011A8" w:rsidRDefault="00C96C4A" w:rsidP="00512DB5">
            <w:pPr>
              <w:jc w:val="center"/>
              <w:rPr>
                <w:rFonts w:ascii="Arial" w:hAnsi="Arial" w:cs="Arial"/>
                <w:b/>
                <w:sz w:val="16"/>
                <w:lang w:val="es-BO"/>
              </w:rPr>
            </w:pPr>
          </w:p>
        </w:tc>
      </w:tr>
      <w:tr w:rsidR="00D011A8" w:rsidRPr="00D011A8" w14:paraId="1341CEE1" w14:textId="77777777" w:rsidTr="00C96C4A">
        <w:trPr>
          <w:trHeight w:val="233"/>
        </w:trPr>
        <w:tc>
          <w:tcPr>
            <w:tcW w:w="1346" w:type="pct"/>
            <w:shd w:val="clear" w:color="auto" w:fill="auto"/>
            <w:vAlign w:val="center"/>
          </w:tcPr>
          <w:p w14:paraId="2DCE55D1" w14:textId="77777777"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5FBEEC65" w14:textId="77777777"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485274E" w14:textId="77777777" w:rsidR="00C96C4A" w:rsidRPr="00D011A8" w:rsidRDefault="00C96C4A" w:rsidP="00512DB5">
            <w:pPr>
              <w:jc w:val="center"/>
              <w:rPr>
                <w:rFonts w:ascii="Arial" w:hAnsi="Arial" w:cs="Arial"/>
                <w:b/>
                <w:sz w:val="16"/>
                <w:lang w:val="es-BO"/>
              </w:rPr>
            </w:pPr>
          </w:p>
        </w:tc>
      </w:tr>
      <w:tr w:rsidR="00D011A8" w:rsidRPr="00D011A8" w14:paraId="12BD9DBA" w14:textId="77777777" w:rsidTr="00C96C4A">
        <w:trPr>
          <w:trHeight w:val="233"/>
        </w:trPr>
        <w:tc>
          <w:tcPr>
            <w:tcW w:w="1346" w:type="pct"/>
            <w:shd w:val="clear" w:color="auto" w:fill="auto"/>
            <w:vAlign w:val="center"/>
          </w:tcPr>
          <w:p w14:paraId="5EAA44A9" w14:textId="77777777"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5A0BE9E" w14:textId="77777777" w:rsidR="00C96C4A" w:rsidRPr="00D011A8" w:rsidRDefault="00C96C4A" w:rsidP="00512DB5">
            <w:pPr>
              <w:jc w:val="center"/>
              <w:rPr>
                <w:rFonts w:ascii="Arial" w:hAnsi="Arial" w:cs="Arial"/>
                <w:b/>
                <w:sz w:val="16"/>
                <w:lang w:val="es-BO"/>
              </w:rPr>
            </w:pPr>
          </w:p>
        </w:tc>
      </w:tr>
      <w:tr w:rsidR="00D011A8" w:rsidRPr="00D011A8" w14:paraId="470B317E" w14:textId="77777777" w:rsidTr="00C96C4A">
        <w:trPr>
          <w:trHeight w:val="233"/>
        </w:trPr>
        <w:tc>
          <w:tcPr>
            <w:tcW w:w="1346" w:type="pct"/>
            <w:shd w:val="clear" w:color="auto" w:fill="DBE5F1" w:themeFill="accent1" w:themeFillTint="33"/>
            <w:vAlign w:val="center"/>
          </w:tcPr>
          <w:p w14:paraId="0F589262"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273BE1A3" w:rsidR="00C96C4A" w:rsidRPr="00D011A8" w:rsidRDefault="00DC3182" w:rsidP="00512DB5">
            <w:pPr>
              <w:pStyle w:val="Prrafodelista"/>
              <w:ind w:left="360"/>
              <w:rPr>
                <w:rFonts w:ascii="Arial" w:hAnsi="Arial" w:cs="Arial"/>
                <w:b/>
                <w:sz w:val="16"/>
                <w:szCs w:val="16"/>
                <w:lang w:val="es-BO"/>
              </w:rPr>
            </w:pPr>
            <w:r>
              <w:rPr>
                <w:rFonts w:ascii="Arial" w:hAnsi="Arial" w:cs="Arial"/>
                <w:b/>
                <w:sz w:val="16"/>
                <w:szCs w:val="16"/>
                <w:lang w:val="es-BO"/>
              </w:rPr>
              <w:t>40</w:t>
            </w:r>
          </w:p>
        </w:tc>
        <w:tc>
          <w:tcPr>
            <w:tcW w:w="841" w:type="pct"/>
            <w:shd w:val="clear" w:color="auto" w:fill="DBE5F1" w:themeFill="accent1" w:themeFillTint="33"/>
            <w:vAlign w:val="center"/>
          </w:tcPr>
          <w:p w14:paraId="6514926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459D852F"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13768B50" w14:textId="77777777"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14:paraId="08862685" w14:textId="77777777" w:rsidTr="00241B48">
        <w:trPr>
          <w:trHeight w:val="255"/>
        </w:trPr>
        <w:tc>
          <w:tcPr>
            <w:tcW w:w="1843" w:type="dxa"/>
            <w:shd w:val="clear" w:color="auto" w:fill="DBE5F1" w:themeFill="accent1" w:themeFillTint="33"/>
            <w:vAlign w:val="center"/>
          </w:tcPr>
          <w:p w14:paraId="45CB3C0D" w14:textId="77777777"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20CB9D36" w14:textId="77777777"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3E5AD5F7"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3DCF4B28"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548322F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45E1F52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51E8B637" w14:textId="77777777" w:rsidTr="00241B48">
        <w:trPr>
          <w:trHeight w:val="255"/>
        </w:trPr>
        <w:tc>
          <w:tcPr>
            <w:tcW w:w="1843" w:type="dxa"/>
            <w:shd w:val="clear" w:color="auto" w:fill="auto"/>
            <w:vAlign w:val="center"/>
          </w:tcPr>
          <w:p w14:paraId="1D8077E3"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64840273" w14:textId="6BB6BEE6"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w:t>
            </w:r>
            <w:r w:rsidR="00DC3182">
              <w:rPr>
                <w:rFonts w:ascii="Arial" w:hAnsi="Arial" w:cs="Arial"/>
                <w:b/>
                <w:sz w:val="16"/>
                <w:szCs w:val="16"/>
                <w:lang w:val="es-BO"/>
              </w:rPr>
              <w:t>0</w:t>
            </w:r>
          </w:p>
        </w:tc>
        <w:tc>
          <w:tcPr>
            <w:tcW w:w="1701" w:type="dxa"/>
            <w:shd w:val="clear" w:color="auto" w:fill="auto"/>
            <w:vAlign w:val="center"/>
          </w:tcPr>
          <w:p w14:paraId="375EDE74" w14:textId="3C5A1DA1" w:rsidR="00C96C4A" w:rsidRPr="00D011A8" w:rsidRDefault="00C96C4A" w:rsidP="00DC3182">
            <w:pPr>
              <w:jc w:val="center"/>
              <w:rPr>
                <w:rFonts w:ascii="Arial" w:hAnsi="Arial" w:cs="Arial"/>
                <w:b/>
                <w:sz w:val="16"/>
                <w:lang w:val="es-BO"/>
              </w:rPr>
            </w:pPr>
            <w:r w:rsidRPr="00D011A8">
              <w:rPr>
                <w:rFonts w:ascii="Arial" w:hAnsi="Arial" w:cs="Arial"/>
                <w:b/>
                <w:i/>
                <w:sz w:val="16"/>
                <w:lang w:val="es-BO"/>
              </w:rPr>
              <w:t>(si cumple asignar 3</w:t>
            </w:r>
            <w:r w:rsidR="00DC3182">
              <w:rPr>
                <w:rFonts w:ascii="Arial" w:hAnsi="Arial" w:cs="Arial"/>
                <w:b/>
                <w:i/>
                <w:sz w:val="16"/>
                <w:lang w:val="es-BO"/>
              </w:rPr>
              <w:t>0</w:t>
            </w:r>
            <w:r w:rsidRPr="00D011A8">
              <w:rPr>
                <w:rFonts w:ascii="Arial" w:hAnsi="Arial" w:cs="Arial"/>
                <w:b/>
                <w:i/>
                <w:sz w:val="16"/>
                <w:lang w:val="es-BO"/>
              </w:rPr>
              <w:t xml:space="preserve"> puntos)</w:t>
            </w:r>
          </w:p>
        </w:tc>
        <w:tc>
          <w:tcPr>
            <w:tcW w:w="1559" w:type="dxa"/>
            <w:shd w:val="clear" w:color="auto" w:fill="auto"/>
            <w:vAlign w:val="center"/>
          </w:tcPr>
          <w:p w14:paraId="4D88D877"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5E51C48" w14:textId="6B5D27F9" w:rsidR="00C96C4A" w:rsidRPr="00D011A8" w:rsidRDefault="00DC3182" w:rsidP="00512DB5">
            <w:pPr>
              <w:jc w:val="center"/>
              <w:rPr>
                <w:rFonts w:ascii="Arial" w:hAnsi="Arial" w:cs="Arial"/>
                <w:b/>
                <w:sz w:val="16"/>
                <w:lang w:val="es-BO"/>
              </w:rPr>
            </w:pPr>
            <w:r>
              <w:rPr>
                <w:rFonts w:ascii="Arial" w:hAnsi="Arial" w:cs="Arial"/>
                <w:b/>
                <w:i/>
                <w:sz w:val="16"/>
                <w:lang w:val="es-BO"/>
              </w:rPr>
              <w:t>30</w:t>
            </w:r>
            <w:r w:rsidR="00C96C4A" w:rsidRPr="00D011A8">
              <w:rPr>
                <w:rFonts w:ascii="Arial" w:hAnsi="Arial" w:cs="Arial"/>
                <w:b/>
                <w:i/>
                <w:sz w:val="16"/>
                <w:lang w:val="es-BO"/>
              </w:rPr>
              <w:t xml:space="preserve"> puntos)</w:t>
            </w:r>
          </w:p>
        </w:tc>
        <w:tc>
          <w:tcPr>
            <w:tcW w:w="1701" w:type="dxa"/>
            <w:shd w:val="clear" w:color="auto" w:fill="auto"/>
            <w:vAlign w:val="center"/>
          </w:tcPr>
          <w:p w14:paraId="117AC1D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2D6AF3C1" w14:textId="040CE952" w:rsidR="00C96C4A" w:rsidRPr="00D011A8" w:rsidRDefault="00DC3182" w:rsidP="00512DB5">
            <w:pPr>
              <w:jc w:val="center"/>
              <w:rPr>
                <w:rFonts w:ascii="Arial" w:hAnsi="Arial" w:cs="Arial"/>
                <w:b/>
                <w:sz w:val="16"/>
                <w:lang w:val="es-BO"/>
              </w:rPr>
            </w:pPr>
            <w:r>
              <w:rPr>
                <w:rFonts w:ascii="Arial" w:hAnsi="Arial" w:cs="Arial"/>
                <w:b/>
                <w:i/>
                <w:sz w:val="16"/>
                <w:lang w:val="es-BO"/>
              </w:rPr>
              <w:t>30</w:t>
            </w:r>
            <w:r w:rsidR="00C96C4A" w:rsidRPr="00D011A8">
              <w:rPr>
                <w:rFonts w:ascii="Arial" w:hAnsi="Arial" w:cs="Arial"/>
                <w:b/>
                <w:i/>
                <w:sz w:val="16"/>
                <w:lang w:val="es-BO"/>
              </w:rPr>
              <w:t xml:space="preserve"> puntos)</w:t>
            </w:r>
          </w:p>
        </w:tc>
        <w:tc>
          <w:tcPr>
            <w:tcW w:w="1561" w:type="dxa"/>
            <w:shd w:val="clear" w:color="auto" w:fill="auto"/>
            <w:vAlign w:val="center"/>
          </w:tcPr>
          <w:p w14:paraId="7B15F1C0"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3E84D43" w14:textId="2A4F1F92" w:rsidR="00C96C4A" w:rsidRPr="00D011A8" w:rsidRDefault="00DC3182" w:rsidP="00512DB5">
            <w:pPr>
              <w:jc w:val="center"/>
              <w:rPr>
                <w:rFonts w:ascii="Arial" w:hAnsi="Arial" w:cs="Arial"/>
                <w:b/>
                <w:sz w:val="16"/>
                <w:lang w:val="es-BO"/>
              </w:rPr>
            </w:pPr>
            <w:r>
              <w:rPr>
                <w:rFonts w:ascii="Arial" w:hAnsi="Arial" w:cs="Arial"/>
                <w:b/>
                <w:i/>
                <w:sz w:val="16"/>
                <w:lang w:val="es-BO"/>
              </w:rPr>
              <w:t>30</w:t>
            </w:r>
            <w:r w:rsidR="00C96C4A" w:rsidRPr="00D011A8">
              <w:rPr>
                <w:rFonts w:ascii="Arial" w:hAnsi="Arial" w:cs="Arial"/>
                <w:b/>
                <w:i/>
                <w:sz w:val="16"/>
                <w:lang w:val="es-BO"/>
              </w:rPr>
              <w:t xml:space="preserve"> puntos)</w:t>
            </w:r>
          </w:p>
        </w:tc>
      </w:tr>
      <w:tr w:rsidR="00D011A8" w:rsidRPr="00D011A8" w14:paraId="6B74442A" w14:textId="77777777" w:rsidTr="00241B48">
        <w:trPr>
          <w:trHeight w:val="255"/>
        </w:trPr>
        <w:tc>
          <w:tcPr>
            <w:tcW w:w="1843" w:type="dxa"/>
            <w:shd w:val="clear" w:color="auto" w:fill="auto"/>
            <w:vAlign w:val="center"/>
          </w:tcPr>
          <w:p w14:paraId="67A342A1"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7D4014D8" w14:textId="43C30C5C" w:rsidR="00C96C4A" w:rsidRPr="00D011A8" w:rsidRDefault="00DC3182" w:rsidP="00512DB5">
            <w:pPr>
              <w:pStyle w:val="Prrafodelista"/>
              <w:ind w:left="360"/>
              <w:rPr>
                <w:rFonts w:ascii="Arial" w:hAnsi="Arial" w:cs="Arial"/>
                <w:b/>
                <w:sz w:val="16"/>
                <w:szCs w:val="16"/>
                <w:lang w:val="es-BO"/>
              </w:rPr>
            </w:pPr>
            <w:r>
              <w:rPr>
                <w:rFonts w:ascii="Arial" w:hAnsi="Arial" w:cs="Arial"/>
                <w:b/>
                <w:sz w:val="16"/>
                <w:szCs w:val="16"/>
                <w:lang w:val="es-BO"/>
              </w:rPr>
              <w:t>40</w:t>
            </w:r>
          </w:p>
        </w:tc>
        <w:tc>
          <w:tcPr>
            <w:tcW w:w="1701" w:type="dxa"/>
            <w:shd w:val="clear" w:color="auto" w:fill="auto"/>
            <w:vAlign w:val="center"/>
          </w:tcPr>
          <w:p w14:paraId="1E6C9410" w14:textId="77777777" w:rsidR="00C96C4A" w:rsidRPr="00D011A8" w:rsidRDefault="00C96C4A" w:rsidP="00512DB5">
            <w:pPr>
              <w:jc w:val="center"/>
              <w:rPr>
                <w:rFonts w:ascii="Arial" w:hAnsi="Arial" w:cs="Arial"/>
                <w:b/>
                <w:sz w:val="16"/>
                <w:lang w:val="es-BO"/>
              </w:rPr>
            </w:pPr>
          </w:p>
        </w:tc>
        <w:tc>
          <w:tcPr>
            <w:tcW w:w="1559" w:type="dxa"/>
            <w:shd w:val="clear" w:color="auto" w:fill="auto"/>
            <w:vAlign w:val="center"/>
          </w:tcPr>
          <w:p w14:paraId="4678EB60" w14:textId="77777777" w:rsidR="00C96C4A" w:rsidRPr="00D011A8" w:rsidRDefault="00C96C4A" w:rsidP="00512DB5">
            <w:pPr>
              <w:jc w:val="center"/>
              <w:rPr>
                <w:rFonts w:ascii="Arial" w:hAnsi="Arial" w:cs="Arial"/>
                <w:b/>
                <w:sz w:val="16"/>
                <w:lang w:val="es-BO"/>
              </w:rPr>
            </w:pPr>
          </w:p>
        </w:tc>
        <w:tc>
          <w:tcPr>
            <w:tcW w:w="1701" w:type="dxa"/>
            <w:shd w:val="clear" w:color="auto" w:fill="auto"/>
            <w:vAlign w:val="center"/>
          </w:tcPr>
          <w:p w14:paraId="27EA993E" w14:textId="77777777" w:rsidR="00C96C4A" w:rsidRPr="00D011A8" w:rsidRDefault="00C96C4A" w:rsidP="00512DB5">
            <w:pPr>
              <w:jc w:val="center"/>
              <w:rPr>
                <w:rFonts w:ascii="Arial" w:hAnsi="Arial" w:cs="Arial"/>
                <w:b/>
                <w:sz w:val="16"/>
                <w:lang w:val="es-BO"/>
              </w:rPr>
            </w:pPr>
          </w:p>
        </w:tc>
        <w:tc>
          <w:tcPr>
            <w:tcW w:w="1561" w:type="dxa"/>
            <w:shd w:val="clear" w:color="auto" w:fill="auto"/>
            <w:vAlign w:val="center"/>
          </w:tcPr>
          <w:p w14:paraId="6E05B16B" w14:textId="77777777" w:rsidR="00C96C4A" w:rsidRPr="00D011A8" w:rsidRDefault="00C96C4A" w:rsidP="00512DB5">
            <w:pPr>
              <w:jc w:val="center"/>
              <w:rPr>
                <w:rFonts w:ascii="Arial" w:hAnsi="Arial" w:cs="Arial"/>
                <w:b/>
                <w:sz w:val="16"/>
                <w:lang w:val="es-BO"/>
              </w:rPr>
            </w:pPr>
          </w:p>
        </w:tc>
      </w:tr>
      <w:tr w:rsidR="00D011A8" w:rsidRPr="00D011A8" w14:paraId="5A4EEC3F" w14:textId="77777777" w:rsidTr="00241B48">
        <w:trPr>
          <w:trHeight w:val="255"/>
        </w:trPr>
        <w:tc>
          <w:tcPr>
            <w:tcW w:w="1843" w:type="dxa"/>
            <w:shd w:val="clear" w:color="auto" w:fill="DBE5F1" w:themeFill="accent1" w:themeFillTint="33"/>
            <w:vAlign w:val="center"/>
          </w:tcPr>
          <w:p w14:paraId="6667E77B"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3B284D00"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141EC162" w14:textId="77777777"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14:paraId="7AED91E8" w14:textId="77777777"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14:paraId="07037229" w14:textId="77777777"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14:paraId="2A3F528E" w14:textId="77777777" w:rsidR="00C96C4A" w:rsidRPr="00D011A8" w:rsidRDefault="00C96C4A" w:rsidP="00512DB5">
            <w:pPr>
              <w:jc w:val="center"/>
              <w:rPr>
                <w:rFonts w:ascii="Arial" w:hAnsi="Arial" w:cs="Arial"/>
                <w:b/>
                <w:sz w:val="16"/>
                <w:lang w:val="es-BO"/>
              </w:rPr>
            </w:pPr>
          </w:p>
        </w:tc>
      </w:tr>
    </w:tbl>
    <w:p w14:paraId="20CA24D9" w14:textId="77777777" w:rsidR="00C96C4A" w:rsidRPr="00D011A8" w:rsidRDefault="00C96C4A" w:rsidP="00914043">
      <w:pPr>
        <w:jc w:val="center"/>
        <w:rPr>
          <w:rFonts w:cs="Arial"/>
          <w:b/>
          <w:szCs w:val="18"/>
          <w:lang w:val="es-BO"/>
        </w:rPr>
      </w:pPr>
    </w:p>
    <w:p w14:paraId="05F46B42" w14:textId="77777777" w:rsidR="00B41A80" w:rsidRPr="00D011A8" w:rsidRDefault="00B41A80" w:rsidP="00914043">
      <w:pPr>
        <w:jc w:val="center"/>
        <w:rPr>
          <w:rFonts w:cs="Arial"/>
          <w:b/>
          <w:szCs w:val="18"/>
          <w:lang w:val="es-BO"/>
        </w:rPr>
      </w:pPr>
    </w:p>
    <w:p w14:paraId="0CC36EF7" w14:textId="77777777" w:rsidR="00B41A80" w:rsidRPr="00D011A8" w:rsidRDefault="00B41A80" w:rsidP="00914043">
      <w:pPr>
        <w:jc w:val="center"/>
        <w:rPr>
          <w:rFonts w:cs="Arial"/>
          <w:b/>
          <w:szCs w:val="18"/>
          <w:lang w:val="es-BO"/>
        </w:rPr>
      </w:pPr>
    </w:p>
    <w:p w14:paraId="40849EBF" w14:textId="77777777" w:rsidR="00B41A80" w:rsidRPr="00D011A8" w:rsidRDefault="00B41A80" w:rsidP="00914043">
      <w:pPr>
        <w:jc w:val="center"/>
        <w:rPr>
          <w:rFonts w:cs="Arial"/>
          <w:b/>
          <w:szCs w:val="18"/>
          <w:lang w:val="es-BO"/>
        </w:rPr>
      </w:pPr>
    </w:p>
    <w:p w14:paraId="3ACAD4E3" w14:textId="77777777" w:rsidR="00716AAB" w:rsidRPr="00D011A8" w:rsidRDefault="00716AAB" w:rsidP="00716AAB">
      <w:pPr>
        <w:jc w:val="center"/>
        <w:rPr>
          <w:rFonts w:cs="Arial"/>
          <w:b/>
          <w:szCs w:val="18"/>
          <w:lang w:val="es-BO"/>
        </w:rPr>
      </w:pPr>
    </w:p>
    <w:p w14:paraId="64926C22" w14:textId="77777777" w:rsidR="00E3511B" w:rsidRPr="00D011A8" w:rsidRDefault="00E3511B" w:rsidP="00B47D4D">
      <w:pPr>
        <w:jc w:val="center"/>
        <w:rPr>
          <w:rFonts w:cs="Tahoma"/>
          <w:b/>
          <w:szCs w:val="18"/>
          <w:lang w:val="es-BO"/>
        </w:rPr>
      </w:pPr>
      <w:r w:rsidRPr="00D011A8">
        <w:rPr>
          <w:rFonts w:cs="Tahoma"/>
          <w:b/>
          <w:szCs w:val="18"/>
          <w:lang w:val="es-BO"/>
        </w:rPr>
        <w:lastRenderedPageBreak/>
        <w:t>ANEXO 3</w:t>
      </w:r>
    </w:p>
    <w:p w14:paraId="604B2F17" w14:textId="2AB6C40D"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Pr="00D011A8">
        <w:rPr>
          <w:rFonts w:cs="Tahoma"/>
          <w:b/>
          <w:i/>
          <w:szCs w:val="18"/>
          <w:lang w:val="es-BO"/>
        </w:rPr>
        <w:t>__________________</w:t>
      </w:r>
      <w:r w:rsidR="00C962BF" w:rsidRPr="00D011A8">
        <w:rPr>
          <w:rFonts w:cs="Tahoma"/>
          <w:b/>
          <w:i/>
          <w:szCs w:val="18"/>
          <w:lang w:val="es-BO"/>
        </w:rPr>
        <w:t>_ (</w:t>
      </w:r>
      <w:r w:rsidRPr="00D011A8">
        <w:rPr>
          <w:rFonts w:cs="Tahoma"/>
          <w:b/>
          <w:i/>
          <w:szCs w:val="18"/>
          <w:lang w:val="es-BO"/>
        </w:rPr>
        <w:t>señalar si es: de línea o por producto)</w:t>
      </w:r>
    </w:p>
    <w:p w14:paraId="3F5A5DEC" w14:textId="77777777" w:rsidR="00E3511B" w:rsidRPr="00D011A8" w:rsidRDefault="00E3511B" w:rsidP="00B47D4D">
      <w:pPr>
        <w:rPr>
          <w:rFonts w:cs="Tahoma"/>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08"/>
      </w:tblGrid>
      <w:tr w:rsidR="00D011A8" w:rsidRPr="00D011A8" w14:paraId="73FAD751" w14:textId="77777777" w:rsidTr="00512DB5">
        <w:tc>
          <w:tcPr>
            <w:tcW w:w="9680" w:type="dxa"/>
            <w:shd w:val="clear" w:color="auto" w:fill="E0E0E0"/>
          </w:tcPr>
          <w:p w14:paraId="08D1F50A" w14:textId="77777777" w:rsidR="00E3511B" w:rsidRPr="00D011A8" w:rsidRDefault="00E3511B" w:rsidP="00B47D4D">
            <w:pPr>
              <w:rPr>
                <w:rFonts w:cs="Tahoma"/>
                <w:b/>
                <w:i/>
                <w:szCs w:val="18"/>
                <w:lang w:val="es-BO"/>
              </w:rPr>
            </w:pPr>
            <w:r w:rsidRPr="00D011A8">
              <w:rPr>
                <w:rFonts w:cs="Tahoma"/>
                <w:b/>
                <w:i/>
                <w:szCs w:val="18"/>
                <w:lang w:val="es-BO"/>
              </w:rPr>
              <w:t>De acuerdo con el objeto del contrato y sus particularidades, la Entidad Convocante, podrá adecuar el presente modelo, mismo que deberá contener mínimamente las cláusulas establecidas en el Artículo 87 del Decreto Supremo Nº 0181, de manera previa a su publicación en el SICOES, no siendo necesaria la autorización del Órgano Rector.</w:t>
            </w:r>
          </w:p>
          <w:p w14:paraId="79B22CFD" w14:textId="77777777" w:rsidR="00E3511B" w:rsidRPr="00D011A8" w:rsidRDefault="00E3511B" w:rsidP="00B47D4D">
            <w:pPr>
              <w:rPr>
                <w:rFonts w:cs="Tahoma"/>
                <w:b/>
                <w:i/>
                <w:szCs w:val="18"/>
                <w:lang w:val="es-BO"/>
              </w:rPr>
            </w:pPr>
          </w:p>
          <w:p w14:paraId="4374D421" w14:textId="77777777" w:rsidR="00E3511B" w:rsidRPr="00D011A8" w:rsidRDefault="00E3511B" w:rsidP="00B47D4D">
            <w:pPr>
              <w:jc w:val="center"/>
              <w:rPr>
                <w:rFonts w:cs="Tahoma"/>
                <w:b/>
                <w:szCs w:val="18"/>
                <w:lang w:val="es-BO"/>
              </w:rPr>
            </w:pPr>
            <w:r w:rsidRPr="00D011A8">
              <w:rPr>
                <w:rFonts w:cs="Tahoma"/>
                <w:b/>
                <w:i/>
                <w:szCs w:val="18"/>
                <w:lang w:val="es-BO"/>
              </w:rPr>
              <w:t>(Este instructivo debe ser suprimido de manera previa a la publicación del DBC)</w:t>
            </w:r>
          </w:p>
        </w:tc>
      </w:tr>
    </w:tbl>
    <w:p w14:paraId="79233CC0" w14:textId="77777777" w:rsidR="00E3511B" w:rsidRPr="00D011A8" w:rsidRDefault="00E3511B" w:rsidP="00B47D4D">
      <w:pPr>
        <w:jc w:val="center"/>
        <w:rPr>
          <w:rFonts w:cs="Tahoma"/>
          <w:b/>
          <w:szCs w:val="18"/>
          <w:lang w:val="es-BO"/>
        </w:rPr>
      </w:pPr>
    </w:p>
    <w:p w14:paraId="57DE9B8B" w14:textId="77777777"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14:paraId="1201FED6" w14:textId="77777777" w:rsidR="00E3511B" w:rsidRPr="00D011A8" w:rsidRDefault="00E3511B" w:rsidP="00B47D4D">
      <w:pPr>
        <w:rPr>
          <w:rFonts w:cs="Tahoma"/>
          <w:b/>
          <w:szCs w:val="18"/>
          <w:lang w:val="es-BO"/>
        </w:rPr>
      </w:pPr>
    </w:p>
    <w:p w14:paraId="719A1B53" w14:textId="77777777"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14:paraId="40173936" w14:textId="77777777" w:rsidR="00E3511B" w:rsidRPr="00D011A8" w:rsidRDefault="00E3511B" w:rsidP="00B47D4D">
      <w:pPr>
        <w:rPr>
          <w:rFonts w:cs="Tahoma"/>
          <w:b/>
          <w:szCs w:val="18"/>
          <w:lang w:val="es-BO"/>
        </w:rPr>
      </w:pPr>
    </w:p>
    <w:p w14:paraId="55FAA269" w14:textId="77777777"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14:paraId="0B356F2A" w14:textId="77777777" w:rsidR="00E3511B" w:rsidRPr="00D011A8" w:rsidRDefault="00E3511B" w:rsidP="00B47D4D">
      <w:pPr>
        <w:rPr>
          <w:rFonts w:cs="Tahoma"/>
          <w:szCs w:val="18"/>
          <w:lang w:val="es-BO"/>
        </w:rPr>
      </w:pPr>
    </w:p>
    <w:p w14:paraId="1BF649A5" w14:textId="77777777"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14:paraId="5273F8EF" w14:textId="77777777" w:rsidR="00E3511B" w:rsidRPr="00D011A8" w:rsidRDefault="00E3511B" w:rsidP="00B47D4D">
      <w:pPr>
        <w:rPr>
          <w:rFonts w:cs="Tahoma"/>
          <w:b/>
          <w:szCs w:val="18"/>
          <w:lang w:val="es-BO"/>
        </w:rPr>
      </w:pPr>
    </w:p>
    <w:p w14:paraId="4621D94B" w14:textId="77777777"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14:paraId="1B99DE60" w14:textId="77777777" w:rsidR="00E3511B" w:rsidRPr="00D011A8" w:rsidRDefault="00E3511B" w:rsidP="00B47D4D">
      <w:pPr>
        <w:rPr>
          <w:rFonts w:cs="Tahoma"/>
          <w:szCs w:val="18"/>
          <w:lang w:val="es-BO"/>
        </w:rPr>
      </w:pPr>
    </w:p>
    <w:p w14:paraId="78F4D154" w14:textId="77777777" w:rsidR="00E3511B" w:rsidRPr="00D011A8" w:rsidRDefault="00E3511B" w:rsidP="005D324E">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14:paraId="630F7627" w14:textId="77777777" w:rsidR="00E3511B" w:rsidRPr="00D011A8" w:rsidRDefault="00E3511B" w:rsidP="005D324E">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14:paraId="6334B312" w14:textId="77777777" w:rsidR="00E3511B" w:rsidRPr="00D011A8" w:rsidRDefault="00E3511B" w:rsidP="005D324E">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14:paraId="77C6B1DF" w14:textId="77777777" w:rsidR="00E3511B" w:rsidRPr="00D011A8" w:rsidRDefault="00E3511B" w:rsidP="005D324E">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14:paraId="1CA2AD47" w14:textId="77777777" w:rsidR="00E3511B" w:rsidRPr="00D011A8" w:rsidRDefault="00E3511B" w:rsidP="005D324E">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14:paraId="27DE3A9C" w14:textId="77777777" w:rsidR="00E3511B" w:rsidRPr="00D011A8" w:rsidRDefault="00E3511B" w:rsidP="00B47D4D">
      <w:pPr>
        <w:pStyle w:val="Prrafodelista"/>
        <w:rPr>
          <w:rFonts w:ascii="Verdana" w:hAnsi="Verdana" w:cs="Tahoma"/>
          <w:sz w:val="18"/>
          <w:szCs w:val="18"/>
          <w:lang w:val="es-BO"/>
        </w:rPr>
      </w:pPr>
    </w:p>
    <w:p w14:paraId="137B46E5" w14:textId="77777777"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14:paraId="7B5B78F5" w14:textId="77777777" w:rsidR="00E3511B" w:rsidRPr="00D011A8" w:rsidRDefault="00E3511B" w:rsidP="00B47D4D">
      <w:pPr>
        <w:rPr>
          <w:rFonts w:cs="Tahoma"/>
          <w:b/>
          <w:szCs w:val="18"/>
          <w:lang w:val="es-BO"/>
        </w:rPr>
      </w:pPr>
    </w:p>
    <w:p w14:paraId="7F3C50ED" w14:textId="77777777"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14:paraId="47F9931A" w14:textId="77777777" w:rsidR="00E3511B" w:rsidRPr="00D011A8" w:rsidRDefault="00E3511B" w:rsidP="00B47D4D">
      <w:pPr>
        <w:ind w:left="720"/>
        <w:rPr>
          <w:rFonts w:cs="Tahoma"/>
          <w:szCs w:val="18"/>
          <w:lang w:val="es-BO"/>
        </w:rPr>
      </w:pPr>
    </w:p>
    <w:p w14:paraId="4C8D21CA" w14:textId="77777777" w:rsidR="00E3511B" w:rsidRPr="00D011A8" w:rsidRDefault="00E3511B" w:rsidP="005D324E">
      <w:pPr>
        <w:numPr>
          <w:ilvl w:val="0"/>
          <w:numId w:val="27"/>
        </w:numPr>
        <w:rPr>
          <w:rFonts w:cs="Tahoma"/>
          <w:szCs w:val="18"/>
          <w:lang w:val="es-BO"/>
        </w:rPr>
      </w:pPr>
      <w:r w:rsidRPr="00D011A8">
        <w:rPr>
          <w:rFonts w:cs="Tahoma"/>
          <w:szCs w:val="18"/>
          <w:lang w:val="es-BO"/>
        </w:rPr>
        <w:t xml:space="preserve">Documento Base de Contratación. </w:t>
      </w:r>
    </w:p>
    <w:p w14:paraId="5D5617F3" w14:textId="77777777" w:rsidR="00E3511B" w:rsidRPr="00D011A8" w:rsidRDefault="00E3511B" w:rsidP="005D324E">
      <w:pPr>
        <w:numPr>
          <w:ilvl w:val="0"/>
          <w:numId w:val="27"/>
        </w:numPr>
        <w:rPr>
          <w:rFonts w:cs="Tahoma"/>
          <w:szCs w:val="18"/>
          <w:lang w:val="es-BO"/>
        </w:rPr>
      </w:pPr>
      <w:r w:rsidRPr="00D011A8">
        <w:rPr>
          <w:rFonts w:cs="Tahoma"/>
          <w:szCs w:val="18"/>
          <w:lang w:val="es-BO"/>
        </w:rPr>
        <w:t>Propuesta Adjudicada.</w:t>
      </w:r>
    </w:p>
    <w:p w14:paraId="4AE1AFC0" w14:textId="77777777" w:rsidR="00E3511B" w:rsidRPr="00D011A8" w:rsidRDefault="00E3511B" w:rsidP="005D324E">
      <w:pPr>
        <w:numPr>
          <w:ilvl w:val="0"/>
          <w:numId w:val="27"/>
        </w:numPr>
        <w:rPr>
          <w:rFonts w:cs="Tahoma"/>
          <w:szCs w:val="18"/>
          <w:lang w:val="es-BO"/>
        </w:rPr>
      </w:pPr>
      <w:r w:rsidRPr="00D011A8">
        <w:rPr>
          <w:rFonts w:cs="Tahoma"/>
          <w:szCs w:val="18"/>
          <w:lang w:val="es-BO"/>
        </w:rPr>
        <w:t>Documento de Adjudicación.</w:t>
      </w:r>
    </w:p>
    <w:p w14:paraId="4F2036DC" w14:textId="77777777" w:rsidR="00E3511B" w:rsidRPr="00D011A8" w:rsidRDefault="00E3511B" w:rsidP="005D324E">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14:paraId="21E57528" w14:textId="77777777" w:rsidR="00E3511B" w:rsidRPr="00D011A8" w:rsidRDefault="00E3511B" w:rsidP="005D324E">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D011A8" w:rsidRDefault="00E3511B" w:rsidP="005D324E">
      <w:pPr>
        <w:numPr>
          <w:ilvl w:val="0"/>
          <w:numId w:val="27"/>
        </w:numPr>
        <w:rPr>
          <w:rFonts w:cs="Tahoma"/>
          <w:szCs w:val="18"/>
          <w:lang w:val="es-BO"/>
        </w:rPr>
      </w:pPr>
      <w:r w:rsidRPr="00D011A8">
        <w:rPr>
          <w:rFonts w:cs="Tahoma"/>
          <w:szCs w:val="18"/>
          <w:lang w:val="es-BO"/>
        </w:rPr>
        <w:t>Certificado RUPE.</w:t>
      </w:r>
    </w:p>
    <w:p w14:paraId="0BC70C1C" w14:textId="77777777" w:rsidR="00E3511B" w:rsidRPr="00D011A8" w:rsidRDefault="00E3511B" w:rsidP="005D324E">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14:paraId="6E285115" w14:textId="77777777" w:rsidR="00E3511B" w:rsidRPr="00D011A8" w:rsidRDefault="00E3511B" w:rsidP="00B47D4D">
      <w:pPr>
        <w:rPr>
          <w:rFonts w:cs="Tahoma"/>
          <w:b/>
          <w:szCs w:val="18"/>
          <w:lang w:val="es-BO"/>
        </w:rPr>
      </w:pPr>
    </w:p>
    <w:p w14:paraId="1BBB7457" w14:textId="77777777" w:rsidR="00E3511B" w:rsidRPr="00D011A8" w:rsidRDefault="00E3511B" w:rsidP="00B47D4D">
      <w:pPr>
        <w:rPr>
          <w:rFonts w:cs="Tahoma"/>
          <w:b/>
          <w:szCs w:val="18"/>
          <w:lang w:val="es-BO"/>
        </w:rPr>
      </w:pPr>
      <w:r w:rsidRPr="00D011A8">
        <w:rPr>
          <w:rFonts w:cs="Tahoma"/>
          <w:b/>
          <w:szCs w:val="18"/>
          <w:lang w:val="es-BO"/>
        </w:rPr>
        <w:t>QUINTA.- (OBLIGACIONES DE LAS PARTES)</w:t>
      </w:r>
    </w:p>
    <w:p w14:paraId="016ADBB1" w14:textId="77777777" w:rsidR="00E3511B" w:rsidRPr="00D011A8" w:rsidRDefault="00E3511B" w:rsidP="00B47D4D">
      <w:pPr>
        <w:rPr>
          <w:rFonts w:cs="Tahoma"/>
          <w:szCs w:val="18"/>
          <w:lang w:val="es-BO"/>
        </w:rPr>
      </w:pPr>
    </w:p>
    <w:p w14:paraId="7B7ABD9C" w14:textId="77777777"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14:paraId="2EC8FF3D" w14:textId="77777777" w:rsidR="00E3511B" w:rsidRPr="00D011A8" w:rsidRDefault="00E3511B" w:rsidP="00B47D4D">
      <w:pPr>
        <w:rPr>
          <w:rFonts w:cs="Tahoma"/>
          <w:szCs w:val="18"/>
          <w:lang w:val="es-BO"/>
        </w:rPr>
      </w:pPr>
    </w:p>
    <w:p w14:paraId="6FF48606" w14:textId="77777777" w:rsidR="00E3511B" w:rsidRPr="00D011A8" w:rsidRDefault="00E3511B" w:rsidP="005D324E">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14:paraId="12C67D3B" w14:textId="77777777" w:rsidR="00E3511B" w:rsidRPr="00D011A8" w:rsidRDefault="00E3511B" w:rsidP="00B47D4D">
      <w:pPr>
        <w:rPr>
          <w:rFonts w:cs="Tahoma"/>
          <w:szCs w:val="18"/>
          <w:lang w:val="es-BO"/>
        </w:rPr>
      </w:pPr>
    </w:p>
    <w:p w14:paraId="63BF0D62" w14:textId="77777777" w:rsidR="00E3511B" w:rsidRPr="00D011A8" w:rsidRDefault="00E3511B" w:rsidP="005D324E">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D011A8" w:rsidRDefault="00E3511B" w:rsidP="005D324E">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D011A8" w:rsidRDefault="00E3511B" w:rsidP="005D324E">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D011A8" w:rsidRDefault="00E3511B" w:rsidP="005D324E">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7A9A3860" w14:textId="77777777" w:rsidR="00E3511B" w:rsidRPr="00D011A8" w:rsidRDefault="00E3511B" w:rsidP="005D324E">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14:paraId="0971BBE8" w14:textId="77777777" w:rsidR="00E3511B" w:rsidRPr="00D011A8" w:rsidRDefault="00E3511B" w:rsidP="00B47D4D">
      <w:pPr>
        <w:rPr>
          <w:rFonts w:cs="Tahoma"/>
          <w:szCs w:val="18"/>
          <w:lang w:val="es-BO"/>
        </w:rPr>
      </w:pPr>
    </w:p>
    <w:p w14:paraId="6B425EAA" w14:textId="77777777" w:rsidR="00E3511B" w:rsidRPr="00D011A8" w:rsidRDefault="00E3511B" w:rsidP="005D324E">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14:paraId="6C36801D" w14:textId="77777777" w:rsidR="00E3511B" w:rsidRPr="00D011A8" w:rsidRDefault="00E3511B" w:rsidP="00B47D4D">
      <w:pPr>
        <w:rPr>
          <w:rFonts w:cs="Tahoma"/>
          <w:szCs w:val="18"/>
          <w:lang w:val="es-BO"/>
        </w:rPr>
      </w:pPr>
    </w:p>
    <w:p w14:paraId="01DDC928"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14:paraId="347AB74F" w14:textId="77777777" w:rsidR="00E3511B" w:rsidRPr="00D011A8" w:rsidRDefault="00E3511B" w:rsidP="00B47D4D">
      <w:pPr>
        <w:pStyle w:val="Prrafodelista"/>
        <w:ind w:left="0"/>
        <w:contextualSpacing/>
        <w:rPr>
          <w:rFonts w:ascii="Verdana" w:hAnsi="Verdana" w:cs="Tahoma"/>
          <w:sz w:val="18"/>
          <w:szCs w:val="18"/>
          <w:lang w:val="es-BO"/>
        </w:rPr>
      </w:pPr>
    </w:p>
    <w:p w14:paraId="62D718E2" w14:textId="77777777" w:rsidR="00E3511B" w:rsidRPr="00D011A8" w:rsidRDefault="00E3511B" w:rsidP="005D324E">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14:paraId="70E27602" w14:textId="77777777" w:rsidR="00E3511B" w:rsidRPr="00D011A8" w:rsidRDefault="00E3511B" w:rsidP="005D324E">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14:paraId="3AD617BF" w14:textId="77777777" w:rsidR="00E3511B" w:rsidRPr="00D011A8" w:rsidRDefault="00E3511B" w:rsidP="005D324E">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D011A8" w:rsidRDefault="00E3511B" w:rsidP="005D324E">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0CD8F39B" w14:textId="77777777" w:rsidR="00E3511B" w:rsidRPr="00D011A8" w:rsidRDefault="00E3511B" w:rsidP="00B47D4D">
      <w:pPr>
        <w:rPr>
          <w:rFonts w:cs="Tahoma"/>
          <w:b/>
          <w:szCs w:val="18"/>
          <w:lang w:val="es-BO"/>
        </w:rPr>
      </w:pPr>
    </w:p>
    <w:p w14:paraId="7A06383A" w14:textId="77777777"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14:paraId="5BA80EBE" w14:textId="77777777" w:rsidR="00E3511B" w:rsidRPr="00D011A8" w:rsidRDefault="00E3511B" w:rsidP="00B47D4D">
      <w:pPr>
        <w:pStyle w:val="Prrafodelista"/>
        <w:ind w:left="0"/>
        <w:contextualSpacing/>
        <w:rPr>
          <w:rFonts w:ascii="Verdana" w:hAnsi="Verdana" w:cs="Tahoma"/>
          <w:sz w:val="18"/>
          <w:szCs w:val="18"/>
          <w:lang w:val="es-BO"/>
        </w:rPr>
      </w:pPr>
    </w:p>
    <w:p w14:paraId="594A6AA9" w14:textId="77777777" w:rsidR="00E3511B" w:rsidRPr="00D011A8" w:rsidRDefault="00E3511B" w:rsidP="005D324E">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14:paraId="16EAB4DB" w14:textId="77777777" w:rsidR="00E3511B" w:rsidRPr="00D011A8" w:rsidRDefault="00E3511B" w:rsidP="005D324E">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lastRenderedPageBreak/>
        <w:t>Dar la conformidad del producto presentado en un plazo no mayor de 10 días hábiles computables a partir de la recepción de informe.</w:t>
      </w:r>
    </w:p>
    <w:p w14:paraId="4528F8C5" w14:textId="77777777" w:rsidR="00E3511B" w:rsidRPr="00D011A8" w:rsidRDefault="00E3511B" w:rsidP="005D324E">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14:paraId="4FDC74C8" w14:textId="77777777" w:rsidR="00E3511B" w:rsidRPr="00D011A8" w:rsidRDefault="00E3511B" w:rsidP="005D324E">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14:paraId="577906FA" w14:textId="77777777" w:rsidR="00E3511B" w:rsidRPr="00D011A8" w:rsidRDefault="00E3511B" w:rsidP="00B47D4D">
      <w:pPr>
        <w:ind w:left="720"/>
        <w:rPr>
          <w:rFonts w:cs="MECOGP+Verdana"/>
          <w:szCs w:val="18"/>
          <w:lang w:val="es-BO"/>
        </w:rPr>
      </w:pPr>
    </w:p>
    <w:p w14:paraId="590D9B5B"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D011A8" w:rsidRDefault="00E3511B" w:rsidP="00B47D4D">
      <w:pPr>
        <w:rPr>
          <w:rFonts w:cs="Tahoma"/>
          <w:b/>
          <w:szCs w:val="18"/>
          <w:lang w:val="es-BO"/>
        </w:rPr>
      </w:pPr>
    </w:p>
    <w:p w14:paraId="005F30B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14:paraId="5EDBBA8F"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14:paraId="2E90EC00" w14:textId="77777777"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14:paraId="08BA7B05" w14:textId="77777777" w:rsidR="00E3511B" w:rsidRPr="00D011A8" w:rsidRDefault="00E3511B" w:rsidP="00B47D4D">
      <w:pPr>
        <w:rPr>
          <w:rFonts w:cs="Tahoma"/>
          <w:b/>
          <w:szCs w:val="18"/>
          <w:lang w:val="es-BO"/>
        </w:rPr>
      </w:pPr>
    </w:p>
    <w:p w14:paraId="750E1913" w14:textId="77777777"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14:paraId="38E4D8D3" w14:textId="77777777" w:rsidR="00E3511B" w:rsidRPr="00D011A8" w:rsidRDefault="00E3511B" w:rsidP="00B47D4D">
      <w:pPr>
        <w:autoSpaceDE w:val="0"/>
        <w:autoSpaceDN w:val="0"/>
        <w:adjustRightInd w:val="0"/>
        <w:rPr>
          <w:rFonts w:cs="Tahoma"/>
          <w:szCs w:val="18"/>
          <w:lang w:val="es-BO"/>
        </w:rPr>
      </w:pPr>
    </w:p>
    <w:p w14:paraId="3E5EF849"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D011A8" w:rsidRDefault="00E3511B" w:rsidP="00B47D4D">
      <w:pPr>
        <w:rPr>
          <w:b/>
          <w:szCs w:val="18"/>
          <w:lang w:val="es-BO"/>
        </w:rPr>
      </w:pPr>
    </w:p>
    <w:p w14:paraId="16896A6F" w14:textId="77777777"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14:paraId="30C4F326" w14:textId="77777777" w:rsidR="00E3511B" w:rsidRPr="00D011A8" w:rsidRDefault="00E3511B" w:rsidP="00B47D4D">
      <w:pPr>
        <w:rPr>
          <w:rFonts w:cs="Tahoma"/>
          <w:b/>
          <w:szCs w:val="18"/>
          <w:lang w:val="es-BO"/>
        </w:rPr>
      </w:pPr>
    </w:p>
    <w:p w14:paraId="0EB0D5F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14:paraId="310C4FED" w14:textId="77777777" w:rsidR="00E3511B" w:rsidRPr="00D011A8" w:rsidRDefault="00E3511B" w:rsidP="00B47D4D">
      <w:pPr>
        <w:rPr>
          <w:rFonts w:cs="Tahoma"/>
          <w:b/>
          <w:szCs w:val="18"/>
          <w:lang w:val="es-BO"/>
        </w:rPr>
      </w:pPr>
      <w:r w:rsidRPr="00D011A8">
        <w:rPr>
          <w:rFonts w:cs="Tahoma"/>
          <w:b/>
          <w:szCs w:val="18"/>
          <w:lang w:val="es-BO"/>
        </w:rPr>
        <w:t>SÉPTIMA.- (RETENCIONES POR PAGOS PARCIALES)</w:t>
      </w:r>
    </w:p>
    <w:p w14:paraId="4062F49D" w14:textId="77777777" w:rsidR="00E3511B" w:rsidRPr="00D011A8" w:rsidRDefault="00E3511B" w:rsidP="00B47D4D">
      <w:pPr>
        <w:rPr>
          <w:rFonts w:cs="Tahoma"/>
          <w:b/>
          <w:szCs w:val="18"/>
          <w:lang w:val="es-BO"/>
        </w:rPr>
      </w:pPr>
    </w:p>
    <w:p w14:paraId="2F4F09BF" w14:textId="77777777"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D011A8" w:rsidRDefault="00E3511B" w:rsidP="00B47D4D">
      <w:pPr>
        <w:autoSpaceDE w:val="0"/>
        <w:autoSpaceDN w:val="0"/>
        <w:adjustRightInd w:val="0"/>
        <w:rPr>
          <w:rFonts w:cs="Tahoma"/>
          <w:szCs w:val="18"/>
          <w:lang w:val="es-BO"/>
        </w:rPr>
      </w:pPr>
    </w:p>
    <w:p w14:paraId="5479A3A4" w14:textId="77777777"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14:paraId="5987B127" w14:textId="77777777" w:rsidR="00E3511B" w:rsidRPr="00D011A8" w:rsidRDefault="00E3511B" w:rsidP="00B47D4D">
      <w:pPr>
        <w:rPr>
          <w:szCs w:val="18"/>
          <w:lang w:val="es-BO"/>
        </w:rPr>
      </w:pPr>
    </w:p>
    <w:p w14:paraId="45A4188F"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14:paraId="434EF54C" w14:textId="77777777" w:rsidR="00E3511B" w:rsidRPr="00D011A8" w:rsidRDefault="00E3511B" w:rsidP="00B47D4D">
      <w:pPr>
        <w:autoSpaceDE w:val="0"/>
        <w:autoSpaceDN w:val="0"/>
        <w:adjustRightInd w:val="0"/>
        <w:rPr>
          <w:rFonts w:cs="Tahoma"/>
          <w:szCs w:val="18"/>
          <w:lang w:val="es-BO"/>
        </w:rPr>
      </w:pPr>
    </w:p>
    <w:p w14:paraId="47254C29" w14:textId="77777777"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14:paraId="7CE79BC7"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14:paraId="5C502E28" w14:textId="77777777" w:rsidR="00534224" w:rsidRPr="00D011A8" w:rsidRDefault="00534224" w:rsidP="00B47D4D">
      <w:pPr>
        <w:autoSpaceDE w:val="0"/>
        <w:autoSpaceDN w:val="0"/>
        <w:adjustRightInd w:val="0"/>
        <w:rPr>
          <w:rFonts w:cs="Tahoma"/>
          <w:szCs w:val="18"/>
          <w:lang w:val="es-BO"/>
        </w:rPr>
      </w:pPr>
    </w:p>
    <w:p w14:paraId="0B07A0F5" w14:textId="77777777"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w:t>
      </w:r>
      <w:r w:rsidRPr="00D011A8">
        <w:rPr>
          <w:rFonts w:cs="Tahoma"/>
          <w:szCs w:val="18"/>
          <w:lang w:val="es-BO"/>
        </w:rPr>
        <w:lastRenderedPageBreak/>
        <w:t xml:space="preserve">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14:paraId="3EB6841C" w14:textId="77777777" w:rsidR="00E3511B" w:rsidRPr="00D011A8" w:rsidRDefault="00E3511B" w:rsidP="00B47D4D">
      <w:pPr>
        <w:autoSpaceDE w:val="0"/>
        <w:autoSpaceDN w:val="0"/>
        <w:adjustRightInd w:val="0"/>
        <w:rPr>
          <w:rFonts w:cs="Tahoma"/>
          <w:szCs w:val="18"/>
          <w:lang w:val="es-BO"/>
        </w:rPr>
      </w:pPr>
    </w:p>
    <w:p w14:paraId="7AF70D58" w14:textId="77777777" w:rsidR="00E3511B" w:rsidRPr="00D011A8" w:rsidRDefault="00E3511B" w:rsidP="00B47D4D">
      <w:pPr>
        <w:rPr>
          <w:rFonts w:cs="Arial"/>
          <w:b/>
          <w:i/>
          <w:iCs/>
          <w:szCs w:val="18"/>
          <w:lang w:val="es-BO"/>
        </w:rPr>
      </w:pPr>
      <w:r w:rsidRPr="00D011A8">
        <w:rPr>
          <w:rFonts w:cs="Arial"/>
          <w:b/>
          <w:i/>
          <w:iCs/>
          <w:szCs w:val="18"/>
          <w:lang w:val="es-BO"/>
        </w:rPr>
        <w:t xml:space="preserve">(En caso de </w:t>
      </w:r>
      <w:r w:rsidRPr="00D011A8">
        <w:rPr>
          <w:rFonts w:cs="Tahoma"/>
          <w:b/>
          <w:i/>
          <w:szCs w:val="18"/>
          <w:lang w:val="es-BO"/>
        </w:rPr>
        <w:t>Consultoría Individual de Línea y en caso de que se haya determinado no otorgar anticipo para consultoría individual por producto</w:t>
      </w:r>
      <w:r w:rsidRPr="00D011A8">
        <w:rPr>
          <w:rFonts w:cs="Arial"/>
          <w:b/>
          <w:i/>
          <w:iCs/>
          <w:szCs w:val="18"/>
          <w:lang w:val="es-BO"/>
        </w:rPr>
        <w:t>, la entidad deberá reemplazar el texto de la cláusula OCTAVA indicando lo siguiente: “En el presente contrato no se otorgará anticipo.”)</w:t>
      </w:r>
    </w:p>
    <w:p w14:paraId="72C7EDBD"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 xml:space="preserve">OCTAVA.- (ANTICIPO) </w:t>
      </w:r>
      <w:r w:rsidRPr="00D011A8">
        <w:rPr>
          <w:rFonts w:ascii="Verdana" w:hAnsi="Verdana" w:cs="Tahoma"/>
          <w:sz w:val="18"/>
          <w:szCs w:val="18"/>
          <w:lang w:val="es-BO"/>
        </w:rPr>
        <w:t xml:space="preserve">La </w:t>
      </w:r>
      <w:r w:rsidRPr="00D011A8">
        <w:rPr>
          <w:rFonts w:ascii="Verdana" w:hAnsi="Verdana" w:cs="Tahoma"/>
          <w:b/>
          <w:sz w:val="18"/>
          <w:szCs w:val="18"/>
          <w:lang w:val="es-BO"/>
        </w:rPr>
        <w:t>ENTIDAD</w:t>
      </w:r>
      <w:r w:rsidRPr="00D011A8">
        <w:rPr>
          <w:rFonts w:ascii="Verdana" w:hAnsi="Verdana" w:cs="Tahoma"/>
          <w:sz w:val="18"/>
          <w:szCs w:val="18"/>
          <w:lang w:val="es-BO"/>
        </w:rPr>
        <w:t xml:space="preserve">, podrá otorgar un anticipo al </w:t>
      </w:r>
      <w:r w:rsidRPr="00D011A8">
        <w:rPr>
          <w:rFonts w:ascii="Verdana" w:hAnsi="Verdana" w:cs="Tahoma"/>
          <w:b/>
          <w:sz w:val="18"/>
          <w:szCs w:val="18"/>
          <w:lang w:val="es-BO"/>
        </w:rPr>
        <w:t xml:space="preserve">CONSULTOR, </w:t>
      </w:r>
      <w:r w:rsidRPr="00D011A8">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D011A8">
        <w:rPr>
          <w:rFonts w:ascii="Verdana" w:hAnsi="Verdana" w:cs="Arial"/>
          <w:sz w:val="18"/>
          <w:szCs w:val="18"/>
          <w:lang w:val="es-BO"/>
        </w:rPr>
        <w:t xml:space="preserve">El importe del anticipo será descontado en _______________ </w:t>
      </w:r>
      <w:r w:rsidRPr="00D011A8">
        <w:rPr>
          <w:rFonts w:ascii="Verdana" w:hAnsi="Verdana" w:cs="Arial"/>
          <w:b/>
          <w:i/>
          <w:sz w:val="18"/>
          <w:szCs w:val="18"/>
          <w:lang w:val="es-BO"/>
        </w:rPr>
        <w:t>(indicar el número de pagos)</w:t>
      </w:r>
      <w:r w:rsidRPr="00D011A8">
        <w:rPr>
          <w:rFonts w:ascii="Verdana" w:hAnsi="Verdana" w:cs="Arial"/>
          <w:sz w:val="18"/>
          <w:szCs w:val="18"/>
          <w:lang w:val="es-BO"/>
        </w:rPr>
        <w:t>, pagos hasta cubrir el monto total del anticipo.</w:t>
      </w:r>
    </w:p>
    <w:p w14:paraId="7AF866C4" w14:textId="77777777" w:rsidR="00E3511B" w:rsidRPr="00D011A8" w:rsidRDefault="00E3511B" w:rsidP="00B47D4D">
      <w:pPr>
        <w:pStyle w:val="CM2"/>
        <w:spacing w:line="240" w:lineRule="auto"/>
        <w:rPr>
          <w:rFonts w:ascii="Verdana" w:hAnsi="Verdana" w:cs="Tahoma"/>
          <w:sz w:val="18"/>
          <w:szCs w:val="18"/>
          <w:lang w:val="es-BO"/>
        </w:rPr>
      </w:pPr>
    </w:p>
    <w:p w14:paraId="268B57D4" w14:textId="77777777" w:rsidR="00E3511B" w:rsidRPr="00D011A8" w:rsidRDefault="00E3511B" w:rsidP="00B47D4D">
      <w:pPr>
        <w:rPr>
          <w:rFonts w:cs="Arial"/>
          <w:szCs w:val="18"/>
          <w:lang w:val="es-BO"/>
        </w:rPr>
      </w:pPr>
      <w:r w:rsidRPr="00D011A8">
        <w:rPr>
          <w:rFonts w:cs="Arial"/>
          <w:szCs w:val="18"/>
          <w:lang w:val="es-BO"/>
        </w:rPr>
        <w:t xml:space="preserve">La solicitud del anticipo debe realizarse en el plazo de __________ </w:t>
      </w:r>
      <w:r w:rsidRPr="00D011A8">
        <w:rPr>
          <w:rFonts w:cs="Arial"/>
          <w:b/>
          <w:i/>
          <w:szCs w:val="18"/>
          <w:lang w:val="es-BO"/>
        </w:rPr>
        <w:t>(la entidad deberá establecer el plazo)</w:t>
      </w:r>
      <w:r w:rsidRPr="00D011A8">
        <w:rPr>
          <w:szCs w:val="18"/>
          <w:lang w:val="es-BO"/>
        </w:rPr>
        <w:t xml:space="preserve"> días calendario computables a partir del día siguiente de la suscripción del contrato</w:t>
      </w:r>
      <w:r w:rsidRPr="00D011A8">
        <w:rPr>
          <w:rFonts w:cs="Arial"/>
          <w:szCs w:val="18"/>
          <w:lang w:val="es-BO"/>
        </w:rPr>
        <w:t>, caso contrario se dará por Anticipo no solicitado.</w:t>
      </w:r>
    </w:p>
    <w:p w14:paraId="4AB525C6" w14:textId="77777777" w:rsidR="00E3511B" w:rsidRPr="00D011A8" w:rsidRDefault="00E3511B" w:rsidP="00B47D4D">
      <w:pPr>
        <w:rPr>
          <w:rFonts w:cs="Arial"/>
          <w:szCs w:val="18"/>
          <w:lang w:val="es-BO"/>
        </w:rPr>
      </w:pPr>
    </w:p>
    <w:p w14:paraId="2276FAE4" w14:textId="77777777" w:rsidR="00E3511B" w:rsidRPr="00D011A8" w:rsidRDefault="00E3511B" w:rsidP="00B47D4D">
      <w:pPr>
        <w:rPr>
          <w:rFonts w:cs="Arial"/>
          <w:szCs w:val="18"/>
          <w:lang w:val="es-BO"/>
        </w:rPr>
      </w:pPr>
      <w:r w:rsidRPr="00D011A8">
        <w:rPr>
          <w:rFonts w:cs="Arial"/>
          <w:szCs w:val="18"/>
          <w:lang w:val="es-BO"/>
        </w:rPr>
        <w:t xml:space="preserve">El importe de la garantía podrá ser cobrado por la </w:t>
      </w:r>
      <w:r w:rsidRPr="00D011A8">
        <w:rPr>
          <w:rFonts w:cs="Arial"/>
          <w:b/>
          <w:bCs/>
          <w:szCs w:val="18"/>
          <w:lang w:val="es-BO"/>
        </w:rPr>
        <w:t>ENTIDAD</w:t>
      </w:r>
      <w:r w:rsidRPr="00D011A8">
        <w:rPr>
          <w:rFonts w:cs="Arial"/>
          <w:szCs w:val="18"/>
          <w:lang w:val="es-BO"/>
        </w:rPr>
        <w:t xml:space="preserve"> en caso de que el </w:t>
      </w:r>
      <w:r w:rsidRPr="00D011A8">
        <w:rPr>
          <w:rFonts w:cs="Tahoma"/>
          <w:b/>
          <w:szCs w:val="18"/>
          <w:lang w:val="es-BO"/>
        </w:rPr>
        <w:t>CONSULTOR</w:t>
      </w:r>
      <w:r w:rsidRPr="00D011A8">
        <w:rPr>
          <w:rFonts w:cs="Arial"/>
          <w:szCs w:val="18"/>
          <w:lang w:val="es-BO"/>
        </w:rPr>
        <w:t xml:space="preserve"> no haya iniciado la prestación del servicio dentro de los _______________ </w:t>
      </w:r>
      <w:r w:rsidRPr="00D011A8">
        <w:rPr>
          <w:rFonts w:cs="Arial"/>
          <w:b/>
          <w:i/>
          <w:szCs w:val="18"/>
          <w:lang w:val="es-BO"/>
        </w:rPr>
        <w:t xml:space="preserve">(Registrar en forma literal y numeral, el plazo previsto al efecto) </w:t>
      </w:r>
      <w:r w:rsidRPr="00D011A8">
        <w:rPr>
          <w:rFonts w:cs="Arial"/>
          <w:szCs w:val="18"/>
          <w:lang w:val="es-BO"/>
        </w:rPr>
        <w:t>días establecidos al efecto.</w:t>
      </w:r>
    </w:p>
    <w:p w14:paraId="4983CE20" w14:textId="77777777" w:rsidR="00E3511B" w:rsidRPr="00D011A8" w:rsidRDefault="00E3511B" w:rsidP="00B47D4D">
      <w:pPr>
        <w:pStyle w:val="CM2"/>
        <w:spacing w:line="240" w:lineRule="auto"/>
        <w:rPr>
          <w:rFonts w:ascii="Verdana" w:hAnsi="Verdana" w:cs="Tahoma"/>
          <w:sz w:val="18"/>
          <w:szCs w:val="18"/>
          <w:lang w:val="es-BO"/>
        </w:rPr>
      </w:pPr>
    </w:p>
    <w:p w14:paraId="60877E89" w14:textId="77777777" w:rsidR="00E3511B" w:rsidRPr="00D011A8" w:rsidRDefault="00E3511B" w:rsidP="00B47D4D">
      <w:pPr>
        <w:pStyle w:val="CM2"/>
        <w:spacing w:line="240" w:lineRule="auto"/>
        <w:rPr>
          <w:rFonts w:ascii="Verdana" w:hAnsi="Verdana" w:cs="Tahoma"/>
          <w:sz w:val="18"/>
          <w:szCs w:val="18"/>
          <w:lang w:val="es-BO"/>
        </w:rPr>
      </w:pPr>
      <w:r w:rsidRPr="00D011A8">
        <w:rPr>
          <w:rFonts w:ascii="Verdana" w:hAnsi="Verdana" w:cs="Tahoma"/>
          <w:sz w:val="18"/>
          <w:szCs w:val="18"/>
          <w:lang w:val="es-BO"/>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D011A8" w:rsidRDefault="00E3511B" w:rsidP="00B47D4D">
      <w:pPr>
        <w:rPr>
          <w:szCs w:val="18"/>
          <w:lang w:val="es-BO"/>
        </w:rPr>
      </w:pPr>
    </w:p>
    <w:p w14:paraId="406B4DD3" w14:textId="77777777" w:rsidR="00E3511B" w:rsidRPr="00D011A8" w:rsidRDefault="00E3511B" w:rsidP="00B47D4D">
      <w:pPr>
        <w:rPr>
          <w:rFonts w:cs="Arial"/>
          <w:szCs w:val="18"/>
          <w:lang w:val="es-BO"/>
        </w:rPr>
      </w:pPr>
      <w:r w:rsidRPr="00D011A8">
        <w:rPr>
          <w:szCs w:val="18"/>
          <w:lang w:val="es-BO"/>
        </w:rPr>
        <w:t>En caso de otorgarse anticipo, la Orden de Proceder no podrá ser emitida antes de que se haga efectivo el desembolso total del anticipo.</w:t>
      </w:r>
    </w:p>
    <w:p w14:paraId="6F95753C" w14:textId="77777777" w:rsidR="00E3511B" w:rsidRPr="00D011A8" w:rsidRDefault="00E3511B" w:rsidP="00B47D4D">
      <w:pPr>
        <w:pStyle w:val="CM2"/>
        <w:spacing w:line="240" w:lineRule="auto"/>
        <w:rPr>
          <w:rFonts w:ascii="Verdana" w:hAnsi="Verdana" w:cs="Tahoma"/>
          <w:sz w:val="18"/>
          <w:szCs w:val="18"/>
          <w:lang w:val="es-BO"/>
        </w:rPr>
      </w:pPr>
    </w:p>
    <w:p w14:paraId="53BF79FA" w14:textId="6C1BC801"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14:paraId="73B75D55" w14:textId="77777777" w:rsidR="00E3511B" w:rsidRPr="00D011A8" w:rsidRDefault="00E3511B" w:rsidP="00B47D4D">
      <w:pPr>
        <w:rPr>
          <w:b/>
          <w:szCs w:val="18"/>
          <w:lang w:val="es-BO"/>
        </w:rPr>
      </w:pPr>
    </w:p>
    <w:p w14:paraId="5C848D33" w14:textId="77777777"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14:paraId="6429B92A" w14:textId="77777777" w:rsidR="00E3511B" w:rsidRPr="00D011A8" w:rsidRDefault="00E3511B" w:rsidP="00B47D4D">
      <w:pPr>
        <w:rPr>
          <w:b/>
          <w:i/>
          <w:szCs w:val="18"/>
          <w:lang w:val="es-BO"/>
        </w:rPr>
      </w:pPr>
    </w:p>
    <w:p w14:paraId="2FB15FB8" w14:textId="77777777"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14:paraId="42B1D90E" w14:textId="77777777"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D011A8" w:rsidRDefault="00E3511B" w:rsidP="00B47D4D">
      <w:pPr>
        <w:rPr>
          <w:szCs w:val="18"/>
          <w:lang w:val="es-BO"/>
        </w:rPr>
      </w:pPr>
    </w:p>
    <w:p w14:paraId="38FE054C" w14:textId="77777777"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14:paraId="041E04C9" w14:textId="77777777" w:rsidR="00E3511B" w:rsidRPr="00D011A8" w:rsidRDefault="00E3511B" w:rsidP="00B47D4D">
      <w:pPr>
        <w:pStyle w:val="CM2"/>
        <w:spacing w:line="240" w:lineRule="auto"/>
        <w:rPr>
          <w:rFonts w:ascii="Verdana" w:hAnsi="Verdana" w:cs="Tahoma"/>
          <w:b/>
          <w:sz w:val="18"/>
          <w:szCs w:val="18"/>
          <w:lang w:val="es-BO"/>
        </w:rPr>
      </w:pPr>
    </w:p>
    <w:p w14:paraId="0EAA5423" w14:textId="77777777" w:rsidR="00E3511B" w:rsidRPr="00D011A8" w:rsidRDefault="00E3511B" w:rsidP="00B47D4D">
      <w:pPr>
        <w:rPr>
          <w:rFonts w:cs="Tahoma"/>
          <w:b/>
          <w:szCs w:val="18"/>
          <w:lang w:val="es-BO"/>
        </w:rPr>
      </w:pPr>
      <w:r w:rsidRPr="00D011A8">
        <w:rPr>
          <w:rFonts w:cs="Tahoma"/>
          <w:b/>
          <w:szCs w:val="18"/>
          <w:lang w:val="es-BO"/>
        </w:rPr>
        <w:t>DÉCIMA PRIMERA.- (MONTO Y FORMA DE PAGO)</w:t>
      </w:r>
    </w:p>
    <w:p w14:paraId="376A7046" w14:textId="77777777" w:rsidR="00E3511B" w:rsidRPr="00D011A8" w:rsidRDefault="00E3511B" w:rsidP="00B47D4D">
      <w:pPr>
        <w:rPr>
          <w:rFonts w:cs="Tahoma"/>
          <w:b/>
          <w:i/>
          <w:szCs w:val="18"/>
          <w:lang w:val="es-BO"/>
        </w:rPr>
      </w:pPr>
    </w:p>
    <w:p w14:paraId="0961F1B1" w14:textId="77777777" w:rsidR="00E3511B" w:rsidRPr="00D011A8" w:rsidRDefault="00E3511B" w:rsidP="005D324E">
      <w:pPr>
        <w:numPr>
          <w:ilvl w:val="0"/>
          <w:numId w:val="32"/>
        </w:numPr>
        <w:ind w:left="709" w:hanging="709"/>
        <w:rPr>
          <w:szCs w:val="18"/>
          <w:lang w:val="es-BO"/>
        </w:rPr>
      </w:pPr>
      <w:r w:rsidRPr="00D011A8">
        <w:rPr>
          <w:b/>
          <w:szCs w:val="18"/>
          <w:lang w:val="es-BO"/>
        </w:rPr>
        <w:lastRenderedPageBreak/>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14:paraId="0D81D8FD" w14:textId="77777777"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14:paraId="496E128A" w14:textId="77777777" w:rsidR="00E3511B" w:rsidRPr="00D011A8" w:rsidRDefault="00E3511B" w:rsidP="00B47D4D">
      <w:pPr>
        <w:ind w:left="709"/>
        <w:rPr>
          <w:szCs w:val="18"/>
          <w:lang w:val="es-BO"/>
        </w:rPr>
      </w:pPr>
      <w:r w:rsidRPr="00D011A8">
        <w:rPr>
          <w:szCs w:val="18"/>
          <w:lang w:val="es-BO"/>
        </w:rPr>
        <w:t xml:space="preserve"> </w:t>
      </w:r>
    </w:p>
    <w:p w14:paraId="1ECA0D8E" w14:textId="77777777" w:rsidR="00E3511B" w:rsidRPr="00D011A8" w:rsidRDefault="00E3511B" w:rsidP="005D324E">
      <w:pPr>
        <w:numPr>
          <w:ilvl w:val="0"/>
          <w:numId w:val="32"/>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14:paraId="4876B6C2" w14:textId="77777777" w:rsidR="00E3511B" w:rsidRPr="00D011A8" w:rsidRDefault="00E3511B" w:rsidP="00B47D4D">
      <w:pPr>
        <w:ind w:left="709"/>
        <w:rPr>
          <w:b/>
          <w:i/>
          <w:szCs w:val="18"/>
          <w:lang w:val="es-BO"/>
        </w:rPr>
      </w:pPr>
    </w:p>
    <w:p w14:paraId="0D4E16D5" w14:textId="77777777" w:rsidR="00E3511B" w:rsidRPr="00D011A8" w:rsidRDefault="00E3511B" w:rsidP="005D324E">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D011A8" w:rsidRDefault="00E3511B" w:rsidP="005D324E">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14:paraId="044E090C" w14:textId="55C7C871"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14:paraId="40BDD073" w14:textId="77777777" w:rsidR="00E3511B" w:rsidRPr="00D011A8" w:rsidRDefault="00E3511B" w:rsidP="00B47D4D">
      <w:pPr>
        <w:ind w:left="709"/>
        <w:rPr>
          <w:szCs w:val="18"/>
          <w:lang w:val="es-BO"/>
        </w:rPr>
      </w:pPr>
    </w:p>
    <w:p w14:paraId="4CF2A35E" w14:textId="77777777"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14:paraId="137233F4" w14:textId="77777777" w:rsidR="00E3511B" w:rsidRPr="00D011A8" w:rsidRDefault="00E3511B" w:rsidP="00B47D4D">
      <w:pPr>
        <w:ind w:left="709"/>
        <w:rPr>
          <w:szCs w:val="18"/>
          <w:lang w:val="es-BO"/>
        </w:rPr>
      </w:pPr>
    </w:p>
    <w:p w14:paraId="1F3FD336" w14:textId="77777777"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14:paraId="6E96819A" w14:textId="77777777" w:rsidR="00E3511B" w:rsidRPr="00D011A8" w:rsidRDefault="00E3511B" w:rsidP="00B47D4D">
      <w:pPr>
        <w:ind w:left="709"/>
        <w:rPr>
          <w:szCs w:val="18"/>
          <w:lang w:val="es-BO"/>
        </w:rPr>
      </w:pPr>
    </w:p>
    <w:p w14:paraId="1EF6D99F" w14:textId="77777777"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14:paraId="7F077928" w14:textId="77777777" w:rsidR="00E3511B" w:rsidRPr="00D011A8" w:rsidRDefault="00E3511B" w:rsidP="00B47D4D">
      <w:pPr>
        <w:ind w:left="709"/>
        <w:rPr>
          <w:szCs w:val="18"/>
          <w:lang w:val="es-BO"/>
        </w:rPr>
      </w:pPr>
    </w:p>
    <w:p w14:paraId="5CBFEFE9" w14:textId="77777777"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14:paraId="4A63AB90" w14:textId="77777777" w:rsidR="00E3511B" w:rsidRPr="00D011A8" w:rsidRDefault="00E3511B" w:rsidP="00B47D4D">
      <w:pPr>
        <w:ind w:left="709"/>
        <w:rPr>
          <w:szCs w:val="18"/>
          <w:lang w:val="es-BO"/>
        </w:rPr>
      </w:pPr>
    </w:p>
    <w:p w14:paraId="6CB99F0F" w14:textId="77777777"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D011A8" w:rsidRDefault="00E3511B" w:rsidP="00B47D4D">
      <w:pPr>
        <w:autoSpaceDE w:val="0"/>
        <w:autoSpaceDN w:val="0"/>
        <w:adjustRightInd w:val="0"/>
        <w:rPr>
          <w:rFonts w:cs="Tahoma"/>
          <w:bCs/>
          <w:szCs w:val="18"/>
          <w:lang w:val="es-BO"/>
        </w:rPr>
      </w:pPr>
    </w:p>
    <w:p w14:paraId="37900770" w14:textId="77777777"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14:paraId="2B7A35B2" w14:textId="77777777" w:rsidR="00E3511B" w:rsidRPr="00D011A8" w:rsidRDefault="00E3511B" w:rsidP="00B47D4D">
      <w:pPr>
        <w:pStyle w:val="CM2"/>
        <w:spacing w:line="240" w:lineRule="auto"/>
        <w:rPr>
          <w:rFonts w:ascii="Verdana" w:hAnsi="Verdana" w:cs="Tahoma"/>
          <w:b/>
          <w:sz w:val="18"/>
          <w:szCs w:val="18"/>
          <w:lang w:val="es-BO"/>
        </w:rPr>
      </w:pPr>
    </w:p>
    <w:p w14:paraId="0A6AB79F" w14:textId="77777777"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14:paraId="3B130CF4" w14:textId="77777777" w:rsidR="00E3511B" w:rsidRPr="00D011A8" w:rsidRDefault="00E3511B" w:rsidP="00B47D4D">
      <w:pPr>
        <w:rPr>
          <w:szCs w:val="18"/>
          <w:lang w:val="es-BO"/>
        </w:rPr>
      </w:pPr>
    </w:p>
    <w:p w14:paraId="64E4BD56" w14:textId="77777777"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14:paraId="36407E22" w14:textId="77777777" w:rsidR="00E3511B" w:rsidRPr="00D011A8" w:rsidRDefault="00E3511B" w:rsidP="00B47D4D">
      <w:pPr>
        <w:rPr>
          <w:szCs w:val="18"/>
          <w:lang w:val="es-BO"/>
        </w:rPr>
      </w:pPr>
    </w:p>
    <w:p w14:paraId="6333BBC9" w14:textId="77777777"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14:paraId="52B7FB44" w14:textId="77777777" w:rsidR="00E3511B" w:rsidRPr="00D011A8" w:rsidRDefault="00E3511B" w:rsidP="00B47D4D">
      <w:pPr>
        <w:rPr>
          <w:szCs w:val="18"/>
          <w:lang w:val="es-BO"/>
        </w:rPr>
      </w:pPr>
    </w:p>
    <w:p w14:paraId="772F3318" w14:textId="77777777"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14:paraId="68C8264A" w14:textId="77777777" w:rsidR="00E3511B" w:rsidRPr="00D011A8" w:rsidRDefault="00E3511B" w:rsidP="00B47D4D">
      <w:pPr>
        <w:rPr>
          <w:b/>
          <w:szCs w:val="18"/>
          <w:lang w:val="es-BO"/>
        </w:rPr>
      </w:pPr>
    </w:p>
    <w:p w14:paraId="6171C769" w14:textId="77777777"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14:paraId="64FC01E0" w14:textId="77777777" w:rsidR="00E3511B" w:rsidRPr="00D011A8" w:rsidRDefault="00E3511B" w:rsidP="00B47D4D">
      <w:pPr>
        <w:rPr>
          <w:b/>
          <w:i/>
          <w:szCs w:val="18"/>
          <w:lang w:val="es-BO"/>
        </w:rPr>
      </w:pPr>
    </w:p>
    <w:p w14:paraId="32E0DC72" w14:textId="77777777"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14:paraId="7775D4BB" w14:textId="77777777" w:rsidR="00E3511B" w:rsidRPr="00D011A8" w:rsidRDefault="00E3511B" w:rsidP="00B47D4D">
      <w:pPr>
        <w:rPr>
          <w:b/>
          <w:i/>
          <w:szCs w:val="18"/>
          <w:lang w:val="es-BO"/>
        </w:rPr>
      </w:pPr>
    </w:p>
    <w:p w14:paraId="7E6F0988"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04CDB380"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626BEA2C" w14:textId="77777777" w:rsidR="00E3511B" w:rsidRPr="00D011A8" w:rsidRDefault="00E3511B" w:rsidP="00B47D4D">
      <w:pPr>
        <w:autoSpaceDE w:val="0"/>
        <w:autoSpaceDN w:val="0"/>
        <w:adjustRightInd w:val="0"/>
        <w:rPr>
          <w:rFonts w:cs="Tahoma"/>
          <w:szCs w:val="18"/>
          <w:lang w:val="es-BO"/>
        </w:rPr>
      </w:pPr>
    </w:p>
    <w:p w14:paraId="61038E6C"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14:paraId="607BA969"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031F1BBB" w14:textId="77777777" w:rsidR="00E3511B" w:rsidRPr="00D011A8" w:rsidRDefault="00E3511B" w:rsidP="00B47D4D">
      <w:pPr>
        <w:autoSpaceDE w:val="0"/>
        <w:autoSpaceDN w:val="0"/>
        <w:adjustRightInd w:val="0"/>
        <w:rPr>
          <w:rFonts w:cs="Tahoma"/>
          <w:szCs w:val="18"/>
          <w:lang w:val="es-BO"/>
        </w:rPr>
      </w:pPr>
    </w:p>
    <w:p w14:paraId="5B778EB4"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14AA6AF5" w14:textId="77777777"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D011A8" w:rsidRDefault="00E3511B" w:rsidP="00B47D4D">
      <w:pPr>
        <w:rPr>
          <w:rFonts w:cs="Tahoma"/>
          <w:b/>
          <w:szCs w:val="18"/>
          <w:lang w:val="es-BO"/>
        </w:rPr>
      </w:pPr>
    </w:p>
    <w:p w14:paraId="751CB6FA"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14:paraId="69A492D9" w14:textId="77777777"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14:paraId="69A27CC0" w14:textId="77777777" w:rsidR="00E3511B" w:rsidRPr="00D011A8" w:rsidRDefault="00E3511B" w:rsidP="00B47D4D">
      <w:pPr>
        <w:rPr>
          <w:rFonts w:cs="Tahoma"/>
          <w:szCs w:val="18"/>
          <w:lang w:val="es-BO"/>
        </w:rPr>
      </w:pPr>
    </w:p>
    <w:p w14:paraId="1998BD80" w14:textId="77777777" w:rsidR="00E3511B" w:rsidRPr="00D011A8" w:rsidRDefault="00E3511B" w:rsidP="00B47D4D">
      <w:pPr>
        <w:rPr>
          <w:rFonts w:cs="Tahoma"/>
          <w:b/>
          <w:szCs w:val="18"/>
          <w:lang w:val="es-BO"/>
        </w:rPr>
      </w:pPr>
      <w:r w:rsidRPr="00D011A8">
        <w:rPr>
          <w:rFonts w:cs="Tahoma"/>
          <w:b/>
          <w:szCs w:val="18"/>
          <w:lang w:val="es-BO"/>
        </w:rPr>
        <w:lastRenderedPageBreak/>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D011A8" w:rsidRDefault="00E3511B" w:rsidP="00B47D4D">
      <w:pPr>
        <w:rPr>
          <w:rFonts w:cs="Tahoma"/>
          <w:szCs w:val="18"/>
          <w:lang w:val="es-BO"/>
        </w:rPr>
      </w:pPr>
    </w:p>
    <w:p w14:paraId="11C79D4E"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14:paraId="31EA6E03" w14:textId="77777777" w:rsidR="00E3511B" w:rsidRPr="00D011A8" w:rsidRDefault="00E3511B" w:rsidP="00B47D4D">
      <w:pPr>
        <w:rPr>
          <w:rFonts w:cs="Tahoma"/>
          <w:szCs w:val="18"/>
          <w:lang w:val="es-BO"/>
        </w:rPr>
      </w:pPr>
      <w:r w:rsidRPr="00D011A8">
        <w:rPr>
          <w:rFonts w:cs="Tahoma"/>
          <w:b/>
          <w:szCs w:val="18"/>
          <w:lang w:val="es-BO"/>
        </w:rPr>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14:paraId="098B372B" w14:textId="77777777" w:rsidR="00E3511B" w:rsidRPr="00D011A8" w:rsidRDefault="00E3511B" w:rsidP="00B47D4D">
      <w:pPr>
        <w:rPr>
          <w:rFonts w:cs="Tahoma"/>
          <w:szCs w:val="18"/>
          <w:lang w:val="es-BO"/>
        </w:rPr>
      </w:pPr>
    </w:p>
    <w:p w14:paraId="3CD02A70" w14:textId="77777777"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14:paraId="18F8DEE9" w14:textId="77777777" w:rsidR="00E3511B" w:rsidRPr="00D011A8" w:rsidRDefault="00E3511B" w:rsidP="00B47D4D">
      <w:pPr>
        <w:rPr>
          <w:rFonts w:cs="Tahoma"/>
          <w:b/>
          <w:szCs w:val="18"/>
          <w:lang w:val="es-BO"/>
        </w:rPr>
      </w:pPr>
    </w:p>
    <w:p w14:paraId="1E8C4A6B" w14:textId="77777777"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14:paraId="070FA013" w14:textId="77777777" w:rsidR="00E3511B" w:rsidRPr="00D011A8" w:rsidRDefault="00E3511B" w:rsidP="00B47D4D">
      <w:pPr>
        <w:rPr>
          <w:rFonts w:cs="Tahoma"/>
          <w:szCs w:val="18"/>
          <w:lang w:val="es-BO"/>
        </w:rPr>
      </w:pPr>
    </w:p>
    <w:p w14:paraId="7D7CAB07" w14:textId="77777777"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14:paraId="32BA193D" w14:textId="77777777" w:rsidR="00E3511B" w:rsidRPr="00D011A8" w:rsidRDefault="00E3511B" w:rsidP="00B47D4D">
      <w:pPr>
        <w:rPr>
          <w:rFonts w:cs="Tahoma"/>
          <w:szCs w:val="18"/>
          <w:lang w:val="es-BO"/>
        </w:rPr>
      </w:pPr>
    </w:p>
    <w:p w14:paraId="28671001" w14:textId="77777777" w:rsidR="00E3511B" w:rsidRPr="00D011A8" w:rsidRDefault="00E3511B" w:rsidP="00B47D4D">
      <w:pPr>
        <w:rPr>
          <w:rFonts w:cs="Tahoma"/>
          <w:szCs w:val="18"/>
          <w:lang w:val="es-BO"/>
        </w:rPr>
      </w:pPr>
    </w:p>
    <w:p w14:paraId="14DDBDD9" w14:textId="77777777"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14:paraId="19C8EC40" w14:textId="77777777" w:rsidR="00E3511B" w:rsidRPr="00D011A8" w:rsidRDefault="00E3511B" w:rsidP="00B47D4D">
      <w:pPr>
        <w:autoSpaceDE w:val="0"/>
        <w:autoSpaceDN w:val="0"/>
        <w:adjustRightInd w:val="0"/>
        <w:rPr>
          <w:rFonts w:cs="Tahoma"/>
          <w:b/>
          <w:szCs w:val="18"/>
          <w:lang w:val="es-BO"/>
        </w:rPr>
      </w:pPr>
    </w:p>
    <w:p w14:paraId="4C1C127D" w14:textId="77777777"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14:paraId="6BFE2AF0" w14:textId="77777777" w:rsidR="00E3511B" w:rsidRPr="00D011A8" w:rsidRDefault="00E3511B" w:rsidP="00B47D4D">
      <w:pPr>
        <w:autoSpaceDE w:val="0"/>
        <w:autoSpaceDN w:val="0"/>
        <w:adjustRightInd w:val="0"/>
        <w:rPr>
          <w:rFonts w:cs="Tahoma"/>
          <w:szCs w:val="18"/>
          <w:lang w:val="es-BO"/>
        </w:rPr>
      </w:pPr>
    </w:p>
    <w:p w14:paraId="10C217C0" w14:textId="77777777" w:rsidR="00E3511B" w:rsidRPr="00D011A8" w:rsidRDefault="00E3511B" w:rsidP="005D324E">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14:paraId="0115DD39" w14:textId="77777777" w:rsidR="00E3511B" w:rsidRPr="00D011A8" w:rsidRDefault="00E3511B" w:rsidP="00B47D4D">
      <w:pPr>
        <w:autoSpaceDE w:val="0"/>
        <w:autoSpaceDN w:val="0"/>
        <w:adjustRightInd w:val="0"/>
        <w:ind w:left="360"/>
        <w:rPr>
          <w:rFonts w:cs="Tahoma"/>
          <w:b/>
          <w:bCs/>
          <w:szCs w:val="18"/>
          <w:lang w:val="es-BO"/>
        </w:rPr>
      </w:pPr>
    </w:p>
    <w:p w14:paraId="3ED47739" w14:textId="77777777" w:rsidR="00E3511B" w:rsidRPr="00D011A8" w:rsidRDefault="00E3511B" w:rsidP="005D324E">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14:paraId="77EEA34A" w14:textId="77777777" w:rsidR="00E3511B" w:rsidRPr="00D011A8" w:rsidRDefault="00E3511B" w:rsidP="00B47D4D">
      <w:pPr>
        <w:autoSpaceDE w:val="0"/>
        <w:autoSpaceDN w:val="0"/>
        <w:adjustRightInd w:val="0"/>
        <w:ind w:left="360"/>
        <w:rPr>
          <w:rFonts w:cs="Tahoma"/>
          <w:b/>
          <w:bCs/>
          <w:szCs w:val="18"/>
          <w:lang w:val="es-BO"/>
        </w:rPr>
      </w:pPr>
    </w:p>
    <w:p w14:paraId="18FB5488" w14:textId="77777777" w:rsidR="00E3511B" w:rsidRPr="00D011A8" w:rsidRDefault="00E3511B" w:rsidP="005D324E">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14:paraId="7CE6A89D" w14:textId="77777777" w:rsidR="00E3511B" w:rsidRPr="00D011A8" w:rsidRDefault="00E3511B" w:rsidP="00B47D4D">
      <w:pPr>
        <w:autoSpaceDE w:val="0"/>
        <w:autoSpaceDN w:val="0"/>
        <w:adjustRightInd w:val="0"/>
        <w:ind w:left="900"/>
        <w:rPr>
          <w:rFonts w:cs="Tahoma"/>
          <w:b/>
          <w:bCs/>
          <w:szCs w:val="18"/>
          <w:lang w:val="es-BO"/>
        </w:rPr>
      </w:pPr>
    </w:p>
    <w:p w14:paraId="37DF8C9E" w14:textId="77777777" w:rsidR="00E3511B" w:rsidRPr="00D011A8" w:rsidRDefault="00E3511B" w:rsidP="005D324E">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14:paraId="16224D5C" w14:textId="77777777" w:rsidR="00E3511B" w:rsidRPr="00D011A8" w:rsidRDefault="00E3511B" w:rsidP="005D324E">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14:paraId="3CFE9298" w14:textId="77777777" w:rsidR="00E3511B" w:rsidRPr="00D011A8" w:rsidRDefault="00E3511B" w:rsidP="005D324E">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14:paraId="0D4AB8B3" w14:textId="77777777" w:rsidR="00E3511B" w:rsidRPr="00D011A8" w:rsidRDefault="00E3511B" w:rsidP="005D324E">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14:paraId="069C5896" w14:textId="77777777"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14:paraId="36FF36C1" w14:textId="77777777" w:rsidR="00E3511B" w:rsidRPr="00D011A8" w:rsidRDefault="00E3511B" w:rsidP="005D324E">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14:paraId="77E44FCB" w14:textId="77777777" w:rsidR="00E3511B" w:rsidRPr="00D011A8" w:rsidRDefault="00E3511B" w:rsidP="005D324E">
      <w:pPr>
        <w:numPr>
          <w:ilvl w:val="0"/>
          <w:numId w:val="25"/>
        </w:numPr>
        <w:rPr>
          <w:szCs w:val="18"/>
          <w:lang w:val="es-BO"/>
        </w:rPr>
      </w:pPr>
      <w:r w:rsidRPr="00D011A8">
        <w:rPr>
          <w:szCs w:val="18"/>
          <w:lang w:val="es-BO"/>
        </w:rPr>
        <w:lastRenderedPageBreak/>
        <w:t>Cuando el monto de la multa por atraso en la prestación del servicio alcance el diez por ciento (10%) del monto total del contrato, decisión optativa, o veinte por ciento (20%), de forma obligatoria.</w:t>
      </w:r>
    </w:p>
    <w:p w14:paraId="0CD61C1B" w14:textId="77777777" w:rsidR="00E3511B" w:rsidRPr="00D011A8" w:rsidRDefault="00E3511B" w:rsidP="00B47D4D">
      <w:pPr>
        <w:autoSpaceDE w:val="0"/>
        <w:autoSpaceDN w:val="0"/>
        <w:adjustRightInd w:val="0"/>
        <w:ind w:left="1260"/>
        <w:rPr>
          <w:rFonts w:cs="Tahoma"/>
          <w:szCs w:val="18"/>
          <w:lang w:val="es-BO"/>
        </w:rPr>
      </w:pPr>
    </w:p>
    <w:p w14:paraId="0D00E6F1" w14:textId="77777777" w:rsidR="00E3511B" w:rsidRPr="00D011A8" w:rsidRDefault="00E3511B" w:rsidP="005D324E">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14:paraId="76A868B0" w14:textId="77777777" w:rsidR="00E3511B" w:rsidRPr="00D011A8" w:rsidRDefault="00E3511B" w:rsidP="00B47D4D">
      <w:pPr>
        <w:autoSpaceDE w:val="0"/>
        <w:autoSpaceDN w:val="0"/>
        <w:adjustRightInd w:val="0"/>
        <w:ind w:left="900"/>
        <w:rPr>
          <w:rFonts w:cs="Tahoma"/>
          <w:b/>
          <w:bCs/>
          <w:szCs w:val="18"/>
          <w:lang w:val="es-BO"/>
        </w:rPr>
      </w:pPr>
    </w:p>
    <w:p w14:paraId="35C53088" w14:textId="77777777" w:rsidR="00E3511B" w:rsidRPr="00D011A8" w:rsidRDefault="00E3511B" w:rsidP="005D324E">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14:paraId="68E3B057" w14:textId="77777777" w:rsidR="00E3511B" w:rsidRPr="00D011A8" w:rsidRDefault="00E3511B" w:rsidP="005D324E">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14:paraId="01F0D8C5" w14:textId="77777777" w:rsidR="00E3511B" w:rsidRPr="00D011A8" w:rsidRDefault="00E3511B" w:rsidP="005D324E">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14:paraId="0FB8A4E8" w14:textId="77777777" w:rsidR="00E3511B" w:rsidRPr="00D011A8" w:rsidRDefault="00E3511B" w:rsidP="00B47D4D">
      <w:pPr>
        <w:ind w:left="720"/>
        <w:rPr>
          <w:rFonts w:cs="Tahoma"/>
          <w:b/>
          <w:bCs/>
          <w:szCs w:val="18"/>
          <w:lang w:val="es-BO"/>
        </w:rPr>
      </w:pPr>
    </w:p>
    <w:p w14:paraId="399B199F" w14:textId="77777777" w:rsidR="00E3511B" w:rsidRPr="00D011A8" w:rsidRDefault="00E3511B" w:rsidP="005D324E">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D011A8" w:rsidRDefault="00E3511B" w:rsidP="00B47D4D">
      <w:pPr>
        <w:ind w:left="720"/>
        <w:rPr>
          <w:rFonts w:cs="Tahoma"/>
          <w:b/>
          <w:bCs/>
          <w:szCs w:val="18"/>
          <w:lang w:val="es-BO"/>
        </w:rPr>
      </w:pPr>
    </w:p>
    <w:p w14:paraId="4C520043" w14:textId="77777777"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D011A8" w:rsidRDefault="00E3511B" w:rsidP="00B47D4D">
      <w:pPr>
        <w:ind w:left="720"/>
        <w:rPr>
          <w:rFonts w:cs="Tahoma"/>
          <w:b/>
          <w:bCs/>
          <w:szCs w:val="18"/>
          <w:lang w:val="es-BO"/>
        </w:rPr>
      </w:pPr>
    </w:p>
    <w:p w14:paraId="51A3C798" w14:textId="77777777" w:rsidR="00E3511B" w:rsidRPr="00D011A8" w:rsidRDefault="00E3511B" w:rsidP="00B47D4D">
      <w:pPr>
        <w:ind w:left="720"/>
        <w:rPr>
          <w:szCs w:val="18"/>
          <w:lang w:val="es-BO"/>
        </w:rPr>
      </w:pPr>
      <w:r w:rsidRPr="00D011A8">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D011A8" w:rsidRDefault="00E3511B" w:rsidP="00B47D4D">
      <w:pPr>
        <w:ind w:left="720"/>
        <w:rPr>
          <w:rFonts w:cs="Tahoma"/>
          <w:b/>
          <w:bCs/>
          <w:szCs w:val="18"/>
          <w:lang w:val="es-BO"/>
        </w:rPr>
      </w:pPr>
    </w:p>
    <w:p w14:paraId="3DEFF282" w14:textId="77777777"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14:paraId="393734BA" w14:textId="77777777" w:rsidR="00E3511B" w:rsidRPr="00D011A8" w:rsidRDefault="00E3511B" w:rsidP="00B47D4D">
      <w:pPr>
        <w:ind w:left="720"/>
        <w:rPr>
          <w:rFonts w:cs="Tahoma"/>
          <w:b/>
          <w:bCs/>
          <w:szCs w:val="18"/>
          <w:lang w:val="es-BO"/>
        </w:rPr>
      </w:pPr>
    </w:p>
    <w:p w14:paraId="15EE92B3" w14:textId="77777777"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14:paraId="7C7E894E" w14:textId="02EAB854"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14:paraId="1D6682F4" w14:textId="77777777" w:rsidR="00E3511B" w:rsidRPr="00D011A8" w:rsidRDefault="00E3511B" w:rsidP="00B47D4D">
      <w:pPr>
        <w:ind w:left="720"/>
        <w:rPr>
          <w:rFonts w:cs="Tahoma"/>
          <w:b/>
          <w:bCs/>
          <w:szCs w:val="18"/>
          <w:lang w:val="es-BO"/>
        </w:rPr>
      </w:pPr>
    </w:p>
    <w:p w14:paraId="00BA89CF" w14:textId="77777777"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14:paraId="0F458266" w14:textId="77777777" w:rsidR="00E3511B" w:rsidRPr="00D011A8" w:rsidRDefault="00E3511B" w:rsidP="00B47D4D">
      <w:pPr>
        <w:autoSpaceDE w:val="0"/>
        <w:autoSpaceDN w:val="0"/>
        <w:adjustRightInd w:val="0"/>
        <w:ind w:left="900"/>
        <w:rPr>
          <w:rFonts w:cs="Tahoma"/>
          <w:szCs w:val="18"/>
          <w:lang w:val="es-BO"/>
        </w:rPr>
      </w:pPr>
    </w:p>
    <w:p w14:paraId="78A83F5F" w14:textId="77777777" w:rsidR="00E3511B" w:rsidRPr="00D011A8" w:rsidRDefault="00E3511B" w:rsidP="005D324E">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D011A8" w:rsidRDefault="00E3511B" w:rsidP="00B47D4D">
      <w:pPr>
        <w:autoSpaceDE w:val="0"/>
        <w:autoSpaceDN w:val="0"/>
        <w:adjustRightInd w:val="0"/>
        <w:ind w:left="900"/>
        <w:rPr>
          <w:rFonts w:cs="Tahoma"/>
          <w:bCs/>
          <w:szCs w:val="18"/>
          <w:lang w:val="es-BO"/>
        </w:rPr>
      </w:pPr>
    </w:p>
    <w:p w14:paraId="6FCFD0F0" w14:textId="77777777" w:rsidR="00E3511B" w:rsidRPr="00D011A8" w:rsidRDefault="00E3511B" w:rsidP="005D324E">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D011A8" w:rsidRDefault="00E3511B" w:rsidP="005D324E">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14:paraId="24221D7E" w14:textId="77777777" w:rsidR="00E3511B" w:rsidRPr="00D011A8" w:rsidRDefault="00E3511B" w:rsidP="005D324E">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D011A8" w:rsidRDefault="00E3511B" w:rsidP="00B47D4D">
      <w:pPr>
        <w:autoSpaceDE w:val="0"/>
        <w:autoSpaceDN w:val="0"/>
        <w:adjustRightInd w:val="0"/>
        <w:ind w:left="900"/>
        <w:rPr>
          <w:rFonts w:cs="Tahoma"/>
          <w:b/>
          <w:bCs/>
          <w:szCs w:val="18"/>
          <w:lang w:val="es-BO"/>
        </w:rPr>
      </w:pPr>
    </w:p>
    <w:p w14:paraId="59F5CB5B" w14:textId="77777777" w:rsidR="00E3511B" w:rsidRPr="00D011A8" w:rsidRDefault="00E3511B" w:rsidP="005D324E">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lastRenderedPageBreak/>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D011A8" w:rsidRDefault="00E3511B" w:rsidP="00B47D4D">
      <w:pPr>
        <w:ind w:left="720"/>
        <w:rPr>
          <w:rFonts w:cs="Tahoma"/>
          <w:b/>
          <w:bCs/>
          <w:szCs w:val="18"/>
          <w:lang w:val="es-BO"/>
        </w:rPr>
      </w:pPr>
      <w:r w:rsidRPr="00D011A8">
        <w:rPr>
          <w:rFonts w:cs="Tahoma"/>
          <w:b/>
          <w:bCs/>
          <w:szCs w:val="18"/>
          <w:lang w:val="es-BO"/>
        </w:rPr>
        <w:t xml:space="preserve"> </w:t>
      </w:r>
    </w:p>
    <w:p w14:paraId="72A3FA9C" w14:textId="77777777"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D011A8" w:rsidRDefault="00E3511B" w:rsidP="00B47D4D">
      <w:pPr>
        <w:ind w:left="720"/>
        <w:rPr>
          <w:rFonts w:cs="Tahoma"/>
          <w:b/>
          <w:bCs/>
          <w:szCs w:val="18"/>
          <w:lang w:val="es-BO"/>
        </w:rPr>
      </w:pPr>
    </w:p>
    <w:p w14:paraId="7272D5AC" w14:textId="77777777"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14:paraId="3A7C26B7" w14:textId="77777777" w:rsidR="00E3511B" w:rsidRPr="00D011A8" w:rsidRDefault="00E3511B" w:rsidP="00B47D4D">
      <w:pPr>
        <w:ind w:left="720"/>
        <w:rPr>
          <w:rFonts w:cs="Tahoma"/>
          <w:b/>
          <w:bCs/>
          <w:szCs w:val="18"/>
          <w:lang w:val="es-BO"/>
        </w:rPr>
      </w:pPr>
    </w:p>
    <w:p w14:paraId="47E5FE71" w14:textId="77777777" w:rsidR="00E3511B" w:rsidRPr="00D011A8" w:rsidRDefault="00E3511B" w:rsidP="005D324E">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D011A8" w:rsidRDefault="00E3511B" w:rsidP="00B47D4D">
      <w:pPr>
        <w:ind w:left="720"/>
        <w:rPr>
          <w:b/>
          <w:szCs w:val="18"/>
          <w:lang w:val="es-BO"/>
        </w:rPr>
      </w:pPr>
    </w:p>
    <w:p w14:paraId="2158432F" w14:textId="77777777"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D011A8" w:rsidRDefault="00E3511B" w:rsidP="00B47D4D">
      <w:pPr>
        <w:ind w:left="1380"/>
        <w:rPr>
          <w:szCs w:val="18"/>
          <w:lang w:val="es-BO"/>
        </w:rPr>
      </w:pPr>
    </w:p>
    <w:p w14:paraId="39223BE6" w14:textId="77777777"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14:paraId="7160AC3C" w14:textId="77777777" w:rsidR="00E3511B" w:rsidRPr="00D011A8" w:rsidRDefault="00E3511B" w:rsidP="00B47D4D">
      <w:pPr>
        <w:ind w:left="1380"/>
        <w:rPr>
          <w:szCs w:val="18"/>
          <w:lang w:val="es-BO"/>
        </w:rPr>
      </w:pPr>
    </w:p>
    <w:p w14:paraId="24BC7727" w14:textId="77777777"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14:paraId="6D33E8A9" w14:textId="77777777" w:rsidR="00E3511B" w:rsidRPr="00D011A8" w:rsidRDefault="00E3511B" w:rsidP="00B47D4D">
      <w:pPr>
        <w:ind w:left="1380"/>
        <w:rPr>
          <w:szCs w:val="18"/>
          <w:lang w:val="es-BO"/>
        </w:rPr>
      </w:pPr>
    </w:p>
    <w:p w14:paraId="7B717EE5" w14:textId="77777777"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D011A8" w:rsidRDefault="00E3511B" w:rsidP="00B47D4D">
      <w:pPr>
        <w:ind w:left="1400"/>
        <w:rPr>
          <w:szCs w:val="18"/>
          <w:lang w:val="es-BO"/>
        </w:rPr>
      </w:pPr>
    </w:p>
    <w:p w14:paraId="3AB640F4" w14:textId="77777777" w:rsidR="00E3511B" w:rsidRPr="00D011A8" w:rsidRDefault="00E3511B" w:rsidP="00B47D4D">
      <w:pPr>
        <w:autoSpaceDE w:val="0"/>
        <w:autoSpaceDN w:val="0"/>
        <w:adjustRightInd w:val="0"/>
        <w:ind w:left="900"/>
        <w:rPr>
          <w:rFonts w:cs="Tahoma"/>
          <w:bCs/>
          <w:szCs w:val="18"/>
          <w:lang w:val="es-BO"/>
        </w:rPr>
      </w:pPr>
    </w:p>
    <w:p w14:paraId="7CE6AFCC" w14:textId="77777777"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D011A8" w:rsidRDefault="00E3511B" w:rsidP="00B47D4D">
      <w:pPr>
        <w:autoSpaceDE w:val="0"/>
        <w:autoSpaceDN w:val="0"/>
        <w:adjustRightInd w:val="0"/>
        <w:rPr>
          <w:rFonts w:cs="Tahoma"/>
          <w:b/>
          <w:szCs w:val="18"/>
          <w:lang w:val="es-BO"/>
        </w:rPr>
      </w:pPr>
    </w:p>
    <w:p w14:paraId="611994C2" w14:textId="77777777"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w:t>
      </w:r>
      <w:r w:rsidRPr="00D011A8">
        <w:rPr>
          <w:bCs/>
          <w:szCs w:val="18"/>
          <w:lang w:val="es-BO"/>
        </w:rPr>
        <w:lastRenderedPageBreak/>
        <w:t xml:space="preserve">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14:paraId="2D6CC645" w14:textId="77777777" w:rsidR="00E3511B" w:rsidRPr="00D011A8" w:rsidRDefault="00E3511B" w:rsidP="00B47D4D">
      <w:pPr>
        <w:rPr>
          <w:bCs/>
          <w:szCs w:val="18"/>
          <w:lang w:val="es-BO"/>
        </w:rPr>
      </w:pPr>
    </w:p>
    <w:p w14:paraId="40FF1F35" w14:textId="77777777"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14:paraId="165CFB70" w14:textId="77777777" w:rsidR="00E3511B" w:rsidRPr="00D011A8" w:rsidRDefault="00E3511B" w:rsidP="00B47D4D">
      <w:pPr>
        <w:rPr>
          <w:b/>
          <w:szCs w:val="18"/>
          <w:lang w:val="es-BO"/>
        </w:rPr>
      </w:pPr>
    </w:p>
    <w:p w14:paraId="0826C099" w14:textId="77777777" w:rsidR="00E3511B" w:rsidRPr="00D011A8" w:rsidRDefault="00E3511B" w:rsidP="00B47D4D">
      <w:pPr>
        <w:rPr>
          <w:b/>
          <w:i/>
          <w:szCs w:val="18"/>
          <w:lang w:val="es-BO"/>
        </w:rPr>
      </w:pPr>
      <w:r w:rsidRPr="00D011A8">
        <w:rPr>
          <w:b/>
          <w:i/>
          <w:szCs w:val="18"/>
          <w:lang w:val="es-BO"/>
        </w:rPr>
        <w:t>(Incluir este párrafo para consultoría individual por producto)</w:t>
      </w:r>
    </w:p>
    <w:p w14:paraId="51B756F1" w14:textId="77777777"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D011A8" w:rsidRDefault="00E3511B" w:rsidP="00B47D4D">
      <w:pPr>
        <w:rPr>
          <w:b/>
          <w:i/>
          <w:szCs w:val="18"/>
          <w:lang w:val="es-BO"/>
        </w:rPr>
      </w:pPr>
      <w:r w:rsidRPr="00D011A8">
        <w:rPr>
          <w:b/>
          <w:i/>
          <w:szCs w:val="18"/>
          <w:lang w:val="es-BO"/>
        </w:rPr>
        <w:t>(Incluir este párrafo para consultoría individual de línea)</w:t>
      </w:r>
    </w:p>
    <w:p w14:paraId="6F86FD69" w14:textId="77777777"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D011A8" w:rsidRDefault="00E3511B" w:rsidP="00B47D4D">
      <w:pPr>
        <w:rPr>
          <w:szCs w:val="18"/>
          <w:lang w:val="es-BO"/>
        </w:rPr>
      </w:pPr>
    </w:p>
    <w:p w14:paraId="31A60DBF" w14:textId="77777777"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14:paraId="4A6A177A" w14:textId="77777777" w:rsidR="00E3511B" w:rsidRPr="00D011A8" w:rsidRDefault="00E3511B" w:rsidP="00B47D4D">
      <w:pPr>
        <w:rPr>
          <w:b/>
          <w:szCs w:val="18"/>
          <w:lang w:val="es-BO"/>
        </w:rPr>
      </w:pPr>
    </w:p>
    <w:p w14:paraId="63137AE9" w14:textId="77777777"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14:paraId="7D5F2371" w14:textId="77777777" w:rsidR="00E3511B" w:rsidRPr="00D011A8" w:rsidRDefault="00E3511B" w:rsidP="00B47D4D">
      <w:pPr>
        <w:rPr>
          <w:szCs w:val="18"/>
          <w:lang w:val="es-BO"/>
        </w:rPr>
      </w:pPr>
    </w:p>
    <w:p w14:paraId="45DFAE58" w14:textId="77777777"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D011A8" w:rsidRDefault="00E3511B" w:rsidP="00B47D4D">
      <w:pPr>
        <w:rPr>
          <w:rFonts w:cs="Tahoma"/>
          <w:b/>
          <w:bCs/>
          <w:szCs w:val="18"/>
          <w:lang w:val="es-BO"/>
        </w:rPr>
      </w:pPr>
    </w:p>
    <w:p w14:paraId="25629EF9" w14:textId="77777777"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14:paraId="537982A9" w14:textId="77777777" w:rsidR="00E3511B" w:rsidRPr="00D011A8" w:rsidRDefault="00E3511B" w:rsidP="00B47D4D">
      <w:pPr>
        <w:rPr>
          <w:rFonts w:cs="Tahoma"/>
          <w:szCs w:val="18"/>
          <w:lang w:val="es-BO"/>
        </w:rPr>
      </w:pPr>
    </w:p>
    <w:p w14:paraId="77965CD1" w14:textId="77777777"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D011A8" w:rsidRDefault="00E3511B" w:rsidP="00B47D4D">
      <w:pPr>
        <w:rPr>
          <w:rFonts w:cs="Tahoma"/>
          <w:szCs w:val="18"/>
          <w:lang w:val="es-BO"/>
        </w:rPr>
      </w:pPr>
    </w:p>
    <w:p w14:paraId="16AB6842" w14:textId="77777777"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14:paraId="48CB7375" w14:textId="77777777" w:rsidR="00E3511B" w:rsidRPr="00D011A8" w:rsidRDefault="00E3511B" w:rsidP="00B47D4D">
      <w:pPr>
        <w:autoSpaceDE w:val="0"/>
        <w:autoSpaceDN w:val="0"/>
        <w:adjustRightInd w:val="0"/>
        <w:rPr>
          <w:rFonts w:cs="Tahoma"/>
          <w:b/>
          <w:bCs/>
          <w:i/>
          <w:iCs/>
          <w:szCs w:val="18"/>
          <w:lang w:val="es-BO"/>
        </w:rPr>
      </w:pPr>
    </w:p>
    <w:p w14:paraId="40193448" w14:textId="77777777" w:rsidR="00E3511B" w:rsidRPr="00D011A8" w:rsidRDefault="00E3511B" w:rsidP="00B47D4D">
      <w:pPr>
        <w:autoSpaceDE w:val="0"/>
        <w:autoSpaceDN w:val="0"/>
        <w:adjustRightInd w:val="0"/>
        <w:rPr>
          <w:rFonts w:cs="Tahoma"/>
          <w:b/>
          <w:bCs/>
          <w:i/>
          <w:iCs/>
          <w:szCs w:val="18"/>
          <w:lang w:val="es-BO"/>
        </w:rPr>
      </w:pPr>
    </w:p>
    <w:p w14:paraId="21F793C3" w14:textId="77777777" w:rsidR="00E3511B" w:rsidRPr="00D011A8" w:rsidRDefault="00E3511B" w:rsidP="00B47D4D">
      <w:pPr>
        <w:autoSpaceDE w:val="0"/>
        <w:autoSpaceDN w:val="0"/>
        <w:adjustRightInd w:val="0"/>
        <w:rPr>
          <w:rFonts w:cs="Tahoma"/>
          <w:b/>
          <w:bCs/>
          <w:i/>
          <w:iCs/>
          <w:szCs w:val="18"/>
          <w:lang w:val="es-BO"/>
        </w:rPr>
      </w:pPr>
    </w:p>
    <w:p w14:paraId="31EC5F01" w14:textId="77777777"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D011A8" w:rsidRDefault="00E3511B" w:rsidP="00B47D4D">
            <w:pPr>
              <w:autoSpaceDE w:val="0"/>
              <w:autoSpaceDN w:val="0"/>
              <w:adjustRightInd w:val="0"/>
              <w:rPr>
                <w:rFonts w:cs="Verdana"/>
                <w:szCs w:val="18"/>
                <w:lang w:val="es-BO"/>
              </w:rPr>
            </w:pPr>
          </w:p>
          <w:p w14:paraId="733C4B6A" w14:textId="77777777" w:rsidR="00E3511B" w:rsidRPr="00D011A8" w:rsidRDefault="00E3511B" w:rsidP="00B47D4D">
            <w:pPr>
              <w:autoSpaceDE w:val="0"/>
              <w:autoSpaceDN w:val="0"/>
              <w:adjustRightInd w:val="0"/>
              <w:rPr>
                <w:rFonts w:cs="Verdana"/>
                <w:szCs w:val="18"/>
                <w:lang w:val="es-BO"/>
              </w:rPr>
            </w:pPr>
          </w:p>
          <w:p w14:paraId="6B2603D0" w14:textId="77777777" w:rsidR="00E3511B" w:rsidRPr="00D011A8" w:rsidRDefault="00E3511B" w:rsidP="00B47D4D">
            <w:pPr>
              <w:autoSpaceDE w:val="0"/>
              <w:autoSpaceDN w:val="0"/>
              <w:adjustRightInd w:val="0"/>
              <w:rPr>
                <w:rFonts w:cs="Verdana"/>
                <w:szCs w:val="18"/>
                <w:lang w:val="es-BO"/>
              </w:rPr>
            </w:pPr>
          </w:p>
          <w:p w14:paraId="2C6D2864" w14:textId="77777777" w:rsidR="00E3511B" w:rsidRPr="00D011A8" w:rsidRDefault="00E3511B" w:rsidP="00B47D4D">
            <w:pPr>
              <w:autoSpaceDE w:val="0"/>
              <w:autoSpaceDN w:val="0"/>
              <w:adjustRightInd w:val="0"/>
              <w:rPr>
                <w:rFonts w:cs="Verdana"/>
                <w:szCs w:val="18"/>
                <w:lang w:val="es-BO"/>
              </w:rPr>
            </w:pPr>
          </w:p>
          <w:p w14:paraId="72B35878" w14:textId="77777777" w:rsidR="00E3511B" w:rsidRPr="00D011A8" w:rsidRDefault="00E3511B" w:rsidP="00B47D4D">
            <w:pPr>
              <w:autoSpaceDE w:val="0"/>
              <w:autoSpaceDN w:val="0"/>
              <w:adjustRightInd w:val="0"/>
              <w:rPr>
                <w:rFonts w:cs="Verdana"/>
                <w:szCs w:val="18"/>
                <w:lang w:val="es-BO"/>
              </w:rPr>
            </w:pPr>
          </w:p>
        </w:tc>
        <w:tc>
          <w:tcPr>
            <w:tcW w:w="236" w:type="dxa"/>
          </w:tcPr>
          <w:p w14:paraId="6555F31F" w14:textId="77777777"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D011A8" w:rsidRDefault="00E3511B" w:rsidP="00B47D4D">
            <w:pPr>
              <w:autoSpaceDE w:val="0"/>
              <w:autoSpaceDN w:val="0"/>
              <w:adjustRightInd w:val="0"/>
              <w:rPr>
                <w:rFonts w:cs="Verdana"/>
                <w:szCs w:val="18"/>
                <w:lang w:val="es-BO"/>
              </w:rPr>
            </w:pPr>
          </w:p>
        </w:tc>
      </w:tr>
      <w:tr w:rsidR="00E3511B" w:rsidRPr="00D011A8"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14:paraId="3B087A54" w14:textId="77777777"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14:paraId="14D58D25" w14:textId="77777777" w:rsidR="00E3511B" w:rsidRPr="00D011A8" w:rsidRDefault="00E3511B" w:rsidP="00B47D4D">
      <w:pPr>
        <w:autoSpaceDE w:val="0"/>
        <w:autoSpaceDN w:val="0"/>
        <w:adjustRightInd w:val="0"/>
        <w:rPr>
          <w:rFonts w:cs="Tahoma"/>
          <w:b/>
          <w:bCs/>
          <w:i/>
          <w:iCs/>
          <w:szCs w:val="18"/>
          <w:lang w:val="es-BO"/>
        </w:rPr>
      </w:pPr>
    </w:p>
    <w:p w14:paraId="5F947D63" w14:textId="77777777" w:rsidR="00E3511B" w:rsidRPr="00D011A8" w:rsidRDefault="00E3511B" w:rsidP="00B47D4D">
      <w:pPr>
        <w:autoSpaceDE w:val="0"/>
        <w:autoSpaceDN w:val="0"/>
        <w:adjustRightInd w:val="0"/>
        <w:rPr>
          <w:rFonts w:cs="Tahoma"/>
          <w:b/>
          <w:bCs/>
          <w:i/>
          <w:iCs/>
          <w:szCs w:val="18"/>
          <w:lang w:val="es-BO"/>
        </w:rPr>
      </w:pPr>
    </w:p>
    <w:p w14:paraId="5E9B1A9A" w14:textId="77777777" w:rsidR="00E3511B" w:rsidRPr="00D011A8" w:rsidRDefault="00E3511B" w:rsidP="00B47D4D">
      <w:pPr>
        <w:autoSpaceDE w:val="0"/>
        <w:autoSpaceDN w:val="0"/>
        <w:adjustRightInd w:val="0"/>
        <w:rPr>
          <w:rFonts w:cs="Tahoma"/>
          <w:b/>
          <w:bCs/>
          <w:i/>
          <w:iCs/>
          <w:szCs w:val="18"/>
          <w:lang w:val="es-BO"/>
        </w:rPr>
      </w:pPr>
    </w:p>
    <w:p w14:paraId="3B0CC33B" w14:textId="7373BD3D" w:rsidR="00C96C4A" w:rsidRPr="00D011A8" w:rsidRDefault="00C96C4A" w:rsidP="00B47D4D">
      <w:pPr>
        <w:autoSpaceDE w:val="0"/>
        <w:autoSpaceDN w:val="0"/>
        <w:adjustRightInd w:val="0"/>
        <w:rPr>
          <w:rFonts w:cs="Tahoma"/>
          <w:b/>
          <w:bCs/>
          <w:i/>
          <w:iCs/>
          <w:sz w:val="17"/>
          <w:szCs w:val="17"/>
          <w:lang w:val="es-BO"/>
        </w:rPr>
      </w:pPr>
    </w:p>
    <w:sectPr w:rsidR="00C96C4A" w:rsidRPr="00D011A8" w:rsidSect="00B574B9">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BFE28" w14:textId="77777777" w:rsidR="00901E01" w:rsidRDefault="00901E01">
      <w:r>
        <w:separator/>
      </w:r>
    </w:p>
  </w:endnote>
  <w:endnote w:type="continuationSeparator" w:id="0">
    <w:p w14:paraId="2B7522DB" w14:textId="77777777" w:rsidR="00901E01" w:rsidRDefault="0090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TeXGyreAdventor">
    <w:altName w:val="Times New Roman"/>
    <w:charset w:val="00"/>
    <w:family w:val="auto"/>
    <w:pitch w:val="variable"/>
  </w:font>
  <w:font w:name="CenturyGothic-Bold">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E8E4" w14:textId="77777777" w:rsidR="00F40F7E" w:rsidRDefault="00F40F7E"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F40F7E" w:rsidRDefault="00F40F7E"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3187" w14:textId="49DF353B" w:rsidR="00F40F7E" w:rsidRDefault="00F40F7E"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6381B">
      <w:rPr>
        <w:rStyle w:val="Nmerodepgina"/>
        <w:noProof/>
      </w:rPr>
      <w:t>21</w:t>
    </w:r>
    <w:r>
      <w:rPr>
        <w:rStyle w:val="Nmerodepgina"/>
      </w:rPr>
      <w:fldChar w:fldCharType="end"/>
    </w:r>
  </w:p>
  <w:p w14:paraId="13E8EEFF" w14:textId="77777777" w:rsidR="00F40F7E" w:rsidRDefault="00F40F7E"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126B" w14:textId="56970AD0" w:rsidR="00F40F7E" w:rsidRDefault="00F40F7E" w:rsidP="00811FDB">
    <w:pPr>
      <w:pStyle w:val="Piedepgina"/>
      <w:jc w:val="right"/>
      <w:rPr>
        <w:rStyle w:val="Nmerodepgina"/>
      </w:rPr>
    </w:pPr>
  </w:p>
  <w:p w14:paraId="4C79885C" w14:textId="77777777" w:rsidR="00F40F7E" w:rsidRDefault="00F40F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D2B7B" w14:textId="77777777" w:rsidR="00901E01" w:rsidRDefault="00901E01">
      <w:r>
        <w:separator/>
      </w:r>
    </w:p>
  </w:footnote>
  <w:footnote w:type="continuationSeparator" w:id="0">
    <w:p w14:paraId="69559D82" w14:textId="77777777" w:rsidR="00901E01" w:rsidRDefault="00901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B51A" w14:textId="77777777" w:rsidR="00F40F7E" w:rsidRPr="00364BEB" w:rsidRDefault="00F40F7E"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F40F7E" w:rsidRDefault="00F40F7E" w:rsidP="00C41605">
    <w:pPr>
      <w:pStyle w:val="Encabezado"/>
    </w:pPr>
    <w:r>
      <w:rPr>
        <w:sz w:val="14"/>
        <w:szCs w:val="14"/>
      </w:rPr>
      <w:t>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96A8" w14:textId="2D5C82A9" w:rsidR="00F40F7E" w:rsidRPr="00364BEB" w:rsidRDefault="00F40F7E" w:rsidP="00BF5656">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0DCB7F1B" w14:textId="77777777" w:rsidR="00F40F7E" w:rsidRDefault="00F40F7E" w:rsidP="00BF5656">
    <w:pPr>
      <w:pStyle w:val="Encabezado"/>
    </w:pPr>
    <w:r>
      <w:rPr>
        <w:sz w:val="14"/>
        <w:szCs w:val="14"/>
      </w:rPr>
      <w:t>_______________________________________________________________________________________________</w:t>
    </w:r>
  </w:p>
  <w:p w14:paraId="312501CF" w14:textId="228A43EC" w:rsidR="00F40F7E" w:rsidRDefault="00F40F7E">
    <w:pPr>
      <w:pStyle w:val="Encabezado"/>
    </w:pPr>
  </w:p>
  <w:p w14:paraId="6E1B875E" w14:textId="77777777" w:rsidR="00F40F7E" w:rsidRDefault="00F40F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59C0D5E"/>
    <w:lvl w:ilvl="0">
      <w:numFmt w:val="bullet"/>
      <w:lvlText w:val="*"/>
      <w:lvlJc w:val="left"/>
    </w:lvl>
  </w:abstractNum>
  <w:abstractNum w:abstractNumId="1" w15:restartNumberingAfterBreak="0">
    <w:nsid w:val="00060782"/>
    <w:multiLevelType w:val="hybridMultilevel"/>
    <w:tmpl w:val="81E0DF14"/>
    <w:lvl w:ilvl="0" w:tplc="1ACC61A2">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00CA7B63"/>
    <w:multiLevelType w:val="hybridMultilevel"/>
    <w:tmpl w:val="0ADE684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2407080"/>
    <w:multiLevelType w:val="multilevel"/>
    <w:tmpl w:val="FACAA5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4001DFA"/>
    <w:multiLevelType w:val="hybridMultilevel"/>
    <w:tmpl w:val="4CAE2D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0" w15:restartNumberingAfterBreak="0">
    <w:nsid w:val="087B0317"/>
    <w:multiLevelType w:val="hybridMultilevel"/>
    <w:tmpl w:val="3244C894"/>
    <w:lvl w:ilvl="0" w:tplc="400A0001">
      <w:start w:val="1"/>
      <w:numFmt w:val="bullet"/>
      <w:lvlText w:val=""/>
      <w:lvlJc w:val="left"/>
      <w:pPr>
        <w:ind w:left="1852" w:hanging="360"/>
      </w:pPr>
      <w:rPr>
        <w:rFonts w:ascii="Symbol" w:hAnsi="Symbol" w:hint="default"/>
      </w:rPr>
    </w:lvl>
    <w:lvl w:ilvl="1" w:tplc="400A0003" w:tentative="1">
      <w:start w:val="1"/>
      <w:numFmt w:val="bullet"/>
      <w:lvlText w:val="o"/>
      <w:lvlJc w:val="left"/>
      <w:pPr>
        <w:ind w:left="2572" w:hanging="360"/>
      </w:pPr>
      <w:rPr>
        <w:rFonts w:ascii="Courier New" w:hAnsi="Courier New" w:cs="Courier New" w:hint="default"/>
      </w:rPr>
    </w:lvl>
    <w:lvl w:ilvl="2" w:tplc="400A0005" w:tentative="1">
      <w:start w:val="1"/>
      <w:numFmt w:val="bullet"/>
      <w:lvlText w:val=""/>
      <w:lvlJc w:val="left"/>
      <w:pPr>
        <w:ind w:left="3292" w:hanging="360"/>
      </w:pPr>
      <w:rPr>
        <w:rFonts w:ascii="Wingdings" w:hAnsi="Wingdings" w:hint="default"/>
      </w:rPr>
    </w:lvl>
    <w:lvl w:ilvl="3" w:tplc="400A0001" w:tentative="1">
      <w:start w:val="1"/>
      <w:numFmt w:val="bullet"/>
      <w:lvlText w:val=""/>
      <w:lvlJc w:val="left"/>
      <w:pPr>
        <w:ind w:left="4012" w:hanging="360"/>
      </w:pPr>
      <w:rPr>
        <w:rFonts w:ascii="Symbol" w:hAnsi="Symbol" w:hint="default"/>
      </w:rPr>
    </w:lvl>
    <w:lvl w:ilvl="4" w:tplc="400A0003" w:tentative="1">
      <w:start w:val="1"/>
      <w:numFmt w:val="bullet"/>
      <w:lvlText w:val="o"/>
      <w:lvlJc w:val="left"/>
      <w:pPr>
        <w:ind w:left="4732" w:hanging="360"/>
      </w:pPr>
      <w:rPr>
        <w:rFonts w:ascii="Courier New" w:hAnsi="Courier New" w:cs="Courier New" w:hint="default"/>
      </w:rPr>
    </w:lvl>
    <w:lvl w:ilvl="5" w:tplc="400A0005" w:tentative="1">
      <w:start w:val="1"/>
      <w:numFmt w:val="bullet"/>
      <w:lvlText w:val=""/>
      <w:lvlJc w:val="left"/>
      <w:pPr>
        <w:ind w:left="5452" w:hanging="360"/>
      </w:pPr>
      <w:rPr>
        <w:rFonts w:ascii="Wingdings" w:hAnsi="Wingdings" w:hint="default"/>
      </w:rPr>
    </w:lvl>
    <w:lvl w:ilvl="6" w:tplc="400A0001" w:tentative="1">
      <w:start w:val="1"/>
      <w:numFmt w:val="bullet"/>
      <w:lvlText w:val=""/>
      <w:lvlJc w:val="left"/>
      <w:pPr>
        <w:ind w:left="6172" w:hanging="360"/>
      </w:pPr>
      <w:rPr>
        <w:rFonts w:ascii="Symbol" w:hAnsi="Symbol" w:hint="default"/>
      </w:rPr>
    </w:lvl>
    <w:lvl w:ilvl="7" w:tplc="400A0003" w:tentative="1">
      <w:start w:val="1"/>
      <w:numFmt w:val="bullet"/>
      <w:lvlText w:val="o"/>
      <w:lvlJc w:val="left"/>
      <w:pPr>
        <w:ind w:left="6892" w:hanging="360"/>
      </w:pPr>
      <w:rPr>
        <w:rFonts w:ascii="Courier New" w:hAnsi="Courier New" w:cs="Courier New" w:hint="default"/>
      </w:rPr>
    </w:lvl>
    <w:lvl w:ilvl="8" w:tplc="400A0005" w:tentative="1">
      <w:start w:val="1"/>
      <w:numFmt w:val="bullet"/>
      <w:lvlText w:val=""/>
      <w:lvlJc w:val="left"/>
      <w:pPr>
        <w:ind w:left="7612" w:hanging="360"/>
      </w:pPr>
      <w:rPr>
        <w:rFonts w:ascii="Wingdings" w:hAnsi="Wingdings" w:hint="default"/>
      </w:r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B1F5825"/>
    <w:multiLevelType w:val="hybridMultilevel"/>
    <w:tmpl w:val="80F2277A"/>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13" w15:restartNumberingAfterBreak="0">
    <w:nsid w:val="0B375BCB"/>
    <w:multiLevelType w:val="hybridMultilevel"/>
    <w:tmpl w:val="7234AF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0CEE25E4"/>
    <w:multiLevelType w:val="hybridMultilevel"/>
    <w:tmpl w:val="90E8BC06"/>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5" w15:restartNumberingAfterBreak="0">
    <w:nsid w:val="0F4B67BB"/>
    <w:multiLevelType w:val="hybridMultilevel"/>
    <w:tmpl w:val="84E4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11AE6A71"/>
    <w:multiLevelType w:val="hybridMultilevel"/>
    <w:tmpl w:val="5A54A77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157F63A2"/>
    <w:multiLevelType w:val="hybridMultilevel"/>
    <w:tmpl w:val="532AC458"/>
    <w:lvl w:ilvl="0" w:tplc="400A0001">
      <w:start w:val="1"/>
      <w:numFmt w:val="bullet"/>
      <w:lvlText w:val=""/>
      <w:lvlJc w:val="left"/>
      <w:pPr>
        <w:ind w:left="2136" w:hanging="360"/>
      </w:pPr>
      <w:rPr>
        <w:rFonts w:ascii="Symbol" w:hAnsi="Symbol"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21"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7403698"/>
    <w:multiLevelType w:val="hybridMultilevel"/>
    <w:tmpl w:val="CDDADD98"/>
    <w:lvl w:ilvl="0" w:tplc="400A0001">
      <w:start w:val="1"/>
      <w:numFmt w:val="bullet"/>
      <w:lvlText w:val=""/>
      <w:lvlJc w:val="left"/>
      <w:pPr>
        <w:ind w:left="2572" w:hanging="360"/>
      </w:pPr>
      <w:rPr>
        <w:rFonts w:ascii="Symbol" w:hAnsi="Symbol" w:hint="default"/>
      </w:rPr>
    </w:lvl>
    <w:lvl w:ilvl="1" w:tplc="400A0003" w:tentative="1">
      <w:start w:val="1"/>
      <w:numFmt w:val="bullet"/>
      <w:lvlText w:val="o"/>
      <w:lvlJc w:val="left"/>
      <w:pPr>
        <w:ind w:left="3292" w:hanging="360"/>
      </w:pPr>
      <w:rPr>
        <w:rFonts w:ascii="Courier New" w:hAnsi="Courier New" w:cs="Courier New" w:hint="default"/>
      </w:rPr>
    </w:lvl>
    <w:lvl w:ilvl="2" w:tplc="400A0005" w:tentative="1">
      <w:start w:val="1"/>
      <w:numFmt w:val="bullet"/>
      <w:lvlText w:val=""/>
      <w:lvlJc w:val="left"/>
      <w:pPr>
        <w:ind w:left="4012" w:hanging="360"/>
      </w:pPr>
      <w:rPr>
        <w:rFonts w:ascii="Wingdings" w:hAnsi="Wingdings" w:hint="default"/>
      </w:rPr>
    </w:lvl>
    <w:lvl w:ilvl="3" w:tplc="400A0001">
      <w:start w:val="1"/>
      <w:numFmt w:val="bullet"/>
      <w:lvlText w:val=""/>
      <w:lvlJc w:val="left"/>
      <w:pPr>
        <w:ind w:left="4732" w:hanging="360"/>
      </w:pPr>
      <w:rPr>
        <w:rFonts w:ascii="Symbol" w:hAnsi="Symbol" w:hint="default"/>
      </w:rPr>
    </w:lvl>
    <w:lvl w:ilvl="4" w:tplc="400A0003" w:tentative="1">
      <w:start w:val="1"/>
      <w:numFmt w:val="bullet"/>
      <w:lvlText w:val="o"/>
      <w:lvlJc w:val="left"/>
      <w:pPr>
        <w:ind w:left="5452" w:hanging="360"/>
      </w:pPr>
      <w:rPr>
        <w:rFonts w:ascii="Courier New" w:hAnsi="Courier New" w:cs="Courier New" w:hint="default"/>
      </w:rPr>
    </w:lvl>
    <w:lvl w:ilvl="5" w:tplc="400A0005" w:tentative="1">
      <w:start w:val="1"/>
      <w:numFmt w:val="bullet"/>
      <w:lvlText w:val=""/>
      <w:lvlJc w:val="left"/>
      <w:pPr>
        <w:ind w:left="6172" w:hanging="360"/>
      </w:pPr>
      <w:rPr>
        <w:rFonts w:ascii="Wingdings" w:hAnsi="Wingdings" w:hint="default"/>
      </w:rPr>
    </w:lvl>
    <w:lvl w:ilvl="6" w:tplc="400A0001" w:tentative="1">
      <w:start w:val="1"/>
      <w:numFmt w:val="bullet"/>
      <w:lvlText w:val=""/>
      <w:lvlJc w:val="left"/>
      <w:pPr>
        <w:ind w:left="6892" w:hanging="360"/>
      </w:pPr>
      <w:rPr>
        <w:rFonts w:ascii="Symbol" w:hAnsi="Symbol" w:hint="default"/>
      </w:rPr>
    </w:lvl>
    <w:lvl w:ilvl="7" w:tplc="400A0003" w:tentative="1">
      <w:start w:val="1"/>
      <w:numFmt w:val="bullet"/>
      <w:lvlText w:val="o"/>
      <w:lvlJc w:val="left"/>
      <w:pPr>
        <w:ind w:left="7612" w:hanging="360"/>
      </w:pPr>
      <w:rPr>
        <w:rFonts w:ascii="Courier New" w:hAnsi="Courier New" w:cs="Courier New" w:hint="default"/>
      </w:rPr>
    </w:lvl>
    <w:lvl w:ilvl="8" w:tplc="400A0005" w:tentative="1">
      <w:start w:val="1"/>
      <w:numFmt w:val="bullet"/>
      <w:lvlText w:val=""/>
      <w:lvlJc w:val="left"/>
      <w:pPr>
        <w:ind w:left="8332" w:hanging="360"/>
      </w:pPr>
      <w:rPr>
        <w:rFonts w:ascii="Wingdings" w:hAnsi="Wingdings" w:hint="default"/>
      </w:rPr>
    </w:lvl>
  </w:abstractNum>
  <w:abstractNum w:abstractNumId="23"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4" w15:restartNumberingAfterBreak="0">
    <w:nsid w:val="1889792A"/>
    <w:multiLevelType w:val="hybridMultilevel"/>
    <w:tmpl w:val="917A610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1A846E9C"/>
    <w:multiLevelType w:val="hybridMultilevel"/>
    <w:tmpl w:val="F79236E2"/>
    <w:lvl w:ilvl="0" w:tplc="400A0001">
      <w:start w:val="1"/>
      <w:numFmt w:val="bullet"/>
      <w:lvlText w:val=""/>
      <w:lvlJc w:val="left"/>
      <w:pPr>
        <w:ind w:left="2520" w:hanging="360"/>
      </w:pPr>
      <w:rPr>
        <w:rFonts w:ascii="Symbol" w:hAnsi="Symbol" w:hint="default"/>
      </w:rPr>
    </w:lvl>
    <w:lvl w:ilvl="1" w:tplc="400A0003" w:tentative="1">
      <w:start w:val="1"/>
      <w:numFmt w:val="bullet"/>
      <w:lvlText w:val="o"/>
      <w:lvlJc w:val="left"/>
      <w:pPr>
        <w:ind w:left="3240" w:hanging="360"/>
      </w:pPr>
      <w:rPr>
        <w:rFonts w:ascii="Courier New" w:hAnsi="Courier New" w:cs="Courier New" w:hint="default"/>
      </w:rPr>
    </w:lvl>
    <w:lvl w:ilvl="2" w:tplc="400A0005" w:tentative="1">
      <w:start w:val="1"/>
      <w:numFmt w:val="bullet"/>
      <w:lvlText w:val=""/>
      <w:lvlJc w:val="left"/>
      <w:pPr>
        <w:ind w:left="3960" w:hanging="360"/>
      </w:pPr>
      <w:rPr>
        <w:rFonts w:ascii="Wingdings" w:hAnsi="Wingdings" w:hint="default"/>
      </w:rPr>
    </w:lvl>
    <w:lvl w:ilvl="3" w:tplc="400A0001" w:tentative="1">
      <w:start w:val="1"/>
      <w:numFmt w:val="bullet"/>
      <w:lvlText w:val=""/>
      <w:lvlJc w:val="left"/>
      <w:pPr>
        <w:ind w:left="4680" w:hanging="360"/>
      </w:pPr>
      <w:rPr>
        <w:rFonts w:ascii="Symbol" w:hAnsi="Symbol" w:hint="default"/>
      </w:rPr>
    </w:lvl>
    <w:lvl w:ilvl="4" w:tplc="400A0003" w:tentative="1">
      <w:start w:val="1"/>
      <w:numFmt w:val="bullet"/>
      <w:lvlText w:val="o"/>
      <w:lvlJc w:val="left"/>
      <w:pPr>
        <w:ind w:left="5400" w:hanging="360"/>
      </w:pPr>
      <w:rPr>
        <w:rFonts w:ascii="Courier New" w:hAnsi="Courier New" w:cs="Courier New" w:hint="default"/>
      </w:rPr>
    </w:lvl>
    <w:lvl w:ilvl="5" w:tplc="400A0005" w:tentative="1">
      <w:start w:val="1"/>
      <w:numFmt w:val="bullet"/>
      <w:lvlText w:val=""/>
      <w:lvlJc w:val="left"/>
      <w:pPr>
        <w:ind w:left="6120" w:hanging="360"/>
      </w:pPr>
      <w:rPr>
        <w:rFonts w:ascii="Wingdings" w:hAnsi="Wingdings" w:hint="default"/>
      </w:rPr>
    </w:lvl>
    <w:lvl w:ilvl="6" w:tplc="400A0001" w:tentative="1">
      <w:start w:val="1"/>
      <w:numFmt w:val="bullet"/>
      <w:lvlText w:val=""/>
      <w:lvlJc w:val="left"/>
      <w:pPr>
        <w:ind w:left="6840" w:hanging="360"/>
      </w:pPr>
      <w:rPr>
        <w:rFonts w:ascii="Symbol" w:hAnsi="Symbol" w:hint="default"/>
      </w:rPr>
    </w:lvl>
    <w:lvl w:ilvl="7" w:tplc="400A0003" w:tentative="1">
      <w:start w:val="1"/>
      <w:numFmt w:val="bullet"/>
      <w:lvlText w:val="o"/>
      <w:lvlJc w:val="left"/>
      <w:pPr>
        <w:ind w:left="7560" w:hanging="360"/>
      </w:pPr>
      <w:rPr>
        <w:rFonts w:ascii="Courier New" w:hAnsi="Courier New" w:cs="Courier New" w:hint="default"/>
      </w:rPr>
    </w:lvl>
    <w:lvl w:ilvl="8" w:tplc="400A0005" w:tentative="1">
      <w:start w:val="1"/>
      <w:numFmt w:val="bullet"/>
      <w:lvlText w:val=""/>
      <w:lvlJc w:val="left"/>
      <w:pPr>
        <w:ind w:left="8280" w:hanging="360"/>
      </w:pPr>
      <w:rPr>
        <w:rFonts w:ascii="Wingdings" w:hAnsi="Wingdings" w:hint="default"/>
      </w:rPr>
    </w:lvl>
  </w:abstractNum>
  <w:abstractNum w:abstractNumId="26" w15:restartNumberingAfterBreak="0">
    <w:nsid w:val="1BEB389C"/>
    <w:multiLevelType w:val="hybridMultilevel"/>
    <w:tmpl w:val="44CE1C6C"/>
    <w:lvl w:ilvl="0" w:tplc="CFCAF90A">
      <w:start w:val="1"/>
      <w:numFmt w:val="upperRoman"/>
      <w:lvlText w:val="%1."/>
      <w:lvlJc w:val="right"/>
      <w:pPr>
        <w:ind w:left="772" w:hanging="360"/>
      </w:pPr>
      <w:rPr>
        <w:b/>
      </w:rPr>
    </w:lvl>
    <w:lvl w:ilvl="1" w:tplc="400A0019" w:tentative="1">
      <w:start w:val="1"/>
      <w:numFmt w:val="lowerLetter"/>
      <w:lvlText w:val="%2."/>
      <w:lvlJc w:val="left"/>
      <w:pPr>
        <w:ind w:left="1492" w:hanging="360"/>
      </w:pPr>
    </w:lvl>
    <w:lvl w:ilvl="2" w:tplc="400A001B" w:tentative="1">
      <w:start w:val="1"/>
      <w:numFmt w:val="lowerRoman"/>
      <w:lvlText w:val="%3."/>
      <w:lvlJc w:val="right"/>
      <w:pPr>
        <w:ind w:left="2212" w:hanging="180"/>
      </w:pPr>
    </w:lvl>
    <w:lvl w:ilvl="3" w:tplc="400A000F" w:tentative="1">
      <w:start w:val="1"/>
      <w:numFmt w:val="decimal"/>
      <w:lvlText w:val="%4."/>
      <w:lvlJc w:val="left"/>
      <w:pPr>
        <w:ind w:left="2932" w:hanging="360"/>
      </w:pPr>
    </w:lvl>
    <w:lvl w:ilvl="4" w:tplc="400A0019" w:tentative="1">
      <w:start w:val="1"/>
      <w:numFmt w:val="lowerLetter"/>
      <w:lvlText w:val="%5."/>
      <w:lvlJc w:val="left"/>
      <w:pPr>
        <w:ind w:left="3652" w:hanging="360"/>
      </w:pPr>
    </w:lvl>
    <w:lvl w:ilvl="5" w:tplc="400A001B" w:tentative="1">
      <w:start w:val="1"/>
      <w:numFmt w:val="lowerRoman"/>
      <w:lvlText w:val="%6."/>
      <w:lvlJc w:val="right"/>
      <w:pPr>
        <w:ind w:left="4372" w:hanging="180"/>
      </w:pPr>
    </w:lvl>
    <w:lvl w:ilvl="6" w:tplc="400A000F" w:tentative="1">
      <w:start w:val="1"/>
      <w:numFmt w:val="decimal"/>
      <w:lvlText w:val="%7."/>
      <w:lvlJc w:val="left"/>
      <w:pPr>
        <w:ind w:left="5092" w:hanging="360"/>
      </w:pPr>
    </w:lvl>
    <w:lvl w:ilvl="7" w:tplc="400A0019" w:tentative="1">
      <w:start w:val="1"/>
      <w:numFmt w:val="lowerLetter"/>
      <w:lvlText w:val="%8."/>
      <w:lvlJc w:val="left"/>
      <w:pPr>
        <w:ind w:left="5812" w:hanging="360"/>
      </w:pPr>
    </w:lvl>
    <w:lvl w:ilvl="8" w:tplc="400A001B" w:tentative="1">
      <w:start w:val="1"/>
      <w:numFmt w:val="lowerRoman"/>
      <w:lvlText w:val="%9."/>
      <w:lvlJc w:val="right"/>
      <w:pPr>
        <w:ind w:left="6532" w:hanging="180"/>
      </w:pPr>
    </w:lvl>
  </w:abstractNum>
  <w:abstractNum w:abstractNumId="27"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28" w15:restartNumberingAfterBreak="0">
    <w:nsid w:val="1C7976F6"/>
    <w:multiLevelType w:val="hybridMultilevel"/>
    <w:tmpl w:val="20B6690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1D377206"/>
    <w:multiLevelType w:val="hybridMultilevel"/>
    <w:tmpl w:val="79D0A38C"/>
    <w:lvl w:ilvl="0" w:tplc="06F43144">
      <w:start w:val="15"/>
      <w:numFmt w:val="bullet"/>
      <w:lvlText w:val="-"/>
      <w:lvlJc w:val="left"/>
      <w:pPr>
        <w:ind w:left="720" w:hanging="360"/>
      </w:pPr>
      <w:rPr>
        <w:rFonts w:ascii="Arial" w:eastAsia="Times New Roman" w:hAnsi="Arial" w:cs="Arial" w:hint="default"/>
        <w:b w:val="0"/>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1E9B4620"/>
    <w:multiLevelType w:val="hybridMultilevel"/>
    <w:tmpl w:val="CB3E9FB8"/>
    <w:lvl w:ilvl="0" w:tplc="07F6D9C4">
      <w:start w:val="1"/>
      <w:numFmt w:val="lowerLetter"/>
      <w:lvlText w:val="%1)"/>
      <w:lvlJc w:val="left"/>
      <w:pPr>
        <w:ind w:left="720" w:hanging="360"/>
      </w:pPr>
      <w:rPr>
        <w:rFonts w:ascii="Arial" w:hAnsi="Arial"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37751F8"/>
    <w:multiLevelType w:val="hybridMultilevel"/>
    <w:tmpl w:val="4AB4528E"/>
    <w:lvl w:ilvl="0" w:tplc="400A0017">
      <w:start w:val="1"/>
      <w:numFmt w:val="lowerLetter"/>
      <w:lvlText w:val="%1)"/>
      <w:lvlJc w:val="left"/>
      <w:pPr>
        <w:ind w:left="1492" w:hanging="360"/>
      </w:pPr>
    </w:lvl>
    <w:lvl w:ilvl="1" w:tplc="400A0019" w:tentative="1">
      <w:start w:val="1"/>
      <w:numFmt w:val="lowerLetter"/>
      <w:lvlText w:val="%2."/>
      <w:lvlJc w:val="left"/>
      <w:pPr>
        <w:ind w:left="2212" w:hanging="360"/>
      </w:pPr>
    </w:lvl>
    <w:lvl w:ilvl="2" w:tplc="400A001B" w:tentative="1">
      <w:start w:val="1"/>
      <w:numFmt w:val="lowerRoman"/>
      <w:lvlText w:val="%3."/>
      <w:lvlJc w:val="right"/>
      <w:pPr>
        <w:ind w:left="2932" w:hanging="180"/>
      </w:pPr>
    </w:lvl>
    <w:lvl w:ilvl="3" w:tplc="400A000F" w:tentative="1">
      <w:start w:val="1"/>
      <w:numFmt w:val="decimal"/>
      <w:lvlText w:val="%4."/>
      <w:lvlJc w:val="left"/>
      <w:pPr>
        <w:ind w:left="3652" w:hanging="360"/>
      </w:pPr>
    </w:lvl>
    <w:lvl w:ilvl="4" w:tplc="400A0019" w:tentative="1">
      <w:start w:val="1"/>
      <w:numFmt w:val="lowerLetter"/>
      <w:lvlText w:val="%5."/>
      <w:lvlJc w:val="left"/>
      <w:pPr>
        <w:ind w:left="4372" w:hanging="360"/>
      </w:pPr>
    </w:lvl>
    <w:lvl w:ilvl="5" w:tplc="400A001B" w:tentative="1">
      <w:start w:val="1"/>
      <w:numFmt w:val="lowerRoman"/>
      <w:lvlText w:val="%6."/>
      <w:lvlJc w:val="right"/>
      <w:pPr>
        <w:ind w:left="5092" w:hanging="180"/>
      </w:pPr>
    </w:lvl>
    <w:lvl w:ilvl="6" w:tplc="400A000F" w:tentative="1">
      <w:start w:val="1"/>
      <w:numFmt w:val="decimal"/>
      <w:lvlText w:val="%7."/>
      <w:lvlJc w:val="left"/>
      <w:pPr>
        <w:ind w:left="5812" w:hanging="360"/>
      </w:pPr>
    </w:lvl>
    <w:lvl w:ilvl="7" w:tplc="400A0019" w:tentative="1">
      <w:start w:val="1"/>
      <w:numFmt w:val="lowerLetter"/>
      <w:lvlText w:val="%8."/>
      <w:lvlJc w:val="left"/>
      <w:pPr>
        <w:ind w:left="6532" w:hanging="360"/>
      </w:pPr>
    </w:lvl>
    <w:lvl w:ilvl="8" w:tplc="400A001B" w:tentative="1">
      <w:start w:val="1"/>
      <w:numFmt w:val="lowerRoman"/>
      <w:lvlText w:val="%9."/>
      <w:lvlJc w:val="right"/>
      <w:pPr>
        <w:ind w:left="7252" w:hanging="180"/>
      </w:pPr>
    </w:lvl>
  </w:abstractNum>
  <w:abstractNum w:abstractNumId="32"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33"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4"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6041339"/>
    <w:multiLevelType w:val="hybridMultilevel"/>
    <w:tmpl w:val="50289954"/>
    <w:lvl w:ilvl="0" w:tplc="9330157A">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6" w15:restartNumberingAfterBreak="0">
    <w:nsid w:val="28F32C3A"/>
    <w:multiLevelType w:val="hybridMultilevel"/>
    <w:tmpl w:val="071C17E6"/>
    <w:lvl w:ilvl="0" w:tplc="400A0001">
      <w:start w:val="1"/>
      <w:numFmt w:val="bullet"/>
      <w:lvlText w:val=""/>
      <w:lvlJc w:val="left"/>
      <w:pPr>
        <w:ind w:left="2520" w:hanging="360"/>
      </w:pPr>
      <w:rPr>
        <w:rFonts w:ascii="Symbol" w:hAnsi="Symbol" w:hint="default"/>
      </w:rPr>
    </w:lvl>
    <w:lvl w:ilvl="1" w:tplc="400A0003" w:tentative="1">
      <w:start w:val="1"/>
      <w:numFmt w:val="bullet"/>
      <w:lvlText w:val="o"/>
      <w:lvlJc w:val="left"/>
      <w:pPr>
        <w:ind w:left="3240" w:hanging="360"/>
      </w:pPr>
      <w:rPr>
        <w:rFonts w:ascii="Courier New" w:hAnsi="Courier New" w:cs="Courier New" w:hint="default"/>
      </w:rPr>
    </w:lvl>
    <w:lvl w:ilvl="2" w:tplc="400A0005" w:tentative="1">
      <w:start w:val="1"/>
      <w:numFmt w:val="bullet"/>
      <w:lvlText w:val=""/>
      <w:lvlJc w:val="left"/>
      <w:pPr>
        <w:ind w:left="3960" w:hanging="360"/>
      </w:pPr>
      <w:rPr>
        <w:rFonts w:ascii="Wingdings" w:hAnsi="Wingdings" w:hint="default"/>
      </w:rPr>
    </w:lvl>
    <w:lvl w:ilvl="3" w:tplc="400A0001" w:tentative="1">
      <w:start w:val="1"/>
      <w:numFmt w:val="bullet"/>
      <w:lvlText w:val=""/>
      <w:lvlJc w:val="left"/>
      <w:pPr>
        <w:ind w:left="4680" w:hanging="360"/>
      </w:pPr>
      <w:rPr>
        <w:rFonts w:ascii="Symbol" w:hAnsi="Symbol" w:hint="default"/>
      </w:rPr>
    </w:lvl>
    <w:lvl w:ilvl="4" w:tplc="400A0003" w:tentative="1">
      <w:start w:val="1"/>
      <w:numFmt w:val="bullet"/>
      <w:lvlText w:val="o"/>
      <w:lvlJc w:val="left"/>
      <w:pPr>
        <w:ind w:left="5400" w:hanging="360"/>
      </w:pPr>
      <w:rPr>
        <w:rFonts w:ascii="Courier New" w:hAnsi="Courier New" w:cs="Courier New" w:hint="default"/>
      </w:rPr>
    </w:lvl>
    <w:lvl w:ilvl="5" w:tplc="400A0005" w:tentative="1">
      <w:start w:val="1"/>
      <w:numFmt w:val="bullet"/>
      <w:lvlText w:val=""/>
      <w:lvlJc w:val="left"/>
      <w:pPr>
        <w:ind w:left="6120" w:hanging="360"/>
      </w:pPr>
      <w:rPr>
        <w:rFonts w:ascii="Wingdings" w:hAnsi="Wingdings" w:hint="default"/>
      </w:rPr>
    </w:lvl>
    <w:lvl w:ilvl="6" w:tplc="400A0001" w:tentative="1">
      <w:start w:val="1"/>
      <w:numFmt w:val="bullet"/>
      <w:lvlText w:val=""/>
      <w:lvlJc w:val="left"/>
      <w:pPr>
        <w:ind w:left="6840" w:hanging="360"/>
      </w:pPr>
      <w:rPr>
        <w:rFonts w:ascii="Symbol" w:hAnsi="Symbol" w:hint="default"/>
      </w:rPr>
    </w:lvl>
    <w:lvl w:ilvl="7" w:tplc="400A0003" w:tentative="1">
      <w:start w:val="1"/>
      <w:numFmt w:val="bullet"/>
      <w:lvlText w:val="o"/>
      <w:lvlJc w:val="left"/>
      <w:pPr>
        <w:ind w:left="7560" w:hanging="360"/>
      </w:pPr>
      <w:rPr>
        <w:rFonts w:ascii="Courier New" w:hAnsi="Courier New" w:cs="Courier New" w:hint="default"/>
      </w:rPr>
    </w:lvl>
    <w:lvl w:ilvl="8" w:tplc="400A0005" w:tentative="1">
      <w:start w:val="1"/>
      <w:numFmt w:val="bullet"/>
      <w:lvlText w:val=""/>
      <w:lvlJc w:val="left"/>
      <w:pPr>
        <w:ind w:left="8280" w:hanging="360"/>
      </w:pPr>
      <w:rPr>
        <w:rFonts w:ascii="Wingdings" w:hAnsi="Wingdings" w:hint="default"/>
      </w:rPr>
    </w:lvl>
  </w:abstractNum>
  <w:abstractNum w:abstractNumId="37" w15:restartNumberingAfterBreak="0">
    <w:nsid w:val="29EC6CD3"/>
    <w:multiLevelType w:val="hybridMultilevel"/>
    <w:tmpl w:val="E4121A6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2C6C5885"/>
    <w:multiLevelType w:val="hybridMultilevel"/>
    <w:tmpl w:val="3C04C9F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2CE45724"/>
    <w:multiLevelType w:val="hybridMultilevel"/>
    <w:tmpl w:val="D33A10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2D6538EC"/>
    <w:multiLevelType w:val="hybridMultilevel"/>
    <w:tmpl w:val="DDE42A30"/>
    <w:lvl w:ilvl="0" w:tplc="45B2264A">
      <w:start w:val="1"/>
      <w:numFmt w:val="upperLetter"/>
      <w:lvlText w:val="%1)"/>
      <w:lvlJc w:val="left"/>
      <w:pPr>
        <w:ind w:left="1440" w:hanging="360"/>
      </w:pPr>
      <w:rPr>
        <w:rFonts w:hint="default"/>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41"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2E5651F5"/>
    <w:multiLevelType w:val="hybridMultilevel"/>
    <w:tmpl w:val="EE10690E"/>
    <w:lvl w:ilvl="0" w:tplc="04090001">
      <w:start w:val="1"/>
      <w:numFmt w:val="bullet"/>
      <w:lvlText w:val=""/>
      <w:lvlJc w:val="left"/>
      <w:pPr>
        <w:ind w:left="1852" w:hanging="360"/>
      </w:pPr>
      <w:rPr>
        <w:rFonts w:ascii="Symbol" w:hAnsi="Symbol" w:hint="default"/>
      </w:rPr>
    </w:lvl>
    <w:lvl w:ilvl="1" w:tplc="400A0003" w:tentative="1">
      <w:start w:val="1"/>
      <w:numFmt w:val="bullet"/>
      <w:lvlText w:val="o"/>
      <w:lvlJc w:val="left"/>
      <w:pPr>
        <w:ind w:left="2572" w:hanging="360"/>
      </w:pPr>
      <w:rPr>
        <w:rFonts w:ascii="Courier New" w:hAnsi="Courier New" w:cs="Courier New" w:hint="default"/>
      </w:rPr>
    </w:lvl>
    <w:lvl w:ilvl="2" w:tplc="400A0005" w:tentative="1">
      <w:start w:val="1"/>
      <w:numFmt w:val="bullet"/>
      <w:lvlText w:val=""/>
      <w:lvlJc w:val="left"/>
      <w:pPr>
        <w:ind w:left="3292" w:hanging="360"/>
      </w:pPr>
      <w:rPr>
        <w:rFonts w:ascii="Wingdings" w:hAnsi="Wingdings" w:hint="default"/>
      </w:rPr>
    </w:lvl>
    <w:lvl w:ilvl="3" w:tplc="400A0001" w:tentative="1">
      <w:start w:val="1"/>
      <w:numFmt w:val="bullet"/>
      <w:lvlText w:val=""/>
      <w:lvlJc w:val="left"/>
      <w:pPr>
        <w:ind w:left="4012" w:hanging="360"/>
      </w:pPr>
      <w:rPr>
        <w:rFonts w:ascii="Symbol" w:hAnsi="Symbol" w:hint="default"/>
      </w:rPr>
    </w:lvl>
    <w:lvl w:ilvl="4" w:tplc="400A0003" w:tentative="1">
      <w:start w:val="1"/>
      <w:numFmt w:val="bullet"/>
      <w:lvlText w:val="o"/>
      <w:lvlJc w:val="left"/>
      <w:pPr>
        <w:ind w:left="4732" w:hanging="360"/>
      </w:pPr>
      <w:rPr>
        <w:rFonts w:ascii="Courier New" w:hAnsi="Courier New" w:cs="Courier New" w:hint="default"/>
      </w:rPr>
    </w:lvl>
    <w:lvl w:ilvl="5" w:tplc="400A0005" w:tentative="1">
      <w:start w:val="1"/>
      <w:numFmt w:val="bullet"/>
      <w:lvlText w:val=""/>
      <w:lvlJc w:val="left"/>
      <w:pPr>
        <w:ind w:left="5452" w:hanging="360"/>
      </w:pPr>
      <w:rPr>
        <w:rFonts w:ascii="Wingdings" w:hAnsi="Wingdings" w:hint="default"/>
      </w:rPr>
    </w:lvl>
    <w:lvl w:ilvl="6" w:tplc="400A0001" w:tentative="1">
      <w:start w:val="1"/>
      <w:numFmt w:val="bullet"/>
      <w:lvlText w:val=""/>
      <w:lvlJc w:val="left"/>
      <w:pPr>
        <w:ind w:left="6172" w:hanging="360"/>
      </w:pPr>
      <w:rPr>
        <w:rFonts w:ascii="Symbol" w:hAnsi="Symbol" w:hint="default"/>
      </w:rPr>
    </w:lvl>
    <w:lvl w:ilvl="7" w:tplc="400A0003" w:tentative="1">
      <w:start w:val="1"/>
      <w:numFmt w:val="bullet"/>
      <w:lvlText w:val="o"/>
      <w:lvlJc w:val="left"/>
      <w:pPr>
        <w:ind w:left="6892" w:hanging="360"/>
      </w:pPr>
      <w:rPr>
        <w:rFonts w:ascii="Courier New" w:hAnsi="Courier New" w:cs="Courier New" w:hint="default"/>
      </w:rPr>
    </w:lvl>
    <w:lvl w:ilvl="8" w:tplc="400A0005" w:tentative="1">
      <w:start w:val="1"/>
      <w:numFmt w:val="bullet"/>
      <w:lvlText w:val=""/>
      <w:lvlJc w:val="left"/>
      <w:pPr>
        <w:ind w:left="7612" w:hanging="360"/>
      </w:pPr>
      <w:rPr>
        <w:rFonts w:ascii="Wingdings" w:hAnsi="Wingdings" w:hint="default"/>
      </w:rPr>
    </w:lvl>
  </w:abstractNum>
  <w:abstractNum w:abstractNumId="43"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44"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5" w15:restartNumberingAfterBreak="0">
    <w:nsid w:val="308B7888"/>
    <w:multiLevelType w:val="hybridMultilevel"/>
    <w:tmpl w:val="7FAE9808"/>
    <w:lvl w:ilvl="0" w:tplc="400A000F">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6" w15:restartNumberingAfterBreak="0">
    <w:nsid w:val="30A84F70"/>
    <w:multiLevelType w:val="hybridMultilevel"/>
    <w:tmpl w:val="00C4D76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34D87CD2"/>
    <w:multiLevelType w:val="hybridMultilevel"/>
    <w:tmpl w:val="AD5653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50"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1" w15:restartNumberingAfterBreak="0">
    <w:nsid w:val="3B962F2E"/>
    <w:multiLevelType w:val="hybridMultilevel"/>
    <w:tmpl w:val="68F4C6E6"/>
    <w:lvl w:ilvl="0" w:tplc="400A0001">
      <w:start w:val="1"/>
      <w:numFmt w:val="bullet"/>
      <w:lvlText w:val=""/>
      <w:lvlJc w:val="left"/>
      <w:pPr>
        <w:ind w:left="1852" w:hanging="360"/>
      </w:pPr>
      <w:rPr>
        <w:rFonts w:ascii="Symbol" w:hAnsi="Symbol" w:hint="default"/>
      </w:rPr>
    </w:lvl>
    <w:lvl w:ilvl="1" w:tplc="400A0003" w:tentative="1">
      <w:start w:val="1"/>
      <w:numFmt w:val="bullet"/>
      <w:lvlText w:val="o"/>
      <w:lvlJc w:val="left"/>
      <w:pPr>
        <w:ind w:left="2572" w:hanging="360"/>
      </w:pPr>
      <w:rPr>
        <w:rFonts w:ascii="Courier New" w:hAnsi="Courier New" w:cs="Courier New" w:hint="default"/>
      </w:rPr>
    </w:lvl>
    <w:lvl w:ilvl="2" w:tplc="400A0005" w:tentative="1">
      <w:start w:val="1"/>
      <w:numFmt w:val="bullet"/>
      <w:lvlText w:val=""/>
      <w:lvlJc w:val="left"/>
      <w:pPr>
        <w:ind w:left="3292" w:hanging="360"/>
      </w:pPr>
      <w:rPr>
        <w:rFonts w:ascii="Wingdings" w:hAnsi="Wingdings" w:hint="default"/>
      </w:rPr>
    </w:lvl>
    <w:lvl w:ilvl="3" w:tplc="400A0001" w:tentative="1">
      <w:start w:val="1"/>
      <w:numFmt w:val="bullet"/>
      <w:lvlText w:val=""/>
      <w:lvlJc w:val="left"/>
      <w:pPr>
        <w:ind w:left="4012" w:hanging="360"/>
      </w:pPr>
      <w:rPr>
        <w:rFonts w:ascii="Symbol" w:hAnsi="Symbol" w:hint="default"/>
      </w:rPr>
    </w:lvl>
    <w:lvl w:ilvl="4" w:tplc="400A0003" w:tentative="1">
      <w:start w:val="1"/>
      <w:numFmt w:val="bullet"/>
      <w:lvlText w:val="o"/>
      <w:lvlJc w:val="left"/>
      <w:pPr>
        <w:ind w:left="4732" w:hanging="360"/>
      </w:pPr>
      <w:rPr>
        <w:rFonts w:ascii="Courier New" w:hAnsi="Courier New" w:cs="Courier New" w:hint="default"/>
      </w:rPr>
    </w:lvl>
    <w:lvl w:ilvl="5" w:tplc="400A0005" w:tentative="1">
      <w:start w:val="1"/>
      <w:numFmt w:val="bullet"/>
      <w:lvlText w:val=""/>
      <w:lvlJc w:val="left"/>
      <w:pPr>
        <w:ind w:left="5452" w:hanging="360"/>
      </w:pPr>
      <w:rPr>
        <w:rFonts w:ascii="Wingdings" w:hAnsi="Wingdings" w:hint="default"/>
      </w:rPr>
    </w:lvl>
    <w:lvl w:ilvl="6" w:tplc="400A0001" w:tentative="1">
      <w:start w:val="1"/>
      <w:numFmt w:val="bullet"/>
      <w:lvlText w:val=""/>
      <w:lvlJc w:val="left"/>
      <w:pPr>
        <w:ind w:left="6172" w:hanging="360"/>
      </w:pPr>
      <w:rPr>
        <w:rFonts w:ascii="Symbol" w:hAnsi="Symbol" w:hint="default"/>
      </w:rPr>
    </w:lvl>
    <w:lvl w:ilvl="7" w:tplc="400A0003" w:tentative="1">
      <w:start w:val="1"/>
      <w:numFmt w:val="bullet"/>
      <w:lvlText w:val="o"/>
      <w:lvlJc w:val="left"/>
      <w:pPr>
        <w:ind w:left="6892" w:hanging="360"/>
      </w:pPr>
      <w:rPr>
        <w:rFonts w:ascii="Courier New" w:hAnsi="Courier New" w:cs="Courier New" w:hint="default"/>
      </w:rPr>
    </w:lvl>
    <w:lvl w:ilvl="8" w:tplc="400A0005" w:tentative="1">
      <w:start w:val="1"/>
      <w:numFmt w:val="bullet"/>
      <w:lvlText w:val=""/>
      <w:lvlJc w:val="left"/>
      <w:pPr>
        <w:ind w:left="7612" w:hanging="360"/>
      </w:pPr>
      <w:rPr>
        <w:rFonts w:ascii="Wingdings" w:hAnsi="Wingdings" w:hint="default"/>
      </w:rPr>
    </w:lvl>
  </w:abstractNum>
  <w:abstractNum w:abstractNumId="52" w15:restartNumberingAfterBreak="0">
    <w:nsid w:val="3D86772A"/>
    <w:multiLevelType w:val="hybridMultilevel"/>
    <w:tmpl w:val="EA44C5C6"/>
    <w:lvl w:ilvl="0" w:tplc="BC84898A">
      <w:start w:val="1"/>
      <w:numFmt w:val="lowerLetter"/>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3"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5"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56" w15:restartNumberingAfterBreak="0">
    <w:nsid w:val="490E6832"/>
    <w:multiLevelType w:val="hybridMultilevel"/>
    <w:tmpl w:val="2F484A9E"/>
    <w:lvl w:ilvl="0" w:tplc="793A3F84">
      <w:start w:val="12"/>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498C4716"/>
    <w:multiLevelType w:val="hybridMultilevel"/>
    <w:tmpl w:val="735610EE"/>
    <w:lvl w:ilvl="0" w:tplc="E60265DE">
      <w:start w:val="30"/>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49D64922"/>
    <w:multiLevelType w:val="hybridMultilevel"/>
    <w:tmpl w:val="98C657F6"/>
    <w:lvl w:ilvl="0" w:tplc="45B2264A">
      <w:start w:val="1"/>
      <w:numFmt w:val="upperLetter"/>
      <w:lvlText w:val="%1)"/>
      <w:lvlJc w:val="left"/>
      <w:pPr>
        <w:ind w:left="1440" w:hanging="360"/>
      </w:pPr>
      <w:rPr>
        <w:rFonts w:hint="default"/>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59" w15:restartNumberingAfterBreak="0">
    <w:nsid w:val="4C3312F1"/>
    <w:multiLevelType w:val="hybridMultilevel"/>
    <w:tmpl w:val="1D4EA076"/>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61" w15:restartNumberingAfterBreak="0">
    <w:nsid w:val="4FAD6DDE"/>
    <w:multiLevelType w:val="hybridMultilevel"/>
    <w:tmpl w:val="521C827C"/>
    <w:lvl w:ilvl="0" w:tplc="5A3AF1C6">
      <w:start w:val="1"/>
      <w:numFmt w:val="lowerLetter"/>
      <w:lvlText w:val="%1)"/>
      <w:lvlJc w:val="left"/>
      <w:pPr>
        <w:ind w:left="720" w:hanging="360"/>
      </w:pPr>
      <w:rPr>
        <w:rFonts w:hint="default"/>
        <w:color w:val="000000" w:themeColor="text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63" w15:restartNumberingAfterBreak="0">
    <w:nsid w:val="555A1268"/>
    <w:multiLevelType w:val="hybridMultilevel"/>
    <w:tmpl w:val="E2B25AE6"/>
    <w:lvl w:ilvl="0" w:tplc="43DEE67C">
      <w:start w:val="15"/>
      <w:numFmt w:val="bullet"/>
      <w:lvlText w:val="-"/>
      <w:lvlJc w:val="left"/>
      <w:pPr>
        <w:ind w:left="1080" w:hanging="360"/>
      </w:pPr>
      <w:rPr>
        <w:rFonts w:ascii="Arial" w:eastAsia="Times New Roman" w:hAnsi="Arial" w:cs="Arial" w:hint="default"/>
        <w:b w:val="0"/>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55FD0E02"/>
    <w:multiLevelType w:val="multilevel"/>
    <w:tmpl w:val="3B4C5EFE"/>
    <w:lvl w:ilvl="0">
      <w:start w:val="9"/>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5" w15:restartNumberingAfterBreak="0">
    <w:nsid w:val="573A0E47"/>
    <w:multiLevelType w:val="hybridMultilevel"/>
    <w:tmpl w:val="94C2840C"/>
    <w:lvl w:ilvl="0" w:tplc="24BE00A8">
      <w:start w:val="40"/>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5870195F"/>
    <w:multiLevelType w:val="singleLevel"/>
    <w:tmpl w:val="38C2B268"/>
    <w:lvl w:ilvl="0">
      <w:numFmt w:val="decimal"/>
      <w:pStyle w:val="Ttulo9"/>
      <w:lvlText w:val=""/>
      <w:lvlJc w:val="left"/>
    </w:lvl>
  </w:abstractNum>
  <w:abstractNum w:abstractNumId="67"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68"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69" w15:restartNumberingAfterBreak="0">
    <w:nsid w:val="5A0A73EE"/>
    <w:multiLevelType w:val="hybridMultilevel"/>
    <w:tmpl w:val="43FA44A4"/>
    <w:lvl w:ilvl="0" w:tplc="B00676CE">
      <w:start w:val="12"/>
      <w:numFmt w:val="lowerLetter"/>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0" w15:restartNumberingAfterBreak="0">
    <w:nsid w:val="5C376B09"/>
    <w:multiLevelType w:val="hybridMultilevel"/>
    <w:tmpl w:val="65361D3C"/>
    <w:lvl w:ilvl="0" w:tplc="8818A786">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1"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2"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637B354A"/>
    <w:multiLevelType w:val="hybridMultilevel"/>
    <w:tmpl w:val="608692B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64B415D4"/>
    <w:multiLevelType w:val="hybridMultilevel"/>
    <w:tmpl w:val="4592622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7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78"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79" w15:restartNumberingAfterBreak="0">
    <w:nsid w:val="73B66E33"/>
    <w:multiLevelType w:val="hybridMultilevel"/>
    <w:tmpl w:val="0FA6BB52"/>
    <w:lvl w:ilvl="0" w:tplc="400A0001">
      <w:start w:val="1"/>
      <w:numFmt w:val="bullet"/>
      <w:lvlText w:val=""/>
      <w:lvlJc w:val="left"/>
      <w:pPr>
        <w:ind w:left="1852" w:hanging="360"/>
      </w:pPr>
      <w:rPr>
        <w:rFonts w:ascii="Symbol" w:hAnsi="Symbol" w:hint="default"/>
      </w:rPr>
    </w:lvl>
    <w:lvl w:ilvl="1" w:tplc="400A0003" w:tentative="1">
      <w:start w:val="1"/>
      <w:numFmt w:val="bullet"/>
      <w:lvlText w:val="o"/>
      <w:lvlJc w:val="left"/>
      <w:pPr>
        <w:ind w:left="2572" w:hanging="360"/>
      </w:pPr>
      <w:rPr>
        <w:rFonts w:ascii="Courier New" w:hAnsi="Courier New" w:cs="Courier New" w:hint="default"/>
      </w:rPr>
    </w:lvl>
    <w:lvl w:ilvl="2" w:tplc="400A0005" w:tentative="1">
      <w:start w:val="1"/>
      <w:numFmt w:val="bullet"/>
      <w:lvlText w:val=""/>
      <w:lvlJc w:val="left"/>
      <w:pPr>
        <w:ind w:left="3292" w:hanging="360"/>
      </w:pPr>
      <w:rPr>
        <w:rFonts w:ascii="Wingdings" w:hAnsi="Wingdings" w:hint="default"/>
      </w:rPr>
    </w:lvl>
    <w:lvl w:ilvl="3" w:tplc="400A0001" w:tentative="1">
      <w:start w:val="1"/>
      <w:numFmt w:val="bullet"/>
      <w:lvlText w:val=""/>
      <w:lvlJc w:val="left"/>
      <w:pPr>
        <w:ind w:left="4012" w:hanging="360"/>
      </w:pPr>
      <w:rPr>
        <w:rFonts w:ascii="Symbol" w:hAnsi="Symbol" w:hint="default"/>
      </w:rPr>
    </w:lvl>
    <w:lvl w:ilvl="4" w:tplc="400A0003" w:tentative="1">
      <w:start w:val="1"/>
      <w:numFmt w:val="bullet"/>
      <w:lvlText w:val="o"/>
      <w:lvlJc w:val="left"/>
      <w:pPr>
        <w:ind w:left="4732" w:hanging="360"/>
      </w:pPr>
      <w:rPr>
        <w:rFonts w:ascii="Courier New" w:hAnsi="Courier New" w:cs="Courier New" w:hint="default"/>
      </w:rPr>
    </w:lvl>
    <w:lvl w:ilvl="5" w:tplc="400A0005" w:tentative="1">
      <w:start w:val="1"/>
      <w:numFmt w:val="bullet"/>
      <w:lvlText w:val=""/>
      <w:lvlJc w:val="left"/>
      <w:pPr>
        <w:ind w:left="5452" w:hanging="360"/>
      </w:pPr>
      <w:rPr>
        <w:rFonts w:ascii="Wingdings" w:hAnsi="Wingdings" w:hint="default"/>
      </w:rPr>
    </w:lvl>
    <w:lvl w:ilvl="6" w:tplc="400A0001" w:tentative="1">
      <w:start w:val="1"/>
      <w:numFmt w:val="bullet"/>
      <w:lvlText w:val=""/>
      <w:lvlJc w:val="left"/>
      <w:pPr>
        <w:ind w:left="6172" w:hanging="360"/>
      </w:pPr>
      <w:rPr>
        <w:rFonts w:ascii="Symbol" w:hAnsi="Symbol" w:hint="default"/>
      </w:rPr>
    </w:lvl>
    <w:lvl w:ilvl="7" w:tplc="400A0003" w:tentative="1">
      <w:start w:val="1"/>
      <w:numFmt w:val="bullet"/>
      <w:lvlText w:val="o"/>
      <w:lvlJc w:val="left"/>
      <w:pPr>
        <w:ind w:left="6892" w:hanging="360"/>
      </w:pPr>
      <w:rPr>
        <w:rFonts w:ascii="Courier New" w:hAnsi="Courier New" w:cs="Courier New" w:hint="default"/>
      </w:rPr>
    </w:lvl>
    <w:lvl w:ilvl="8" w:tplc="400A0005" w:tentative="1">
      <w:start w:val="1"/>
      <w:numFmt w:val="bullet"/>
      <w:lvlText w:val=""/>
      <w:lvlJc w:val="left"/>
      <w:pPr>
        <w:ind w:left="7612" w:hanging="360"/>
      </w:pPr>
      <w:rPr>
        <w:rFonts w:ascii="Wingdings" w:hAnsi="Wingdings" w:hint="default"/>
      </w:rPr>
    </w:lvl>
  </w:abstractNum>
  <w:abstractNum w:abstractNumId="80"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1" w15:restartNumberingAfterBreak="0">
    <w:nsid w:val="7E0A16CC"/>
    <w:multiLevelType w:val="hybridMultilevel"/>
    <w:tmpl w:val="A63616AE"/>
    <w:lvl w:ilvl="0" w:tplc="400A0005">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82" w15:restartNumberingAfterBreak="0">
    <w:nsid w:val="7EBC53B7"/>
    <w:multiLevelType w:val="hybridMultilevel"/>
    <w:tmpl w:val="17DA5B98"/>
    <w:lvl w:ilvl="0" w:tplc="400A000D">
      <w:start w:val="1"/>
      <w:numFmt w:val="bullet"/>
      <w:lvlText w:val=""/>
      <w:lvlJc w:val="left"/>
      <w:pPr>
        <w:ind w:left="2136" w:hanging="360"/>
      </w:pPr>
      <w:rPr>
        <w:rFonts w:ascii="Wingdings" w:hAnsi="Wingdings"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83" w15:restartNumberingAfterBreak="0">
    <w:nsid w:val="7EC46B3E"/>
    <w:multiLevelType w:val="hybridMultilevel"/>
    <w:tmpl w:val="01546960"/>
    <w:lvl w:ilvl="0" w:tplc="400A0001">
      <w:start w:val="1"/>
      <w:numFmt w:val="bullet"/>
      <w:lvlText w:val=""/>
      <w:lvlJc w:val="left"/>
      <w:pPr>
        <w:ind w:left="1181" w:hanging="360"/>
      </w:pPr>
      <w:rPr>
        <w:rFonts w:ascii="Symbol" w:hAnsi="Symbol" w:hint="default"/>
      </w:rPr>
    </w:lvl>
    <w:lvl w:ilvl="1" w:tplc="400A0003" w:tentative="1">
      <w:start w:val="1"/>
      <w:numFmt w:val="bullet"/>
      <w:lvlText w:val="o"/>
      <w:lvlJc w:val="left"/>
      <w:pPr>
        <w:ind w:left="1901" w:hanging="360"/>
      </w:pPr>
      <w:rPr>
        <w:rFonts w:ascii="Courier New" w:hAnsi="Courier New" w:cs="Courier New" w:hint="default"/>
      </w:rPr>
    </w:lvl>
    <w:lvl w:ilvl="2" w:tplc="400A0005" w:tentative="1">
      <w:start w:val="1"/>
      <w:numFmt w:val="bullet"/>
      <w:lvlText w:val=""/>
      <w:lvlJc w:val="left"/>
      <w:pPr>
        <w:ind w:left="2621" w:hanging="360"/>
      </w:pPr>
      <w:rPr>
        <w:rFonts w:ascii="Wingdings" w:hAnsi="Wingdings" w:hint="default"/>
      </w:rPr>
    </w:lvl>
    <w:lvl w:ilvl="3" w:tplc="400A0001" w:tentative="1">
      <w:start w:val="1"/>
      <w:numFmt w:val="bullet"/>
      <w:lvlText w:val=""/>
      <w:lvlJc w:val="left"/>
      <w:pPr>
        <w:ind w:left="3341" w:hanging="360"/>
      </w:pPr>
      <w:rPr>
        <w:rFonts w:ascii="Symbol" w:hAnsi="Symbol" w:hint="default"/>
      </w:rPr>
    </w:lvl>
    <w:lvl w:ilvl="4" w:tplc="400A0003" w:tentative="1">
      <w:start w:val="1"/>
      <w:numFmt w:val="bullet"/>
      <w:lvlText w:val="o"/>
      <w:lvlJc w:val="left"/>
      <w:pPr>
        <w:ind w:left="4061" w:hanging="360"/>
      </w:pPr>
      <w:rPr>
        <w:rFonts w:ascii="Courier New" w:hAnsi="Courier New" w:cs="Courier New" w:hint="default"/>
      </w:rPr>
    </w:lvl>
    <w:lvl w:ilvl="5" w:tplc="400A0005" w:tentative="1">
      <w:start w:val="1"/>
      <w:numFmt w:val="bullet"/>
      <w:lvlText w:val=""/>
      <w:lvlJc w:val="left"/>
      <w:pPr>
        <w:ind w:left="4781" w:hanging="360"/>
      </w:pPr>
      <w:rPr>
        <w:rFonts w:ascii="Wingdings" w:hAnsi="Wingdings" w:hint="default"/>
      </w:rPr>
    </w:lvl>
    <w:lvl w:ilvl="6" w:tplc="400A0001" w:tentative="1">
      <w:start w:val="1"/>
      <w:numFmt w:val="bullet"/>
      <w:lvlText w:val=""/>
      <w:lvlJc w:val="left"/>
      <w:pPr>
        <w:ind w:left="5501" w:hanging="360"/>
      </w:pPr>
      <w:rPr>
        <w:rFonts w:ascii="Symbol" w:hAnsi="Symbol" w:hint="default"/>
      </w:rPr>
    </w:lvl>
    <w:lvl w:ilvl="7" w:tplc="400A0003" w:tentative="1">
      <w:start w:val="1"/>
      <w:numFmt w:val="bullet"/>
      <w:lvlText w:val="o"/>
      <w:lvlJc w:val="left"/>
      <w:pPr>
        <w:ind w:left="6221" w:hanging="360"/>
      </w:pPr>
      <w:rPr>
        <w:rFonts w:ascii="Courier New" w:hAnsi="Courier New" w:cs="Courier New" w:hint="default"/>
      </w:rPr>
    </w:lvl>
    <w:lvl w:ilvl="8" w:tplc="400A0005" w:tentative="1">
      <w:start w:val="1"/>
      <w:numFmt w:val="bullet"/>
      <w:lvlText w:val=""/>
      <w:lvlJc w:val="left"/>
      <w:pPr>
        <w:ind w:left="6941" w:hanging="360"/>
      </w:pPr>
      <w:rPr>
        <w:rFonts w:ascii="Wingdings" w:hAnsi="Wingdings" w:hint="default"/>
      </w:rPr>
    </w:lvl>
  </w:abstractNum>
  <w:abstractNum w:abstractNumId="84" w15:restartNumberingAfterBreak="0">
    <w:nsid w:val="7F386E99"/>
    <w:multiLevelType w:val="hybridMultilevel"/>
    <w:tmpl w:val="BED451FC"/>
    <w:lvl w:ilvl="0" w:tplc="71B0005A">
      <w:start w:val="38"/>
      <w:numFmt w:val="lowerLetter"/>
      <w:lvlText w:val="%1."/>
      <w:lvlJc w:val="left"/>
      <w:pPr>
        <w:ind w:left="1132" w:hanging="360"/>
      </w:pPr>
      <w:rPr>
        <w:rFonts w:hint="default"/>
      </w:rPr>
    </w:lvl>
    <w:lvl w:ilvl="1" w:tplc="400A0019" w:tentative="1">
      <w:start w:val="1"/>
      <w:numFmt w:val="lowerLetter"/>
      <w:lvlText w:val="%2."/>
      <w:lvlJc w:val="left"/>
      <w:pPr>
        <w:ind w:left="1852" w:hanging="360"/>
      </w:pPr>
    </w:lvl>
    <w:lvl w:ilvl="2" w:tplc="400A001B" w:tentative="1">
      <w:start w:val="1"/>
      <w:numFmt w:val="lowerRoman"/>
      <w:lvlText w:val="%3."/>
      <w:lvlJc w:val="right"/>
      <w:pPr>
        <w:ind w:left="2572" w:hanging="180"/>
      </w:pPr>
    </w:lvl>
    <w:lvl w:ilvl="3" w:tplc="400A000F" w:tentative="1">
      <w:start w:val="1"/>
      <w:numFmt w:val="decimal"/>
      <w:lvlText w:val="%4."/>
      <w:lvlJc w:val="left"/>
      <w:pPr>
        <w:ind w:left="3292" w:hanging="360"/>
      </w:pPr>
    </w:lvl>
    <w:lvl w:ilvl="4" w:tplc="400A0019" w:tentative="1">
      <w:start w:val="1"/>
      <w:numFmt w:val="lowerLetter"/>
      <w:lvlText w:val="%5."/>
      <w:lvlJc w:val="left"/>
      <w:pPr>
        <w:ind w:left="4012" w:hanging="360"/>
      </w:pPr>
    </w:lvl>
    <w:lvl w:ilvl="5" w:tplc="400A001B" w:tentative="1">
      <w:start w:val="1"/>
      <w:numFmt w:val="lowerRoman"/>
      <w:lvlText w:val="%6."/>
      <w:lvlJc w:val="right"/>
      <w:pPr>
        <w:ind w:left="4732" w:hanging="180"/>
      </w:pPr>
    </w:lvl>
    <w:lvl w:ilvl="6" w:tplc="400A000F" w:tentative="1">
      <w:start w:val="1"/>
      <w:numFmt w:val="decimal"/>
      <w:lvlText w:val="%7."/>
      <w:lvlJc w:val="left"/>
      <w:pPr>
        <w:ind w:left="5452" w:hanging="360"/>
      </w:pPr>
    </w:lvl>
    <w:lvl w:ilvl="7" w:tplc="400A0019" w:tentative="1">
      <w:start w:val="1"/>
      <w:numFmt w:val="lowerLetter"/>
      <w:lvlText w:val="%8."/>
      <w:lvlJc w:val="left"/>
      <w:pPr>
        <w:ind w:left="6172" w:hanging="360"/>
      </w:pPr>
    </w:lvl>
    <w:lvl w:ilvl="8" w:tplc="400A001B" w:tentative="1">
      <w:start w:val="1"/>
      <w:numFmt w:val="lowerRoman"/>
      <w:lvlText w:val="%9."/>
      <w:lvlJc w:val="right"/>
      <w:pPr>
        <w:ind w:left="6892" w:hanging="180"/>
      </w:pPr>
    </w:lvl>
  </w:abstractNum>
  <w:num w:numId="1" w16cid:durableId="454834137">
    <w:abstractNumId w:val="19"/>
  </w:num>
  <w:num w:numId="2" w16cid:durableId="945161242">
    <w:abstractNumId w:val="49"/>
  </w:num>
  <w:num w:numId="3" w16cid:durableId="439641665">
    <w:abstractNumId w:val="71"/>
  </w:num>
  <w:num w:numId="4" w16cid:durableId="88432384">
    <w:abstractNumId w:val="66"/>
  </w:num>
  <w:num w:numId="5" w16cid:durableId="1008172280">
    <w:abstractNumId w:val="18"/>
  </w:num>
  <w:num w:numId="6" w16cid:durableId="970210787">
    <w:abstractNumId w:val="62"/>
  </w:num>
  <w:num w:numId="7" w16cid:durableId="15083299">
    <w:abstractNumId w:val="60"/>
  </w:num>
  <w:num w:numId="8" w16cid:durableId="300767439">
    <w:abstractNumId w:val="4"/>
  </w:num>
  <w:num w:numId="9" w16cid:durableId="836843084">
    <w:abstractNumId w:val="75"/>
  </w:num>
  <w:num w:numId="10" w16cid:durableId="1448693127">
    <w:abstractNumId w:val="50"/>
  </w:num>
  <w:num w:numId="11" w16cid:durableId="974263555">
    <w:abstractNumId w:val="53"/>
  </w:num>
  <w:num w:numId="12" w16cid:durableId="1466774108">
    <w:abstractNumId w:val="7"/>
  </w:num>
  <w:num w:numId="13" w16cid:durableId="55983217">
    <w:abstractNumId w:val="78"/>
  </w:num>
  <w:num w:numId="14" w16cid:durableId="1965622265">
    <w:abstractNumId w:val="44"/>
  </w:num>
  <w:num w:numId="15" w16cid:durableId="1716540712">
    <w:abstractNumId w:val="23"/>
  </w:num>
  <w:num w:numId="16" w16cid:durableId="655457599">
    <w:abstractNumId w:val="8"/>
  </w:num>
  <w:num w:numId="17" w16cid:durableId="804354935">
    <w:abstractNumId w:val="16"/>
  </w:num>
  <w:num w:numId="18" w16cid:durableId="746655402">
    <w:abstractNumId w:val="33"/>
  </w:num>
  <w:num w:numId="19" w16cid:durableId="81728917">
    <w:abstractNumId w:val="5"/>
  </w:num>
  <w:num w:numId="20" w16cid:durableId="1215851600">
    <w:abstractNumId w:val="9"/>
  </w:num>
  <w:num w:numId="21" w16cid:durableId="1361081586">
    <w:abstractNumId w:val="21"/>
  </w:num>
  <w:num w:numId="22" w16cid:durableId="1384669256">
    <w:abstractNumId w:val="11"/>
  </w:num>
  <w:num w:numId="23" w16cid:durableId="1302072861">
    <w:abstractNumId w:val="34"/>
  </w:num>
  <w:num w:numId="24" w16cid:durableId="2115132709">
    <w:abstractNumId w:val="76"/>
  </w:num>
  <w:num w:numId="25" w16cid:durableId="1014457008">
    <w:abstractNumId w:val="55"/>
  </w:num>
  <w:num w:numId="26" w16cid:durableId="220561376">
    <w:abstractNumId w:val="77"/>
  </w:num>
  <w:num w:numId="27" w16cid:durableId="1766926453">
    <w:abstractNumId w:val="67"/>
  </w:num>
  <w:num w:numId="28" w16cid:durableId="288249047">
    <w:abstractNumId w:val="41"/>
  </w:num>
  <w:num w:numId="29" w16cid:durableId="188377287">
    <w:abstractNumId w:val="72"/>
  </w:num>
  <w:num w:numId="30" w16cid:durableId="44833879">
    <w:abstractNumId w:val="80"/>
  </w:num>
  <w:num w:numId="31" w16cid:durableId="1060710170">
    <w:abstractNumId w:val="48"/>
  </w:num>
  <w:num w:numId="32" w16cid:durableId="9936836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9031280">
    <w:abstractNumId w:val="54"/>
  </w:num>
  <w:num w:numId="34" w16cid:durableId="1362778240">
    <w:abstractNumId w:val="27"/>
  </w:num>
  <w:num w:numId="35" w16cid:durableId="1978992003">
    <w:abstractNumId w:val="68"/>
  </w:num>
  <w:num w:numId="36" w16cid:durableId="996962120">
    <w:abstractNumId w:val="32"/>
  </w:num>
  <w:num w:numId="37" w16cid:durableId="357125482">
    <w:abstractNumId w:val="1"/>
  </w:num>
  <w:num w:numId="38" w16cid:durableId="839931622">
    <w:abstractNumId w:val="3"/>
  </w:num>
  <w:num w:numId="39" w16cid:durableId="1474635446">
    <w:abstractNumId w:val="10"/>
  </w:num>
  <w:num w:numId="40" w16cid:durableId="1396972393">
    <w:abstractNumId w:val="51"/>
  </w:num>
  <w:num w:numId="41" w16cid:durableId="1238129223">
    <w:abstractNumId w:val="25"/>
  </w:num>
  <w:num w:numId="42" w16cid:durableId="1020662486">
    <w:abstractNumId w:val="20"/>
  </w:num>
  <w:num w:numId="43" w16cid:durableId="996147848">
    <w:abstractNumId w:val="82"/>
  </w:num>
  <w:num w:numId="44" w16cid:durableId="1388601115">
    <w:abstractNumId w:val="24"/>
  </w:num>
  <w:num w:numId="45" w16cid:durableId="208419885">
    <w:abstractNumId w:val="17"/>
  </w:num>
  <w:num w:numId="46" w16cid:durableId="352541242">
    <w:abstractNumId w:val="74"/>
  </w:num>
  <w:num w:numId="47" w16cid:durableId="1060446892">
    <w:abstractNumId w:val="2"/>
  </w:num>
  <w:num w:numId="48" w16cid:durableId="1374962851">
    <w:abstractNumId w:val="73"/>
  </w:num>
  <w:num w:numId="49" w16cid:durableId="1691641635">
    <w:abstractNumId w:val="14"/>
  </w:num>
  <w:num w:numId="50" w16cid:durableId="1576238378">
    <w:abstractNumId w:val="28"/>
  </w:num>
  <w:num w:numId="51" w16cid:durableId="645739657">
    <w:abstractNumId w:val="45"/>
  </w:num>
  <w:num w:numId="52" w16cid:durableId="1484420638">
    <w:abstractNumId w:val="6"/>
  </w:num>
  <w:num w:numId="53" w16cid:durableId="1925801460">
    <w:abstractNumId w:val="15"/>
  </w:num>
  <w:num w:numId="54" w16cid:durableId="2147355633">
    <w:abstractNumId w:val="37"/>
  </w:num>
  <w:num w:numId="55" w16cid:durableId="1215044070">
    <w:abstractNumId w:val="64"/>
  </w:num>
  <w:num w:numId="56" w16cid:durableId="237397977">
    <w:abstractNumId w:val="70"/>
  </w:num>
  <w:num w:numId="57" w16cid:durableId="400951777">
    <w:abstractNumId w:val="58"/>
  </w:num>
  <w:num w:numId="58" w16cid:durableId="2083718284">
    <w:abstractNumId w:val="56"/>
  </w:num>
  <w:num w:numId="59" w16cid:durableId="1286766234">
    <w:abstractNumId w:val="69"/>
  </w:num>
  <w:num w:numId="60" w16cid:durableId="1137525769">
    <w:abstractNumId w:val="22"/>
  </w:num>
  <w:num w:numId="61" w16cid:durableId="264702125">
    <w:abstractNumId w:val="52"/>
  </w:num>
  <w:num w:numId="62" w16cid:durableId="1528252068">
    <w:abstractNumId w:val="81"/>
  </w:num>
  <w:num w:numId="63" w16cid:durableId="1328553078">
    <w:abstractNumId w:val="36"/>
  </w:num>
  <w:num w:numId="64" w16cid:durableId="1226377464">
    <w:abstractNumId w:val="84"/>
  </w:num>
  <w:num w:numId="65" w16cid:durableId="1737194047">
    <w:abstractNumId w:val="35"/>
  </w:num>
  <w:num w:numId="66" w16cid:durableId="2028211249">
    <w:abstractNumId w:val="12"/>
  </w:num>
  <w:num w:numId="67" w16cid:durableId="1753114963">
    <w:abstractNumId w:val="59"/>
  </w:num>
  <w:num w:numId="68" w16cid:durableId="1246301159">
    <w:abstractNumId w:val="46"/>
  </w:num>
  <w:num w:numId="69" w16cid:durableId="1876115954">
    <w:abstractNumId w:val="65"/>
  </w:num>
  <w:num w:numId="70" w16cid:durableId="176119884">
    <w:abstractNumId w:val="42"/>
  </w:num>
  <w:num w:numId="71" w16cid:durableId="1536648961">
    <w:abstractNumId w:val="47"/>
  </w:num>
  <w:num w:numId="72" w16cid:durableId="1980764046">
    <w:abstractNumId w:val="63"/>
  </w:num>
  <w:num w:numId="73" w16cid:durableId="2058770943">
    <w:abstractNumId w:val="13"/>
  </w:num>
  <w:num w:numId="74" w16cid:durableId="512649931">
    <w:abstractNumId w:val="30"/>
  </w:num>
  <w:num w:numId="75" w16cid:durableId="1859391851">
    <w:abstractNumId w:val="61"/>
  </w:num>
  <w:num w:numId="76" w16cid:durableId="1523937891">
    <w:abstractNumId w:val="57"/>
  </w:num>
  <w:num w:numId="77" w16cid:durableId="1621566051">
    <w:abstractNumId w:val="0"/>
    <w:lvlOverride w:ilvl="0">
      <w:lvl w:ilvl="0">
        <w:numFmt w:val="bullet"/>
        <w:lvlText w:val=""/>
        <w:legacy w:legacy="1" w:legacySpace="0" w:legacyIndent="360"/>
        <w:lvlJc w:val="left"/>
        <w:rPr>
          <w:rFonts w:ascii="Symbol" w:hAnsi="Symbol" w:hint="default"/>
        </w:rPr>
      </w:lvl>
    </w:lvlOverride>
  </w:num>
  <w:num w:numId="78" w16cid:durableId="387806202">
    <w:abstractNumId w:val="39"/>
  </w:num>
  <w:num w:numId="79" w16cid:durableId="580869006">
    <w:abstractNumId w:val="83"/>
  </w:num>
  <w:num w:numId="80" w16cid:durableId="1743942886">
    <w:abstractNumId w:val="26"/>
  </w:num>
  <w:num w:numId="81" w16cid:durableId="1005400411">
    <w:abstractNumId w:val="31"/>
  </w:num>
  <w:num w:numId="82" w16cid:durableId="382943703">
    <w:abstractNumId w:val="79"/>
  </w:num>
  <w:num w:numId="83" w16cid:durableId="1023825154">
    <w:abstractNumId w:val="40"/>
  </w:num>
  <w:num w:numId="84" w16cid:durableId="2139227167">
    <w:abstractNumId w:val="38"/>
  </w:num>
  <w:num w:numId="85" w16cid:durableId="1095589863">
    <w:abstractNumId w:val="2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9F5"/>
    <w:rsid w:val="00002B6B"/>
    <w:rsid w:val="00002D2C"/>
    <w:rsid w:val="000043B6"/>
    <w:rsid w:val="00007591"/>
    <w:rsid w:val="0001079D"/>
    <w:rsid w:val="00010EAD"/>
    <w:rsid w:val="00011A9B"/>
    <w:rsid w:val="000126AC"/>
    <w:rsid w:val="00013743"/>
    <w:rsid w:val="00013EB3"/>
    <w:rsid w:val="000157D7"/>
    <w:rsid w:val="000162CE"/>
    <w:rsid w:val="0002008F"/>
    <w:rsid w:val="000204EF"/>
    <w:rsid w:val="0002129B"/>
    <w:rsid w:val="000236F6"/>
    <w:rsid w:val="00024D1D"/>
    <w:rsid w:val="00025D3A"/>
    <w:rsid w:val="000266A5"/>
    <w:rsid w:val="00032408"/>
    <w:rsid w:val="00032B3E"/>
    <w:rsid w:val="00033AC4"/>
    <w:rsid w:val="00037D76"/>
    <w:rsid w:val="00045BBC"/>
    <w:rsid w:val="000460EF"/>
    <w:rsid w:val="0005091A"/>
    <w:rsid w:val="00050970"/>
    <w:rsid w:val="00051C4E"/>
    <w:rsid w:val="0005447C"/>
    <w:rsid w:val="000558EA"/>
    <w:rsid w:val="0005679E"/>
    <w:rsid w:val="0006110C"/>
    <w:rsid w:val="00061A5F"/>
    <w:rsid w:val="000632D5"/>
    <w:rsid w:val="000652D5"/>
    <w:rsid w:val="00066098"/>
    <w:rsid w:val="00066198"/>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2821"/>
    <w:rsid w:val="000930C7"/>
    <w:rsid w:val="00095885"/>
    <w:rsid w:val="000963C3"/>
    <w:rsid w:val="000A1416"/>
    <w:rsid w:val="000A2951"/>
    <w:rsid w:val="000A53B4"/>
    <w:rsid w:val="000A7AA7"/>
    <w:rsid w:val="000B1F82"/>
    <w:rsid w:val="000B2A65"/>
    <w:rsid w:val="000B5ECA"/>
    <w:rsid w:val="000B6253"/>
    <w:rsid w:val="000B7A98"/>
    <w:rsid w:val="000C00BC"/>
    <w:rsid w:val="000C04C3"/>
    <w:rsid w:val="000C2172"/>
    <w:rsid w:val="000C45DE"/>
    <w:rsid w:val="000C570A"/>
    <w:rsid w:val="000C6424"/>
    <w:rsid w:val="000D1536"/>
    <w:rsid w:val="000D4E35"/>
    <w:rsid w:val="000D622A"/>
    <w:rsid w:val="000D6B15"/>
    <w:rsid w:val="000E341F"/>
    <w:rsid w:val="000E3F42"/>
    <w:rsid w:val="000E6F2E"/>
    <w:rsid w:val="000E7937"/>
    <w:rsid w:val="000E7E60"/>
    <w:rsid w:val="000F0FB6"/>
    <w:rsid w:val="000F2F5F"/>
    <w:rsid w:val="000F551C"/>
    <w:rsid w:val="000F6A30"/>
    <w:rsid w:val="001002E2"/>
    <w:rsid w:val="001017EB"/>
    <w:rsid w:val="001020C0"/>
    <w:rsid w:val="0010538B"/>
    <w:rsid w:val="00105C95"/>
    <w:rsid w:val="00106F2E"/>
    <w:rsid w:val="00110498"/>
    <w:rsid w:val="00110DD5"/>
    <w:rsid w:val="00112807"/>
    <w:rsid w:val="001148B1"/>
    <w:rsid w:val="001148D1"/>
    <w:rsid w:val="00114FB0"/>
    <w:rsid w:val="00116565"/>
    <w:rsid w:val="001173EC"/>
    <w:rsid w:val="00117BB1"/>
    <w:rsid w:val="00117D5A"/>
    <w:rsid w:val="00117D6B"/>
    <w:rsid w:val="00120392"/>
    <w:rsid w:val="001203B2"/>
    <w:rsid w:val="0012198B"/>
    <w:rsid w:val="00121B60"/>
    <w:rsid w:val="00122383"/>
    <w:rsid w:val="00122DC8"/>
    <w:rsid w:val="0012331E"/>
    <w:rsid w:val="00124EB8"/>
    <w:rsid w:val="001302F7"/>
    <w:rsid w:val="0013473E"/>
    <w:rsid w:val="00134AB7"/>
    <w:rsid w:val="001377B2"/>
    <w:rsid w:val="001400B7"/>
    <w:rsid w:val="00140F60"/>
    <w:rsid w:val="00141FB3"/>
    <w:rsid w:val="00142A7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71BD"/>
    <w:rsid w:val="00180304"/>
    <w:rsid w:val="00182465"/>
    <w:rsid w:val="00182CE8"/>
    <w:rsid w:val="00183D36"/>
    <w:rsid w:val="00185174"/>
    <w:rsid w:val="00186F2B"/>
    <w:rsid w:val="0018765F"/>
    <w:rsid w:val="00191314"/>
    <w:rsid w:val="00193FA7"/>
    <w:rsid w:val="00196935"/>
    <w:rsid w:val="001A07A5"/>
    <w:rsid w:val="001A3160"/>
    <w:rsid w:val="001A6E1E"/>
    <w:rsid w:val="001A754B"/>
    <w:rsid w:val="001B0D0E"/>
    <w:rsid w:val="001B1A5C"/>
    <w:rsid w:val="001B21F7"/>
    <w:rsid w:val="001B2591"/>
    <w:rsid w:val="001B5697"/>
    <w:rsid w:val="001B6147"/>
    <w:rsid w:val="001B705A"/>
    <w:rsid w:val="001C14F7"/>
    <w:rsid w:val="001C2375"/>
    <w:rsid w:val="001C3BA7"/>
    <w:rsid w:val="001C7A15"/>
    <w:rsid w:val="001D0C17"/>
    <w:rsid w:val="001D0EE2"/>
    <w:rsid w:val="001D12AF"/>
    <w:rsid w:val="001D275B"/>
    <w:rsid w:val="001D3717"/>
    <w:rsid w:val="001D3BE2"/>
    <w:rsid w:val="001D5895"/>
    <w:rsid w:val="001D5B7A"/>
    <w:rsid w:val="001D5E97"/>
    <w:rsid w:val="001D7E17"/>
    <w:rsid w:val="001E147E"/>
    <w:rsid w:val="001E2FC3"/>
    <w:rsid w:val="001E308F"/>
    <w:rsid w:val="001E3496"/>
    <w:rsid w:val="001E4E79"/>
    <w:rsid w:val="001E5D52"/>
    <w:rsid w:val="001E6980"/>
    <w:rsid w:val="001E7AA8"/>
    <w:rsid w:val="001F0C15"/>
    <w:rsid w:val="001F0FFB"/>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26D"/>
    <w:rsid w:val="00224726"/>
    <w:rsid w:val="00231C20"/>
    <w:rsid w:val="00233836"/>
    <w:rsid w:val="00234E75"/>
    <w:rsid w:val="00235334"/>
    <w:rsid w:val="00235AEB"/>
    <w:rsid w:val="00240047"/>
    <w:rsid w:val="00241011"/>
    <w:rsid w:val="00241B48"/>
    <w:rsid w:val="00241C8A"/>
    <w:rsid w:val="00241DD0"/>
    <w:rsid w:val="002423ED"/>
    <w:rsid w:val="002452CB"/>
    <w:rsid w:val="002475BC"/>
    <w:rsid w:val="00247E51"/>
    <w:rsid w:val="00250671"/>
    <w:rsid w:val="00250BED"/>
    <w:rsid w:val="002537CE"/>
    <w:rsid w:val="00254CC6"/>
    <w:rsid w:val="00255322"/>
    <w:rsid w:val="00255D94"/>
    <w:rsid w:val="00257BC5"/>
    <w:rsid w:val="00260215"/>
    <w:rsid w:val="00260D8B"/>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4950"/>
    <w:rsid w:val="00285D81"/>
    <w:rsid w:val="00286098"/>
    <w:rsid w:val="00286AC7"/>
    <w:rsid w:val="0028705A"/>
    <w:rsid w:val="00287BD7"/>
    <w:rsid w:val="002918CB"/>
    <w:rsid w:val="00291BC9"/>
    <w:rsid w:val="00291DA3"/>
    <w:rsid w:val="00292221"/>
    <w:rsid w:val="002953B8"/>
    <w:rsid w:val="0029674A"/>
    <w:rsid w:val="002A1643"/>
    <w:rsid w:val="002A29F3"/>
    <w:rsid w:val="002A3F0E"/>
    <w:rsid w:val="002A4C1D"/>
    <w:rsid w:val="002A509F"/>
    <w:rsid w:val="002A53FA"/>
    <w:rsid w:val="002A61E9"/>
    <w:rsid w:val="002A66CA"/>
    <w:rsid w:val="002A67E0"/>
    <w:rsid w:val="002A79F7"/>
    <w:rsid w:val="002B192F"/>
    <w:rsid w:val="002B21EE"/>
    <w:rsid w:val="002B408F"/>
    <w:rsid w:val="002B48BB"/>
    <w:rsid w:val="002B51D8"/>
    <w:rsid w:val="002B5CF9"/>
    <w:rsid w:val="002B671D"/>
    <w:rsid w:val="002B7748"/>
    <w:rsid w:val="002B7B5F"/>
    <w:rsid w:val="002C22F6"/>
    <w:rsid w:val="002C34DC"/>
    <w:rsid w:val="002D0632"/>
    <w:rsid w:val="002D07D2"/>
    <w:rsid w:val="002D209A"/>
    <w:rsid w:val="002D3130"/>
    <w:rsid w:val="002D65E5"/>
    <w:rsid w:val="002E1102"/>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2C8B"/>
    <w:rsid w:val="003034BE"/>
    <w:rsid w:val="00303C57"/>
    <w:rsid w:val="00304803"/>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4842"/>
    <w:rsid w:val="00335FD5"/>
    <w:rsid w:val="00337B32"/>
    <w:rsid w:val="00340E7C"/>
    <w:rsid w:val="00340F0F"/>
    <w:rsid w:val="00341B57"/>
    <w:rsid w:val="003427D3"/>
    <w:rsid w:val="003437F2"/>
    <w:rsid w:val="003439C3"/>
    <w:rsid w:val="003475EB"/>
    <w:rsid w:val="00353AD0"/>
    <w:rsid w:val="0035574D"/>
    <w:rsid w:val="0036127F"/>
    <w:rsid w:val="0036335E"/>
    <w:rsid w:val="00365C5A"/>
    <w:rsid w:val="00365F20"/>
    <w:rsid w:val="003676B6"/>
    <w:rsid w:val="003679BA"/>
    <w:rsid w:val="003708E4"/>
    <w:rsid w:val="00371297"/>
    <w:rsid w:val="00372EB0"/>
    <w:rsid w:val="00373C83"/>
    <w:rsid w:val="00375741"/>
    <w:rsid w:val="003762C7"/>
    <w:rsid w:val="00382D2E"/>
    <w:rsid w:val="00383484"/>
    <w:rsid w:val="00383799"/>
    <w:rsid w:val="0038442E"/>
    <w:rsid w:val="00384FFD"/>
    <w:rsid w:val="003867A0"/>
    <w:rsid w:val="00386CC3"/>
    <w:rsid w:val="00386D84"/>
    <w:rsid w:val="003900D7"/>
    <w:rsid w:val="003917F5"/>
    <w:rsid w:val="003918C3"/>
    <w:rsid w:val="003924F2"/>
    <w:rsid w:val="0039375C"/>
    <w:rsid w:val="00394D09"/>
    <w:rsid w:val="00396F32"/>
    <w:rsid w:val="00397BB3"/>
    <w:rsid w:val="00397D21"/>
    <w:rsid w:val="003A05A6"/>
    <w:rsid w:val="003A2804"/>
    <w:rsid w:val="003A4775"/>
    <w:rsid w:val="003A4C13"/>
    <w:rsid w:val="003A5874"/>
    <w:rsid w:val="003A58FE"/>
    <w:rsid w:val="003A625B"/>
    <w:rsid w:val="003A7243"/>
    <w:rsid w:val="003B0865"/>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F79"/>
    <w:rsid w:val="003E0846"/>
    <w:rsid w:val="003E0A9E"/>
    <w:rsid w:val="003E50DD"/>
    <w:rsid w:val="003E60D3"/>
    <w:rsid w:val="003E6F9B"/>
    <w:rsid w:val="003F119C"/>
    <w:rsid w:val="003F2502"/>
    <w:rsid w:val="003F2EF4"/>
    <w:rsid w:val="003F2FBD"/>
    <w:rsid w:val="003F399F"/>
    <w:rsid w:val="003F3FD8"/>
    <w:rsid w:val="003F548B"/>
    <w:rsid w:val="003F5EFA"/>
    <w:rsid w:val="003F5F0D"/>
    <w:rsid w:val="003F61FF"/>
    <w:rsid w:val="003F79DE"/>
    <w:rsid w:val="003F7E9B"/>
    <w:rsid w:val="004038CA"/>
    <w:rsid w:val="00403A8C"/>
    <w:rsid w:val="00403F4B"/>
    <w:rsid w:val="0040603A"/>
    <w:rsid w:val="0040683A"/>
    <w:rsid w:val="00407BEE"/>
    <w:rsid w:val="00411D6C"/>
    <w:rsid w:val="004120BA"/>
    <w:rsid w:val="00415244"/>
    <w:rsid w:val="004152EC"/>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6D0A"/>
    <w:rsid w:val="00437B49"/>
    <w:rsid w:val="00437EE2"/>
    <w:rsid w:val="00437F01"/>
    <w:rsid w:val="00441BD6"/>
    <w:rsid w:val="004445CA"/>
    <w:rsid w:val="004460C6"/>
    <w:rsid w:val="00446CFE"/>
    <w:rsid w:val="00454CE9"/>
    <w:rsid w:val="00455237"/>
    <w:rsid w:val="0045593E"/>
    <w:rsid w:val="00456437"/>
    <w:rsid w:val="004571AF"/>
    <w:rsid w:val="0045721D"/>
    <w:rsid w:val="00462D3E"/>
    <w:rsid w:val="0046662C"/>
    <w:rsid w:val="00471408"/>
    <w:rsid w:val="00471820"/>
    <w:rsid w:val="00472C6E"/>
    <w:rsid w:val="004735B7"/>
    <w:rsid w:val="00473E69"/>
    <w:rsid w:val="004758A5"/>
    <w:rsid w:val="00476CFA"/>
    <w:rsid w:val="00483929"/>
    <w:rsid w:val="004844EB"/>
    <w:rsid w:val="00484AF0"/>
    <w:rsid w:val="004928DB"/>
    <w:rsid w:val="004933D3"/>
    <w:rsid w:val="00493E6D"/>
    <w:rsid w:val="00494F16"/>
    <w:rsid w:val="004960F7"/>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975"/>
    <w:rsid w:val="004B1B2F"/>
    <w:rsid w:val="004B22C1"/>
    <w:rsid w:val="004B2377"/>
    <w:rsid w:val="004B5906"/>
    <w:rsid w:val="004B6D65"/>
    <w:rsid w:val="004C0520"/>
    <w:rsid w:val="004C0C43"/>
    <w:rsid w:val="004C1E6A"/>
    <w:rsid w:val="004C21B2"/>
    <w:rsid w:val="004C2816"/>
    <w:rsid w:val="004C3008"/>
    <w:rsid w:val="004C4476"/>
    <w:rsid w:val="004C5DE2"/>
    <w:rsid w:val="004C6956"/>
    <w:rsid w:val="004C76D8"/>
    <w:rsid w:val="004C7DDE"/>
    <w:rsid w:val="004D14F2"/>
    <w:rsid w:val="004D5E74"/>
    <w:rsid w:val="004D62E5"/>
    <w:rsid w:val="004D691D"/>
    <w:rsid w:val="004D7357"/>
    <w:rsid w:val="004E0E0E"/>
    <w:rsid w:val="004E1B22"/>
    <w:rsid w:val="004E34F4"/>
    <w:rsid w:val="004E439D"/>
    <w:rsid w:val="004E57EF"/>
    <w:rsid w:val="004F0EA2"/>
    <w:rsid w:val="004F424B"/>
    <w:rsid w:val="004F477A"/>
    <w:rsid w:val="004F5E8D"/>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2850"/>
    <w:rsid w:val="0052366E"/>
    <w:rsid w:val="00523A63"/>
    <w:rsid w:val="00524514"/>
    <w:rsid w:val="00524A15"/>
    <w:rsid w:val="00526018"/>
    <w:rsid w:val="00526814"/>
    <w:rsid w:val="00527E54"/>
    <w:rsid w:val="00530DFC"/>
    <w:rsid w:val="005323BB"/>
    <w:rsid w:val="00534001"/>
    <w:rsid w:val="00534224"/>
    <w:rsid w:val="0053434D"/>
    <w:rsid w:val="00534C6E"/>
    <w:rsid w:val="005413C0"/>
    <w:rsid w:val="00542073"/>
    <w:rsid w:val="00542711"/>
    <w:rsid w:val="00544571"/>
    <w:rsid w:val="00544883"/>
    <w:rsid w:val="00545C94"/>
    <w:rsid w:val="00546691"/>
    <w:rsid w:val="00555AB6"/>
    <w:rsid w:val="005562AE"/>
    <w:rsid w:val="0055684E"/>
    <w:rsid w:val="00561143"/>
    <w:rsid w:val="00561829"/>
    <w:rsid w:val="00561B9C"/>
    <w:rsid w:val="00563D54"/>
    <w:rsid w:val="005652BB"/>
    <w:rsid w:val="00565AA1"/>
    <w:rsid w:val="005711BD"/>
    <w:rsid w:val="005735A5"/>
    <w:rsid w:val="00573EC5"/>
    <w:rsid w:val="005753AC"/>
    <w:rsid w:val="00576FEF"/>
    <w:rsid w:val="0057729B"/>
    <w:rsid w:val="005822A1"/>
    <w:rsid w:val="005846EE"/>
    <w:rsid w:val="00584A77"/>
    <w:rsid w:val="00586244"/>
    <w:rsid w:val="005873D4"/>
    <w:rsid w:val="00590B0F"/>
    <w:rsid w:val="00591092"/>
    <w:rsid w:val="00592B5F"/>
    <w:rsid w:val="00593DAC"/>
    <w:rsid w:val="005945E2"/>
    <w:rsid w:val="005946E1"/>
    <w:rsid w:val="00594EA4"/>
    <w:rsid w:val="00594F66"/>
    <w:rsid w:val="00596BD9"/>
    <w:rsid w:val="005A0A31"/>
    <w:rsid w:val="005A345E"/>
    <w:rsid w:val="005A4959"/>
    <w:rsid w:val="005A49AF"/>
    <w:rsid w:val="005A5BB6"/>
    <w:rsid w:val="005A63D4"/>
    <w:rsid w:val="005A664F"/>
    <w:rsid w:val="005A66AB"/>
    <w:rsid w:val="005A705F"/>
    <w:rsid w:val="005B0640"/>
    <w:rsid w:val="005B0A4A"/>
    <w:rsid w:val="005B18B5"/>
    <w:rsid w:val="005B28BD"/>
    <w:rsid w:val="005B4B68"/>
    <w:rsid w:val="005B5091"/>
    <w:rsid w:val="005B5116"/>
    <w:rsid w:val="005B5817"/>
    <w:rsid w:val="005B615C"/>
    <w:rsid w:val="005B6346"/>
    <w:rsid w:val="005B6C31"/>
    <w:rsid w:val="005B748E"/>
    <w:rsid w:val="005C02AD"/>
    <w:rsid w:val="005C03F3"/>
    <w:rsid w:val="005C1576"/>
    <w:rsid w:val="005C224F"/>
    <w:rsid w:val="005C26D3"/>
    <w:rsid w:val="005C2EAB"/>
    <w:rsid w:val="005C3EBC"/>
    <w:rsid w:val="005C668A"/>
    <w:rsid w:val="005C66BF"/>
    <w:rsid w:val="005C7089"/>
    <w:rsid w:val="005C7206"/>
    <w:rsid w:val="005D10DF"/>
    <w:rsid w:val="005D11DA"/>
    <w:rsid w:val="005D14D6"/>
    <w:rsid w:val="005D1C5E"/>
    <w:rsid w:val="005D324E"/>
    <w:rsid w:val="005D33A9"/>
    <w:rsid w:val="005D3730"/>
    <w:rsid w:val="005D443A"/>
    <w:rsid w:val="005D4A55"/>
    <w:rsid w:val="005D6CD8"/>
    <w:rsid w:val="005E2357"/>
    <w:rsid w:val="005E2CCA"/>
    <w:rsid w:val="005E3073"/>
    <w:rsid w:val="005E4DD1"/>
    <w:rsid w:val="005E5759"/>
    <w:rsid w:val="005E6044"/>
    <w:rsid w:val="005E62F8"/>
    <w:rsid w:val="005E6D5A"/>
    <w:rsid w:val="005F3973"/>
    <w:rsid w:val="005F4A0A"/>
    <w:rsid w:val="005F62D7"/>
    <w:rsid w:val="005F67FC"/>
    <w:rsid w:val="0060300D"/>
    <w:rsid w:val="00603E22"/>
    <w:rsid w:val="00604550"/>
    <w:rsid w:val="00607337"/>
    <w:rsid w:val="006121B7"/>
    <w:rsid w:val="00612614"/>
    <w:rsid w:val="0061507A"/>
    <w:rsid w:val="00615DE6"/>
    <w:rsid w:val="00616EEA"/>
    <w:rsid w:val="006172C8"/>
    <w:rsid w:val="00620E20"/>
    <w:rsid w:val="00621016"/>
    <w:rsid w:val="00623C0F"/>
    <w:rsid w:val="006253D6"/>
    <w:rsid w:val="00627478"/>
    <w:rsid w:val="00630560"/>
    <w:rsid w:val="00631F3B"/>
    <w:rsid w:val="0063228F"/>
    <w:rsid w:val="0063309E"/>
    <w:rsid w:val="006346CE"/>
    <w:rsid w:val="00634F10"/>
    <w:rsid w:val="006376FE"/>
    <w:rsid w:val="00640EBF"/>
    <w:rsid w:val="0064150D"/>
    <w:rsid w:val="006416FE"/>
    <w:rsid w:val="0064241A"/>
    <w:rsid w:val="00643C2D"/>
    <w:rsid w:val="006451B2"/>
    <w:rsid w:val="00646D94"/>
    <w:rsid w:val="006513C8"/>
    <w:rsid w:val="00654E08"/>
    <w:rsid w:val="006556CC"/>
    <w:rsid w:val="00655E30"/>
    <w:rsid w:val="00655EA2"/>
    <w:rsid w:val="00657051"/>
    <w:rsid w:val="00661BE3"/>
    <w:rsid w:val="0066381B"/>
    <w:rsid w:val="00667200"/>
    <w:rsid w:val="006673ED"/>
    <w:rsid w:val="00670C09"/>
    <w:rsid w:val="00671198"/>
    <w:rsid w:val="006714F2"/>
    <w:rsid w:val="00671AA7"/>
    <w:rsid w:val="00674AB2"/>
    <w:rsid w:val="006768BD"/>
    <w:rsid w:val="006770EE"/>
    <w:rsid w:val="00680750"/>
    <w:rsid w:val="0068254B"/>
    <w:rsid w:val="00682B30"/>
    <w:rsid w:val="00684477"/>
    <w:rsid w:val="00687623"/>
    <w:rsid w:val="00690232"/>
    <w:rsid w:val="0069190C"/>
    <w:rsid w:val="006931C2"/>
    <w:rsid w:val="006948A6"/>
    <w:rsid w:val="00695FCA"/>
    <w:rsid w:val="00696302"/>
    <w:rsid w:val="00696417"/>
    <w:rsid w:val="0069719F"/>
    <w:rsid w:val="006A3787"/>
    <w:rsid w:val="006A46CD"/>
    <w:rsid w:val="006A7BAB"/>
    <w:rsid w:val="006B061B"/>
    <w:rsid w:val="006B0646"/>
    <w:rsid w:val="006B085E"/>
    <w:rsid w:val="006B15C2"/>
    <w:rsid w:val="006B56E4"/>
    <w:rsid w:val="006C01AE"/>
    <w:rsid w:val="006C3D8F"/>
    <w:rsid w:val="006C3FC5"/>
    <w:rsid w:val="006C5B50"/>
    <w:rsid w:val="006C5E4E"/>
    <w:rsid w:val="006C70E4"/>
    <w:rsid w:val="006C7328"/>
    <w:rsid w:val="006D3BE3"/>
    <w:rsid w:val="006D3C67"/>
    <w:rsid w:val="006D3F03"/>
    <w:rsid w:val="006D47C5"/>
    <w:rsid w:val="006D5C8B"/>
    <w:rsid w:val="006E03E7"/>
    <w:rsid w:val="006E19A7"/>
    <w:rsid w:val="006E381A"/>
    <w:rsid w:val="006E3DD6"/>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11445"/>
    <w:rsid w:val="0071160A"/>
    <w:rsid w:val="0071271A"/>
    <w:rsid w:val="00714278"/>
    <w:rsid w:val="007144E2"/>
    <w:rsid w:val="00714C5C"/>
    <w:rsid w:val="00714DF3"/>
    <w:rsid w:val="00715B40"/>
    <w:rsid w:val="00716AAB"/>
    <w:rsid w:val="0072024F"/>
    <w:rsid w:val="0072669B"/>
    <w:rsid w:val="00727FD9"/>
    <w:rsid w:val="0073095F"/>
    <w:rsid w:val="00732DAD"/>
    <w:rsid w:val="0073478C"/>
    <w:rsid w:val="00736A22"/>
    <w:rsid w:val="00737842"/>
    <w:rsid w:val="00737E7B"/>
    <w:rsid w:val="00743975"/>
    <w:rsid w:val="007461CD"/>
    <w:rsid w:val="007464B7"/>
    <w:rsid w:val="007466F5"/>
    <w:rsid w:val="00746EC3"/>
    <w:rsid w:val="007479C5"/>
    <w:rsid w:val="00751330"/>
    <w:rsid w:val="00752C87"/>
    <w:rsid w:val="007530EC"/>
    <w:rsid w:val="00753655"/>
    <w:rsid w:val="00756E74"/>
    <w:rsid w:val="007578AA"/>
    <w:rsid w:val="007612D2"/>
    <w:rsid w:val="007626BB"/>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90D76"/>
    <w:rsid w:val="00792D54"/>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4279"/>
    <w:rsid w:val="007B454D"/>
    <w:rsid w:val="007B4566"/>
    <w:rsid w:val="007C046F"/>
    <w:rsid w:val="007C1A0C"/>
    <w:rsid w:val="007C31D1"/>
    <w:rsid w:val="007C3B98"/>
    <w:rsid w:val="007C459A"/>
    <w:rsid w:val="007C4641"/>
    <w:rsid w:val="007C6256"/>
    <w:rsid w:val="007C6A91"/>
    <w:rsid w:val="007C7F31"/>
    <w:rsid w:val="007D0C18"/>
    <w:rsid w:val="007D107C"/>
    <w:rsid w:val="007D2926"/>
    <w:rsid w:val="007D328D"/>
    <w:rsid w:val="007D41CE"/>
    <w:rsid w:val="007D679E"/>
    <w:rsid w:val="007D6F5F"/>
    <w:rsid w:val="007D746E"/>
    <w:rsid w:val="007E1AAC"/>
    <w:rsid w:val="007E2602"/>
    <w:rsid w:val="007E459D"/>
    <w:rsid w:val="007E66E2"/>
    <w:rsid w:val="007E70DA"/>
    <w:rsid w:val="007E7875"/>
    <w:rsid w:val="007F2527"/>
    <w:rsid w:val="007F30B7"/>
    <w:rsid w:val="007F43E5"/>
    <w:rsid w:val="007F449E"/>
    <w:rsid w:val="007F535F"/>
    <w:rsid w:val="007F5503"/>
    <w:rsid w:val="007F5848"/>
    <w:rsid w:val="007F5CC0"/>
    <w:rsid w:val="007F721C"/>
    <w:rsid w:val="0080081F"/>
    <w:rsid w:val="00801B09"/>
    <w:rsid w:val="00801CFD"/>
    <w:rsid w:val="008026A5"/>
    <w:rsid w:val="00802E75"/>
    <w:rsid w:val="00803E75"/>
    <w:rsid w:val="00807F82"/>
    <w:rsid w:val="00810C2D"/>
    <w:rsid w:val="00811E6C"/>
    <w:rsid w:val="00811FDB"/>
    <w:rsid w:val="008123B8"/>
    <w:rsid w:val="0081384E"/>
    <w:rsid w:val="008138C0"/>
    <w:rsid w:val="00814526"/>
    <w:rsid w:val="008151EB"/>
    <w:rsid w:val="00815886"/>
    <w:rsid w:val="0081632A"/>
    <w:rsid w:val="0081779D"/>
    <w:rsid w:val="00817E7F"/>
    <w:rsid w:val="00820B3E"/>
    <w:rsid w:val="008227DF"/>
    <w:rsid w:val="00823693"/>
    <w:rsid w:val="00823798"/>
    <w:rsid w:val="008239B8"/>
    <w:rsid w:val="00823AF0"/>
    <w:rsid w:val="00825C7C"/>
    <w:rsid w:val="00826FEA"/>
    <w:rsid w:val="00827AF2"/>
    <w:rsid w:val="00830F32"/>
    <w:rsid w:val="00831EF4"/>
    <w:rsid w:val="00832A80"/>
    <w:rsid w:val="00833AD9"/>
    <w:rsid w:val="0083451C"/>
    <w:rsid w:val="0083607E"/>
    <w:rsid w:val="00837EF9"/>
    <w:rsid w:val="008426D5"/>
    <w:rsid w:val="00844625"/>
    <w:rsid w:val="008460BD"/>
    <w:rsid w:val="008463D3"/>
    <w:rsid w:val="00846A8A"/>
    <w:rsid w:val="00846BD7"/>
    <w:rsid w:val="00851C89"/>
    <w:rsid w:val="00852641"/>
    <w:rsid w:val="008530A2"/>
    <w:rsid w:val="00853686"/>
    <w:rsid w:val="00856C30"/>
    <w:rsid w:val="00857D29"/>
    <w:rsid w:val="008601E4"/>
    <w:rsid w:val="008604CF"/>
    <w:rsid w:val="008606D4"/>
    <w:rsid w:val="00860B6F"/>
    <w:rsid w:val="00861C6B"/>
    <w:rsid w:val="00863A57"/>
    <w:rsid w:val="00863E68"/>
    <w:rsid w:val="00864063"/>
    <w:rsid w:val="00865CF7"/>
    <w:rsid w:val="0086628B"/>
    <w:rsid w:val="00872824"/>
    <w:rsid w:val="00874FF4"/>
    <w:rsid w:val="00876BCE"/>
    <w:rsid w:val="00882DBA"/>
    <w:rsid w:val="00883B36"/>
    <w:rsid w:val="00883D05"/>
    <w:rsid w:val="00884EC4"/>
    <w:rsid w:val="00885057"/>
    <w:rsid w:val="00885BD3"/>
    <w:rsid w:val="00885DFC"/>
    <w:rsid w:val="00886877"/>
    <w:rsid w:val="008924D7"/>
    <w:rsid w:val="008936A7"/>
    <w:rsid w:val="008937BC"/>
    <w:rsid w:val="00893F06"/>
    <w:rsid w:val="0089731D"/>
    <w:rsid w:val="008A065D"/>
    <w:rsid w:val="008A3A17"/>
    <w:rsid w:val="008B2333"/>
    <w:rsid w:val="008B423A"/>
    <w:rsid w:val="008B4CA2"/>
    <w:rsid w:val="008B4CF9"/>
    <w:rsid w:val="008B757C"/>
    <w:rsid w:val="008C0AC9"/>
    <w:rsid w:val="008C0C5C"/>
    <w:rsid w:val="008C0ECA"/>
    <w:rsid w:val="008C1F08"/>
    <w:rsid w:val="008C3BFE"/>
    <w:rsid w:val="008C4734"/>
    <w:rsid w:val="008C644E"/>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1BBE"/>
    <w:rsid w:val="008F3050"/>
    <w:rsid w:val="008F7C65"/>
    <w:rsid w:val="00900239"/>
    <w:rsid w:val="009004E0"/>
    <w:rsid w:val="009006D5"/>
    <w:rsid w:val="00901E01"/>
    <w:rsid w:val="009033BA"/>
    <w:rsid w:val="00904089"/>
    <w:rsid w:val="0090416A"/>
    <w:rsid w:val="00907044"/>
    <w:rsid w:val="00910401"/>
    <w:rsid w:val="00912C8C"/>
    <w:rsid w:val="00913030"/>
    <w:rsid w:val="0091371D"/>
    <w:rsid w:val="00914043"/>
    <w:rsid w:val="00915B46"/>
    <w:rsid w:val="00915F2A"/>
    <w:rsid w:val="0091654D"/>
    <w:rsid w:val="0091709B"/>
    <w:rsid w:val="00917872"/>
    <w:rsid w:val="0092009B"/>
    <w:rsid w:val="009217B3"/>
    <w:rsid w:val="00921FCD"/>
    <w:rsid w:val="0092294C"/>
    <w:rsid w:val="00927106"/>
    <w:rsid w:val="00931DB8"/>
    <w:rsid w:val="009325F8"/>
    <w:rsid w:val="009326B1"/>
    <w:rsid w:val="00937ADB"/>
    <w:rsid w:val="009401F0"/>
    <w:rsid w:val="00943D5F"/>
    <w:rsid w:val="00944F79"/>
    <w:rsid w:val="00945D7E"/>
    <w:rsid w:val="00945DAE"/>
    <w:rsid w:val="0095277B"/>
    <w:rsid w:val="00952F68"/>
    <w:rsid w:val="00953755"/>
    <w:rsid w:val="00954686"/>
    <w:rsid w:val="00954907"/>
    <w:rsid w:val="009551D2"/>
    <w:rsid w:val="00955465"/>
    <w:rsid w:val="00955BCA"/>
    <w:rsid w:val="00956781"/>
    <w:rsid w:val="0095763D"/>
    <w:rsid w:val="009615DB"/>
    <w:rsid w:val="00962307"/>
    <w:rsid w:val="00962EF0"/>
    <w:rsid w:val="00964D89"/>
    <w:rsid w:val="00965CD6"/>
    <w:rsid w:val="009670BC"/>
    <w:rsid w:val="00970B48"/>
    <w:rsid w:val="00971C50"/>
    <w:rsid w:val="00973F2B"/>
    <w:rsid w:val="00976367"/>
    <w:rsid w:val="009766F7"/>
    <w:rsid w:val="00985276"/>
    <w:rsid w:val="009865D5"/>
    <w:rsid w:val="009877B9"/>
    <w:rsid w:val="00987F7F"/>
    <w:rsid w:val="009913BD"/>
    <w:rsid w:val="00992227"/>
    <w:rsid w:val="00992E3F"/>
    <w:rsid w:val="00993BFC"/>
    <w:rsid w:val="009A00DE"/>
    <w:rsid w:val="009A06AB"/>
    <w:rsid w:val="009A0F9C"/>
    <w:rsid w:val="009A4FB1"/>
    <w:rsid w:val="009A6E4F"/>
    <w:rsid w:val="009A74F8"/>
    <w:rsid w:val="009A7A2A"/>
    <w:rsid w:val="009B0729"/>
    <w:rsid w:val="009B1A74"/>
    <w:rsid w:val="009B4CEB"/>
    <w:rsid w:val="009B5A63"/>
    <w:rsid w:val="009B63EE"/>
    <w:rsid w:val="009B7BCA"/>
    <w:rsid w:val="009C22CE"/>
    <w:rsid w:val="009C5453"/>
    <w:rsid w:val="009C6CF6"/>
    <w:rsid w:val="009D153F"/>
    <w:rsid w:val="009D254A"/>
    <w:rsid w:val="009D340F"/>
    <w:rsid w:val="009D4CB6"/>
    <w:rsid w:val="009D5307"/>
    <w:rsid w:val="009D53A0"/>
    <w:rsid w:val="009D6600"/>
    <w:rsid w:val="009D6EDD"/>
    <w:rsid w:val="009D7B82"/>
    <w:rsid w:val="009D7E1D"/>
    <w:rsid w:val="009E0229"/>
    <w:rsid w:val="009E36EF"/>
    <w:rsid w:val="009E474B"/>
    <w:rsid w:val="009E7E5F"/>
    <w:rsid w:val="009F0AA3"/>
    <w:rsid w:val="009F6FF2"/>
    <w:rsid w:val="009F70B3"/>
    <w:rsid w:val="009F76A5"/>
    <w:rsid w:val="00A001CE"/>
    <w:rsid w:val="00A007A7"/>
    <w:rsid w:val="00A017C1"/>
    <w:rsid w:val="00A01BF9"/>
    <w:rsid w:val="00A04422"/>
    <w:rsid w:val="00A059AF"/>
    <w:rsid w:val="00A05FA0"/>
    <w:rsid w:val="00A06545"/>
    <w:rsid w:val="00A075AB"/>
    <w:rsid w:val="00A07935"/>
    <w:rsid w:val="00A1067B"/>
    <w:rsid w:val="00A12EA7"/>
    <w:rsid w:val="00A136B0"/>
    <w:rsid w:val="00A15458"/>
    <w:rsid w:val="00A15504"/>
    <w:rsid w:val="00A167F4"/>
    <w:rsid w:val="00A16EE5"/>
    <w:rsid w:val="00A20023"/>
    <w:rsid w:val="00A234B0"/>
    <w:rsid w:val="00A252E0"/>
    <w:rsid w:val="00A260AB"/>
    <w:rsid w:val="00A42F93"/>
    <w:rsid w:val="00A43338"/>
    <w:rsid w:val="00A438D9"/>
    <w:rsid w:val="00A43ACD"/>
    <w:rsid w:val="00A45194"/>
    <w:rsid w:val="00A471F4"/>
    <w:rsid w:val="00A47543"/>
    <w:rsid w:val="00A479D7"/>
    <w:rsid w:val="00A50F84"/>
    <w:rsid w:val="00A51F3C"/>
    <w:rsid w:val="00A52D4E"/>
    <w:rsid w:val="00A55ACD"/>
    <w:rsid w:val="00A56419"/>
    <w:rsid w:val="00A567C9"/>
    <w:rsid w:val="00A613F9"/>
    <w:rsid w:val="00A623EB"/>
    <w:rsid w:val="00A65DD3"/>
    <w:rsid w:val="00A66E14"/>
    <w:rsid w:val="00A676B4"/>
    <w:rsid w:val="00A67EE5"/>
    <w:rsid w:val="00A707F5"/>
    <w:rsid w:val="00A70B3D"/>
    <w:rsid w:val="00A7151C"/>
    <w:rsid w:val="00A721D2"/>
    <w:rsid w:val="00A723D8"/>
    <w:rsid w:val="00A72FB0"/>
    <w:rsid w:val="00A735D0"/>
    <w:rsid w:val="00A76AD0"/>
    <w:rsid w:val="00A821D9"/>
    <w:rsid w:val="00A82580"/>
    <w:rsid w:val="00A83D93"/>
    <w:rsid w:val="00A85BD8"/>
    <w:rsid w:val="00A929A2"/>
    <w:rsid w:val="00A9307B"/>
    <w:rsid w:val="00A931F8"/>
    <w:rsid w:val="00A9370D"/>
    <w:rsid w:val="00A96229"/>
    <w:rsid w:val="00AA1C8C"/>
    <w:rsid w:val="00AA1DE7"/>
    <w:rsid w:val="00AA1E41"/>
    <w:rsid w:val="00AA22FE"/>
    <w:rsid w:val="00AA61BC"/>
    <w:rsid w:val="00AA6562"/>
    <w:rsid w:val="00AA7A6C"/>
    <w:rsid w:val="00AA7BCE"/>
    <w:rsid w:val="00AB133C"/>
    <w:rsid w:val="00AB596C"/>
    <w:rsid w:val="00AB60E6"/>
    <w:rsid w:val="00AC2CE8"/>
    <w:rsid w:val="00AC37C3"/>
    <w:rsid w:val="00AC3A31"/>
    <w:rsid w:val="00AC3C54"/>
    <w:rsid w:val="00AC4669"/>
    <w:rsid w:val="00AD0A58"/>
    <w:rsid w:val="00AD0ED2"/>
    <w:rsid w:val="00AD11EE"/>
    <w:rsid w:val="00AD42E7"/>
    <w:rsid w:val="00AD4AF1"/>
    <w:rsid w:val="00AD5634"/>
    <w:rsid w:val="00AD7CAD"/>
    <w:rsid w:val="00AE16EC"/>
    <w:rsid w:val="00AE2B18"/>
    <w:rsid w:val="00AE3CCE"/>
    <w:rsid w:val="00AE4D98"/>
    <w:rsid w:val="00AE4F0F"/>
    <w:rsid w:val="00AE608F"/>
    <w:rsid w:val="00AF201F"/>
    <w:rsid w:val="00AF4DEB"/>
    <w:rsid w:val="00AF4FE3"/>
    <w:rsid w:val="00AF5D48"/>
    <w:rsid w:val="00AF7921"/>
    <w:rsid w:val="00AF7CF9"/>
    <w:rsid w:val="00B01A87"/>
    <w:rsid w:val="00B02568"/>
    <w:rsid w:val="00B05BB8"/>
    <w:rsid w:val="00B064E7"/>
    <w:rsid w:val="00B07E1F"/>
    <w:rsid w:val="00B129CD"/>
    <w:rsid w:val="00B12D19"/>
    <w:rsid w:val="00B15B9B"/>
    <w:rsid w:val="00B1614B"/>
    <w:rsid w:val="00B20040"/>
    <w:rsid w:val="00B2191B"/>
    <w:rsid w:val="00B23F96"/>
    <w:rsid w:val="00B30616"/>
    <w:rsid w:val="00B320BB"/>
    <w:rsid w:val="00B32313"/>
    <w:rsid w:val="00B41A80"/>
    <w:rsid w:val="00B42EFB"/>
    <w:rsid w:val="00B4394D"/>
    <w:rsid w:val="00B442B6"/>
    <w:rsid w:val="00B4552A"/>
    <w:rsid w:val="00B47C5A"/>
    <w:rsid w:val="00B47D4D"/>
    <w:rsid w:val="00B50101"/>
    <w:rsid w:val="00B50A2A"/>
    <w:rsid w:val="00B50AC8"/>
    <w:rsid w:val="00B50D06"/>
    <w:rsid w:val="00B52575"/>
    <w:rsid w:val="00B5337C"/>
    <w:rsid w:val="00B53B00"/>
    <w:rsid w:val="00B53DD1"/>
    <w:rsid w:val="00B5491E"/>
    <w:rsid w:val="00B574B9"/>
    <w:rsid w:val="00B623F9"/>
    <w:rsid w:val="00B63EB8"/>
    <w:rsid w:val="00B64271"/>
    <w:rsid w:val="00B64FB7"/>
    <w:rsid w:val="00B6725A"/>
    <w:rsid w:val="00B70BF7"/>
    <w:rsid w:val="00B715FC"/>
    <w:rsid w:val="00B71D8D"/>
    <w:rsid w:val="00B727D3"/>
    <w:rsid w:val="00B72E12"/>
    <w:rsid w:val="00B736B0"/>
    <w:rsid w:val="00B7583D"/>
    <w:rsid w:val="00B77C10"/>
    <w:rsid w:val="00B81215"/>
    <w:rsid w:val="00B847F4"/>
    <w:rsid w:val="00B8610E"/>
    <w:rsid w:val="00B87C22"/>
    <w:rsid w:val="00B90E02"/>
    <w:rsid w:val="00B92337"/>
    <w:rsid w:val="00B926F1"/>
    <w:rsid w:val="00B93D49"/>
    <w:rsid w:val="00B93D79"/>
    <w:rsid w:val="00B9545C"/>
    <w:rsid w:val="00B956A9"/>
    <w:rsid w:val="00B96137"/>
    <w:rsid w:val="00BA0F16"/>
    <w:rsid w:val="00BA29B7"/>
    <w:rsid w:val="00BA351B"/>
    <w:rsid w:val="00BA3F34"/>
    <w:rsid w:val="00BA4347"/>
    <w:rsid w:val="00BA5611"/>
    <w:rsid w:val="00BA615B"/>
    <w:rsid w:val="00BA6BAB"/>
    <w:rsid w:val="00BB10E6"/>
    <w:rsid w:val="00BB3CD0"/>
    <w:rsid w:val="00BB4CC0"/>
    <w:rsid w:val="00BB4D46"/>
    <w:rsid w:val="00BB55EB"/>
    <w:rsid w:val="00BC0F98"/>
    <w:rsid w:val="00BC5C4E"/>
    <w:rsid w:val="00BC62E8"/>
    <w:rsid w:val="00BD00BF"/>
    <w:rsid w:val="00BD0DBE"/>
    <w:rsid w:val="00BD1667"/>
    <w:rsid w:val="00BD21FF"/>
    <w:rsid w:val="00BD32B1"/>
    <w:rsid w:val="00BD4197"/>
    <w:rsid w:val="00BD499F"/>
    <w:rsid w:val="00BD5151"/>
    <w:rsid w:val="00BD6D9B"/>
    <w:rsid w:val="00BD6F5A"/>
    <w:rsid w:val="00BD7668"/>
    <w:rsid w:val="00BE0054"/>
    <w:rsid w:val="00BE014F"/>
    <w:rsid w:val="00BE2741"/>
    <w:rsid w:val="00BE52F3"/>
    <w:rsid w:val="00BF1037"/>
    <w:rsid w:val="00BF2D81"/>
    <w:rsid w:val="00BF3095"/>
    <w:rsid w:val="00BF42FD"/>
    <w:rsid w:val="00BF5656"/>
    <w:rsid w:val="00BF5F1F"/>
    <w:rsid w:val="00BF660A"/>
    <w:rsid w:val="00BF6E51"/>
    <w:rsid w:val="00C0019B"/>
    <w:rsid w:val="00C00F3A"/>
    <w:rsid w:val="00C017AA"/>
    <w:rsid w:val="00C01932"/>
    <w:rsid w:val="00C024B5"/>
    <w:rsid w:val="00C04BB4"/>
    <w:rsid w:val="00C04CFF"/>
    <w:rsid w:val="00C0714E"/>
    <w:rsid w:val="00C07657"/>
    <w:rsid w:val="00C10CAE"/>
    <w:rsid w:val="00C17F0C"/>
    <w:rsid w:val="00C21788"/>
    <w:rsid w:val="00C22343"/>
    <w:rsid w:val="00C224B1"/>
    <w:rsid w:val="00C2303B"/>
    <w:rsid w:val="00C24053"/>
    <w:rsid w:val="00C250F9"/>
    <w:rsid w:val="00C25D2C"/>
    <w:rsid w:val="00C26BD4"/>
    <w:rsid w:val="00C26D5F"/>
    <w:rsid w:val="00C30867"/>
    <w:rsid w:val="00C320A7"/>
    <w:rsid w:val="00C33917"/>
    <w:rsid w:val="00C34E45"/>
    <w:rsid w:val="00C3624B"/>
    <w:rsid w:val="00C36492"/>
    <w:rsid w:val="00C3666D"/>
    <w:rsid w:val="00C373E5"/>
    <w:rsid w:val="00C374D2"/>
    <w:rsid w:val="00C41605"/>
    <w:rsid w:val="00C43B28"/>
    <w:rsid w:val="00C44EA0"/>
    <w:rsid w:val="00C44F89"/>
    <w:rsid w:val="00C45DDC"/>
    <w:rsid w:val="00C46159"/>
    <w:rsid w:val="00C47556"/>
    <w:rsid w:val="00C526A2"/>
    <w:rsid w:val="00C528A6"/>
    <w:rsid w:val="00C52D1D"/>
    <w:rsid w:val="00C553A0"/>
    <w:rsid w:val="00C565D6"/>
    <w:rsid w:val="00C577AF"/>
    <w:rsid w:val="00C60109"/>
    <w:rsid w:val="00C603D3"/>
    <w:rsid w:val="00C60866"/>
    <w:rsid w:val="00C633D7"/>
    <w:rsid w:val="00C639D6"/>
    <w:rsid w:val="00C63DCB"/>
    <w:rsid w:val="00C64637"/>
    <w:rsid w:val="00C712C0"/>
    <w:rsid w:val="00C713DA"/>
    <w:rsid w:val="00C72820"/>
    <w:rsid w:val="00C73F0A"/>
    <w:rsid w:val="00C7427C"/>
    <w:rsid w:val="00C80985"/>
    <w:rsid w:val="00C80D11"/>
    <w:rsid w:val="00C81C78"/>
    <w:rsid w:val="00C823DD"/>
    <w:rsid w:val="00C84E81"/>
    <w:rsid w:val="00C8522A"/>
    <w:rsid w:val="00C86E3B"/>
    <w:rsid w:val="00C90F0F"/>
    <w:rsid w:val="00C9245D"/>
    <w:rsid w:val="00C92665"/>
    <w:rsid w:val="00C92BE1"/>
    <w:rsid w:val="00C938F0"/>
    <w:rsid w:val="00C962BF"/>
    <w:rsid w:val="00C96C4A"/>
    <w:rsid w:val="00C972E3"/>
    <w:rsid w:val="00CA0BD0"/>
    <w:rsid w:val="00CA4C1C"/>
    <w:rsid w:val="00CA5178"/>
    <w:rsid w:val="00CA52F6"/>
    <w:rsid w:val="00CA561C"/>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7164"/>
    <w:rsid w:val="00CE034E"/>
    <w:rsid w:val="00CE38B9"/>
    <w:rsid w:val="00CE423C"/>
    <w:rsid w:val="00CE6330"/>
    <w:rsid w:val="00CE6909"/>
    <w:rsid w:val="00CE6B7C"/>
    <w:rsid w:val="00CE7339"/>
    <w:rsid w:val="00CF063A"/>
    <w:rsid w:val="00CF5788"/>
    <w:rsid w:val="00CF5F40"/>
    <w:rsid w:val="00CF7949"/>
    <w:rsid w:val="00D01031"/>
    <w:rsid w:val="00D011A8"/>
    <w:rsid w:val="00D01F6D"/>
    <w:rsid w:val="00D033F4"/>
    <w:rsid w:val="00D0402B"/>
    <w:rsid w:val="00D04815"/>
    <w:rsid w:val="00D05AEF"/>
    <w:rsid w:val="00D07989"/>
    <w:rsid w:val="00D11DE2"/>
    <w:rsid w:val="00D11E2D"/>
    <w:rsid w:val="00D154A8"/>
    <w:rsid w:val="00D16074"/>
    <w:rsid w:val="00D166E1"/>
    <w:rsid w:val="00D22837"/>
    <w:rsid w:val="00D228C1"/>
    <w:rsid w:val="00D230DC"/>
    <w:rsid w:val="00D23A96"/>
    <w:rsid w:val="00D24266"/>
    <w:rsid w:val="00D25541"/>
    <w:rsid w:val="00D27797"/>
    <w:rsid w:val="00D27F05"/>
    <w:rsid w:val="00D313E4"/>
    <w:rsid w:val="00D317B1"/>
    <w:rsid w:val="00D31A9E"/>
    <w:rsid w:val="00D33ECA"/>
    <w:rsid w:val="00D3414A"/>
    <w:rsid w:val="00D34409"/>
    <w:rsid w:val="00D344E7"/>
    <w:rsid w:val="00D43EB4"/>
    <w:rsid w:val="00D440D8"/>
    <w:rsid w:val="00D449C1"/>
    <w:rsid w:val="00D47263"/>
    <w:rsid w:val="00D475B1"/>
    <w:rsid w:val="00D50898"/>
    <w:rsid w:val="00D51DE9"/>
    <w:rsid w:val="00D52185"/>
    <w:rsid w:val="00D52962"/>
    <w:rsid w:val="00D5594F"/>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4801"/>
    <w:rsid w:val="00D75BB5"/>
    <w:rsid w:val="00D762A6"/>
    <w:rsid w:val="00D80746"/>
    <w:rsid w:val="00D83B3C"/>
    <w:rsid w:val="00D83B44"/>
    <w:rsid w:val="00D865EE"/>
    <w:rsid w:val="00D86B27"/>
    <w:rsid w:val="00D922B4"/>
    <w:rsid w:val="00D9341D"/>
    <w:rsid w:val="00D9420C"/>
    <w:rsid w:val="00D944A7"/>
    <w:rsid w:val="00D952E1"/>
    <w:rsid w:val="00D97158"/>
    <w:rsid w:val="00DA0420"/>
    <w:rsid w:val="00DA0AC0"/>
    <w:rsid w:val="00DA1E4A"/>
    <w:rsid w:val="00DA3A21"/>
    <w:rsid w:val="00DA3B2B"/>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302"/>
    <w:rsid w:val="00DB50C0"/>
    <w:rsid w:val="00DB6451"/>
    <w:rsid w:val="00DB64B4"/>
    <w:rsid w:val="00DB76A9"/>
    <w:rsid w:val="00DB7796"/>
    <w:rsid w:val="00DB79CB"/>
    <w:rsid w:val="00DC0B06"/>
    <w:rsid w:val="00DC2C59"/>
    <w:rsid w:val="00DC3182"/>
    <w:rsid w:val="00DC6039"/>
    <w:rsid w:val="00DC7048"/>
    <w:rsid w:val="00DC7FA4"/>
    <w:rsid w:val="00DD1470"/>
    <w:rsid w:val="00DD25EF"/>
    <w:rsid w:val="00DD2E7C"/>
    <w:rsid w:val="00DD3382"/>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E7CCE"/>
    <w:rsid w:val="00DF270B"/>
    <w:rsid w:val="00DF5BDC"/>
    <w:rsid w:val="00DF6673"/>
    <w:rsid w:val="00DF6BEB"/>
    <w:rsid w:val="00DF6F3D"/>
    <w:rsid w:val="00DF7AC4"/>
    <w:rsid w:val="00DF7BF4"/>
    <w:rsid w:val="00E00423"/>
    <w:rsid w:val="00E0080A"/>
    <w:rsid w:val="00E03FA5"/>
    <w:rsid w:val="00E0616E"/>
    <w:rsid w:val="00E066B9"/>
    <w:rsid w:val="00E06F89"/>
    <w:rsid w:val="00E10599"/>
    <w:rsid w:val="00E1059E"/>
    <w:rsid w:val="00E11147"/>
    <w:rsid w:val="00E11B69"/>
    <w:rsid w:val="00E12296"/>
    <w:rsid w:val="00E13080"/>
    <w:rsid w:val="00E137A6"/>
    <w:rsid w:val="00E140E2"/>
    <w:rsid w:val="00E16576"/>
    <w:rsid w:val="00E20F98"/>
    <w:rsid w:val="00E22E80"/>
    <w:rsid w:val="00E23AD3"/>
    <w:rsid w:val="00E25093"/>
    <w:rsid w:val="00E26538"/>
    <w:rsid w:val="00E2654A"/>
    <w:rsid w:val="00E27210"/>
    <w:rsid w:val="00E33064"/>
    <w:rsid w:val="00E33F30"/>
    <w:rsid w:val="00E34038"/>
    <w:rsid w:val="00E34EBC"/>
    <w:rsid w:val="00E3511B"/>
    <w:rsid w:val="00E35908"/>
    <w:rsid w:val="00E37F0C"/>
    <w:rsid w:val="00E40740"/>
    <w:rsid w:val="00E40F58"/>
    <w:rsid w:val="00E410C9"/>
    <w:rsid w:val="00E41363"/>
    <w:rsid w:val="00E413C1"/>
    <w:rsid w:val="00E4234F"/>
    <w:rsid w:val="00E438C4"/>
    <w:rsid w:val="00E440C5"/>
    <w:rsid w:val="00E44A79"/>
    <w:rsid w:val="00E4561E"/>
    <w:rsid w:val="00E46FB0"/>
    <w:rsid w:val="00E4704B"/>
    <w:rsid w:val="00E471B3"/>
    <w:rsid w:val="00E50ECC"/>
    <w:rsid w:val="00E51A65"/>
    <w:rsid w:val="00E51D39"/>
    <w:rsid w:val="00E53F37"/>
    <w:rsid w:val="00E5505B"/>
    <w:rsid w:val="00E55452"/>
    <w:rsid w:val="00E564FE"/>
    <w:rsid w:val="00E57042"/>
    <w:rsid w:val="00E575CE"/>
    <w:rsid w:val="00E65BF3"/>
    <w:rsid w:val="00E66694"/>
    <w:rsid w:val="00E66A32"/>
    <w:rsid w:val="00E70487"/>
    <w:rsid w:val="00E709BD"/>
    <w:rsid w:val="00E712A0"/>
    <w:rsid w:val="00E714BF"/>
    <w:rsid w:val="00E71EBA"/>
    <w:rsid w:val="00E73C38"/>
    <w:rsid w:val="00E74D7B"/>
    <w:rsid w:val="00E74DA7"/>
    <w:rsid w:val="00E771A2"/>
    <w:rsid w:val="00E77285"/>
    <w:rsid w:val="00E77AED"/>
    <w:rsid w:val="00E77BBC"/>
    <w:rsid w:val="00E80A87"/>
    <w:rsid w:val="00E823E9"/>
    <w:rsid w:val="00E839AB"/>
    <w:rsid w:val="00E84473"/>
    <w:rsid w:val="00E85CBC"/>
    <w:rsid w:val="00E85D11"/>
    <w:rsid w:val="00E86114"/>
    <w:rsid w:val="00E8614F"/>
    <w:rsid w:val="00E8684D"/>
    <w:rsid w:val="00E86B79"/>
    <w:rsid w:val="00E9035F"/>
    <w:rsid w:val="00E93472"/>
    <w:rsid w:val="00E9350F"/>
    <w:rsid w:val="00E93CD8"/>
    <w:rsid w:val="00E93E2B"/>
    <w:rsid w:val="00E94C50"/>
    <w:rsid w:val="00E96334"/>
    <w:rsid w:val="00E96F81"/>
    <w:rsid w:val="00E97A46"/>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4D1F"/>
    <w:rsid w:val="00EC5B33"/>
    <w:rsid w:val="00EC635A"/>
    <w:rsid w:val="00EC6D96"/>
    <w:rsid w:val="00EC7727"/>
    <w:rsid w:val="00ED04E9"/>
    <w:rsid w:val="00ED21EE"/>
    <w:rsid w:val="00ED3B20"/>
    <w:rsid w:val="00ED4334"/>
    <w:rsid w:val="00ED462E"/>
    <w:rsid w:val="00ED6123"/>
    <w:rsid w:val="00ED6982"/>
    <w:rsid w:val="00ED74DF"/>
    <w:rsid w:val="00EE0509"/>
    <w:rsid w:val="00EE1FC8"/>
    <w:rsid w:val="00EE2BF2"/>
    <w:rsid w:val="00EE3D71"/>
    <w:rsid w:val="00EE4673"/>
    <w:rsid w:val="00EE73FD"/>
    <w:rsid w:val="00EE7A08"/>
    <w:rsid w:val="00EF1FDE"/>
    <w:rsid w:val="00EF354D"/>
    <w:rsid w:val="00EF36D0"/>
    <w:rsid w:val="00EF489A"/>
    <w:rsid w:val="00EF5DB3"/>
    <w:rsid w:val="00EF6D20"/>
    <w:rsid w:val="00EF6FCC"/>
    <w:rsid w:val="00EF7392"/>
    <w:rsid w:val="00EF7973"/>
    <w:rsid w:val="00F00CD3"/>
    <w:rsid w:val="00F02B4A"/>
    <w:rsid w:val="00F03B1C"/>
    <w:rsid w:val="00F046AC"/>
    <w:rsid w:val="00F04B86"/>
    <w:rsid w:val="00F106FE"/>
    <w:rsid w:val="00F11AF6"/>
    <w:rsid w:val="00F15D58"/>
    <w:rsid w:val="00F20BB8"/>
    <w:rsid w:val="00F2143E"/>
    <w:rsid w:val="00F219F8"/>
    <w:rsid w:val="00F21E65"/>
    <w:rsid w:val="00F2250F"/>
    <w:rsid w:val="00F226F7"/>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0F7E"/>
    <w:rsid w:val="00F4153A"/>
    <w:rsid w:val="00F435E7"/>
    <w:rsid w:val="00F43E68"/>
    <w:rsid w:val="00F44566"/>
    <w:rsid w:val="00F45A76"/>
    <w:rsid w:val="00F4626C"/>
    <w:rsid w:val="00F46BEF"/>
    <w:rsid w:val="00F46D74"/>
    <w:rsid w:val="00F47429"/>
    <w:rsid w:val="00F55CF9"/>
    <w:rsid w:val="00F61E05"/>
    <w:rsid w:val="00F62D01"/>
    <w:rsid w:val="00F64B1D"/>
    <w:rsid w:val="00F654E5"/>
    <w:rsid w:val="00F65A1A"/>
    <w:rsid w:val="00F672E9"/>
    <w:rsid w:val="00F7192B"/>
    <w:rsid w:val="00F71FB8"/>
    <w:rsid w:val="00F735A7"/>
    <w:rsid w:val="00F74943"/>
    <w:rsid w:val="00F776B2"/>
    <w:rsid w:val="00F77FE3"/>
    <w:rsid w:val="00F81A2A"/>
    <w:rsid w:val="00F82E3C"/>
    <w:rsid w:val="00F84614"/>
    <w:rsid w:val="00F863A2"/>
    <w:rsid w:val="00F86A53"/>
    <w:rsid w:val="00F875EF"/>
    <w:rsid w:val="00F87B8E"/>
    <w:rsid w:val="00F902F5"/>
    <w:rsid w:val="00F90AB4"/>
    <w:rsid w:val="00F90B28"/>
    <w:rsid w:val="00F90B8B"/>
    <w:rsid w:val="00F91374"/>
    <w:rsid w:val="00F92569"/>
    <w:rsid w:val="00F93CB9"/>
    <w:rsid w:val="00F959DD"/>
    <w:rsid w:val="00F95B86"/>
    <w:rsid w:val="00F96198"/>
    <w:rsid w:val="00F96F95"/>
    <w:rsid w:val="00F97B11"/>
    <w:rsid w:val="00FA2857"/>
    <w:rsid w:val="00FA2F27"/>
    <w:rsid w:val="00FA3BF8"/>
    <w:rsid w:val="00FA4147"/>
    <w:rsid w:val="00FA452D"/>
    <w:rsid w:val="00FA5A4E"/>
    <w:rsid w:val="00FA64DC"/>
    <w:rsid w:val="00FA6AFD"/>
    <w:rsid w:val="00FA737B"/>
    <w:rsid w:val="00FB02FF"/>
    <w:rsid w:val="00FB1ADB"/>
    <w:rsid w:val="00FB1F4A"/>
    <w:rsid w:val="00FB3257"/>
    <w:rsid w:val="00FB3A99"/>
    <w:rsid w:val="00FB4796"/>
    <w:rsid w:val="00FB4DAC"/>
    <w:rsid w:val="00FB75CC"/>
    <w:rsid w:val="00FC1618"/>
    <w:rsid w:val="00FC228B"/>
    <w:rsid w:val="00FC33C2"/>
    <w:rsid w:val="00FC3899"/>
    <w:rsid w:val="00FD0489"/>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qFormat/>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character" w:customStyle="1" w:styleId="MapadeldocumentoCar1">
    <w:name w:val="Mapa del documento Car1"/>
    <w:basedOn w:val="Fuentedeprrafopredeter"/>
    <w:uiPriority w:val="99"/>
    <w:semiHidden/>
    <w:rsid w:val="00415244"/>
    <w:rPr>
      <w:rFonts w:ascii="Segoe UI" w:eastAsia="Times New Roman" w:hAnsi="Segoe UI" w:cs="Segoe UI"/>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80BE1-4D0E-426D-BF4E-BF333564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44</Pages>
  <Words>16916</Words>
  <Characters>102691</Characters>
  <Application>Microsoft Office Word</Application>
  <DocSecurity>0</DocSecurity>
  <Lines>855</Lines>
  <Paragraphs>238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119369</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Strix</cp:lastModifiedBy>
  <cp:revision>3</cp:revision>
  <cp:lastPrinted>2022-03-24T22:13:00Z</cp:lastPrinted>
  <dcterms:created xsi:type="dcterms:W3CDTF">2022-05-11T20:55:00Z</dcterms:created>
  <dcterms:modified xsi:type="dcterms:W3CDTF">2022-05-12T03:20:00Z</dcterms:modified>
</cp:coreProperties>
</file>